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482F6" w14:textId="77777777" w:rsidR="00263B07" w:rsidRPr="00642DA4" w:rsidRDefault="00263B07" w:rsidP="3395C095">
      <w:pPr>
        <w:pStyle w:val="PWT"/>
        <w:rPr>
          <w:rFonts w:eastAsia="Open Sans"/>
          <w:lang w:val="en-US"/>
        </w:rPr>
      </w:pPr>
    </w:p>
    <w:p w14:paraId="7CA0DE3F" w14:textId="77777777" w:rsidR="00F5160A" w:rsidRDefault="00F5160A" w:rsidP="3395C095">
      <w:pPr>
        <w:pStyle w:val="PWT"/>
        <w:rPr>
          <w:rFonts w:eastAsia="Open Sans"/>
        </w:rPr>
      </w:pPr>
    </w:p>
    <w:p w14:paraId="427B10A5" w14:textId="77777777" w:rsidR="00F5160A" w:rsidRDefault="00F5160A" w:rsidP="3395C095">
      <w:pPr>
        <w:pStyle w:val="PWT"/>
        <w:rPr>
          <w:rFonts w:eastAsia="Open Sans"/>
        </w:rPr>
      </w:pPr>
    </w:p>
    <w:p w14:paraId="063A6A3A" w14:textId="77777777" w:rsidR="00C24417" w:rsidRPr="00F5160A" w:rsidRDefault="00C24417" w:rsidP="3395C095">
      <w:pPr>
        <w:pStyle w:val="PWT"/>
        <w:rPr>
          <w:rFonts w:eastAsia="Open Sans"/>
        </w:rPr>
      </w:pPr>
    </w:p>
    <w:p w14:paraId="0A09F636" w14:textId="77777777" w:rsidR="003A2FA8" w:rsidRDefault="003A2FA8" w:rsidP="3395C095">
      <w:pPr>
        <w:pStyle w:val="PWT4"/>
        <w:jc w:val="center"/>
        <w:rPr>
          <w:rFonts w:eastAsia="Open Sans"/>
          <w:caps/>
          <w:sz w:val="36"/>
          <w:szCs w:val="36"/>
        </w:rPr>
      </w:pPr>
    </w:p>
    <w:p w14:paraId="3B371F81" w14:textId="77777777" w:rsidR="003A2FA8" w:rsidRDefault="003A2FA8" w:rsidP="3395C095">
      <w:pPr>
        <w:pStyle w:val="PWT4"/>
        <w:jc w:val="center"/>
        <w:rPr>
          <w:rFonts w:eastAsia="Open Sans"/>
          <w:caps/>
          <w:sz w:val="36"/>
          <w:szCs w:val="36"/>
        </w:rPr>
      </w:pPr>
    </w:p>
    <w:p w14:paraId="4CC05FF2" w14:textId="77777777" w:rsidR="003A2FA8" w:rsidRDefault="003A2FA8" w:rsidP="3395C095">
      <w:pPr>
        <w:pStyle w:val="PWT4"/>
        <w:jc w:val="center"/>
        <w:rPr>
          <w:rFonts w:eastAsia="Open Sans"/>
          <w:caps/>
          <w:sz w:val="36"/>
          <w:szCs w:val="36"/>
        </w:rPr>
      </w:pPr>
    </w:p>
    <w:p w14:paraId="0B2D96B7" w14:textId="77777777" w:rsidR="004D0BB6" w:rsidRDefault="45346D34" w:rsidP="3395C095">
      <w:pPr>
        <w:pStyle w:val="PWT4"/>
        <w:jc w:val="center"/>
        <w:rPr>
          <w:rFonts w:eastAsia="Open Sans"/>
          <w:caps/>
          <w:sz w:val="36"/>
          <w:szCs w:val="36"/>
        </w:rPr>
      </w:pPr>
      <w:r w:rsidRPr="3395C095">
        <w:rPr>
          <w:rFonts w:eastAsia="Open Sans"/>
          <w:caps/>
          <w:sz w:val="36"/>
          <w:szCs w:val="36"/>
        </w:rPr>
        <w:t>ТЕХНИЧЕСКИЕ ТРЕБОВАНИЯ на проект</w:t>
      </w:r>
    </w:p>
    <w:p w14:paraId="6EFBAF1D" w14:textId="147BF809" w:rsidR="00263B07" w:rsidRPr="001B49E1" w:rsidRDefault="45346D34" w:rsidP="3395C095">
      <w:pPr>
        <w:pStyle w:val="PWT4"/>
        <w:jc w:val="center"/>
        <w:rPr>
          <w:rFonts w:eastAsia="Open Sans"/>
          <w:caps/>
          <w:sz w:val="36"/>
          <w:szCs w:val="36"/>
        </w:rPr>
      </w:pPr>
      <w:r w:rsidRPr="3395C095">
        <w:rPr>
          <w:rFonts w:eastAsia="Open Sans"/>
          <w:caps/>
          <w:sz w:val="36"/>
          <w:szCs w:val="36"/>
        </w:rPr>
        <w:t>«</w:t>
      </w:r>
      <w:r w:rsidR="008E1AA1">
        <w:rPr>
          <w:rFonts w:eastAsia="Open Sans"/>
          <w:caps/>
          <w:sz w:val="36"/>
          <w:szCs w:val="36"/>
        </w:rPr>
        <w:t>разработка</w:t>
      </w:r>
      <w:r w:rsidR="008E1AA1" w:rsidRPr="00C8582F">
        <w:rPr>
          <w:rFonts w:eastAsia="Open Sans"/>
          <w:caps/>
          <w:sz w:val="36"/>
          <w:szCs w:val="36"/>
        </w:rPr>
        <w:t xml:space="preserve"> </w:t>
      </w:r>
      <w:r w:rsidR="008E1AA1">
        <w:rPr>
          <w:rFonts w:eastAsia="Open Sans"/>
          <w:caps/>
          <w:sz w:val="36"/>
          <w:szCs w:val="36"/>
        </w:rPr>
        <w:t xml:space="preserve">и Настройка </w:t>
      </w:r>
      <w:r w:rsidR="00C8582F" w:rsidRPr="00C8582F">
        <w:rPr>
          <w:rFonts w:eastAsia="Open Sans"/>
          <w:caps/>
          <w:sz w:val="36"/>
          <w:szCs w:val="36"/>
        </w:rPr>
        <w:t xml:space="preserve">БЛОКА </w:t>
      </w:r>
      <w:r w:rsidR="00DA07D9">
        <w:rPr>
          <w:rFonts w:eastAsia="Open Sans"/>
          <w:caps/>
          <w:sz w:val="36"/>
          <w:szCs w:val="36"/>
        </w:rPr>
        <w:t>БЮДЖЕТИРОВАНИЯ</w:t>
      </w:r>
      <w:r w:rsidR="00C8582F" w:rsidRPr="00C8582F">
        <w:rPr>
          <w:rFonts w:eastAsia="Open Sans"/>
          <w:caps/>
          <w:sz w:val="36"/>
          <w:szCs w:val="36"/>
        </w:rPr>
        <w:t xml:space="preserve"> </w:t>
      </w:r>
      <w:r w:rsidR="00DA07D9">
        <w:rPr>
          <w:rFonts w:eastAsia="Open Sans"/>
          <w:caps/>
          <w:sz w:val="36"/>
          <w:szCs w:val="36"/>
        </w:rPr>
        <w:t xml:space="preserve">И ПЛАНИРОВАНИЯ </w:t>
      </w:r>
      <w:r w:rsidR="00C8582F" w:rsidRPr="00C8582F">
        <w:rPr>
          <w:rFonts w:eastAsia="Open Sans"/>
          <w:caps/>
          <w:sz w:val="36"/>
          <w:szCs w:val="36"/>
        </w:rPr>
        <w:t xml:space="preserve">В </w:t>
      </w:r>
      <w:r w:rsidR="00C42F9B">
        <w:rPr>
          <w:rFonts w:eastAsia="Open Sans"/>
          <w:caps/>
          <w:sz w:val="36"/>
          <w:szCs w:val="36"/>
        </w:rPr>
        <w:t>1С: ERP</w:t>
      </w:r>
      <w:r w:rsidR="00C8582F" w:rsidRPr="00C8582F">
        <w:rPr>
          <w:rFonts w:eastAsia="Open Sans"/>
          <w:caps/>
          <w:sz w:val="36"/>
          <w:szCs w:val="36"/>
        </w:rPr>
        <w:t xml:space="preserve"> УХ</w:t>
      </w:r>
      <w:r w:rsidRPr="3395C095">
        <w:rPr>
          <w:rFonts w:eastAsia="Open Sans"/>
          <w:caps/>
          <w:sz w:val="36"/>
          <w:szCs w:val="36"/>
        </w:rPr>
        <w:t>»</w:t>
      </w:r>
    </w:p>
    <w:p w14:paraId="4879D40F" w14:textId="77777777" w:rsidR="00380FBF" w:rsidRDefault="00380FBF" w:rsidP="3395C095">
      <w:pPr>
        <w:pStyle w:val="PWT"/>
        <w:rPr>
          <w:rFonts w:eastAsia="Open Sans"/>
        </w:rPr>
      </w:pPr>
    </w:p>
    <w:p w14:paraId="04C92C47" w14:textId="77777777" w:rsidR="00F95AC9" w:rsidRPr="00F5160A" w:rsidRDefault="00F95AC9" w:rsidP="3395C095">
      <w:pPr>
        <w:pStyle w:val="PWT"/>
        <w:rPr>
          <w:rFonts w:eastAsia="Open Sans"/>
        </w:rPr>
      </w:pPr>
    </w:p>
    <w:p w14:paraId="34B457B1" w14:textId="77777777" w:rsidR="00263B07" w:rsidRPr="00F5160A" w:rsidRDefault="00263B07" w:rsidP="3395C095">
      <w:pPr>
        <w:pStyle w:val="PWT"/>
        <w:rPr>
          <w:rFonts w:eastAsia="Open Sans"/>
        </w:rPr>
      </w:pPr>
    </w:p>
    <w:p w14:paraId="0594E81D" w14:textId="77777777" w:rsidR="00263B07" w:rsidRPr="00F5160A" w:rsidRDefault="00263B07" w:rsidP="3395C095">
      <w:pPr>
        <w:pStyle w:val="PWT"/>
        <w:rPr>
          <w:rFonts w:eastAsia="Open Sans"/>
        </w:rPr>
      </w:pPr>
    </w:p>
    <w:p w14:paraId="3C994699" w14:textId="77777777" w:rsidR="00263B07" w:rsidRPr="005D5167" w:rsidRDefault="00263B07" w:rsidP="3395C095">
      <w:pPr>
        <w:pStyle w:val="PWT"/>
        <w:rPr>
          <w:rFonts w:eastAsia="Open Sans"/>
        </w:rPr>
      </w:pPr>
    </w:p>
    <w:p w14:paraId="5F363FE9" w14:textId="77777777" w:rsidR="00263B07" w:rsidRDefault="00263B07" w:rsidP="3395C095">
      <w:pPr>
        <w:pStyle w:val="PWT"/>
        <w:rPr>
          <w:rFonts w:eastAsia="Open Sans"/>
        </w:rPr>
      </w:pPr>
    </w:p>
    <w:p w14:paraId="3F3EAFCD" w14:textId="77777777" w:rsidR="00C557E0" w:rsidRPr="009B0809" w:rsidRDefault="00C557E0" w:rsidP="3395C095">
      <w:pPr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381304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EB235D" w14:textId="77777777" w:rsidR="007841A4" w:rsidRPr="00292ABE" w:rsidRDefault="007841A4">
          <w:pPr>
            <w:pStyle w:val="af3"/>
            <w:rPr>
              <w:rFonts w:ascii="Open Sans" w:hAnsi="Open Sans" w:cs="Open Sans"/>
              <w:b/>
              <w:bCs/>
              <w:caps/>
              <w:color w:val="auto"/>
            </w:rPr>
          </w:pPr>
          <w:r w:rsidRPr="00292ABE">
            <w:rPr>
              <w:rFonts w:ascii="Open Sans" w:hAnsi="Open Sans" w:cs="Open Sans"/>
              <w:b/>
              <w:bCs/>
              <w:caps/>
              <w:color w:val="auto"/>
            </w:rPr>
            <w:t>Оглавление</w:t>
          </w:r>
        </w:p>
        <w:p w14:paraId="597C506F" w14:textId="3393C234" w:rsidR="00592FE1" w:rsidRDefault="00292ABE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r>
            <w:rPr>
              <w:b/>
              <w:sz w:val="24"/>
            </w:rPr>
            <w:fldChar w:fldCharType="begin"/>
          </w:r>
          <w:r>
            <w:instrText xml:space="preserve"> TOC \o "1-4" \h \z \u </w:instrText>
          </w:r>
          <w:r>
            <w:rPr>
              <w:b/>
              <w:sz w:val="24"/>
            </w:rPr>
            <w:fldChar w:fldCharType="separate"/>
          </w:r>
          <w:hyperlink w:anchor="_Toc194303230" w:history="1">
            <w:r w:rsidR="00592FE1" w:rsidRPr="006700C1">
              <w:rPr>
                <w:rStyle w:val="af1"/>
                <w:rFonts w:eastAsia="Open Sans"/>
                <w:noProof/>
              </w:rPr>
              <w:t>Назначение документа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1268B91" w14:textId="2AE71788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31" w:history="1">
            <w:r w:rsidR="00592FE1" w:rsidRPr="006700C1">
              <w:rPr>
                <w:rStyle w:val="af1"/>
                <w:rFonts w:eastAsia="Open Sans"/>
                <w:noProof/>
              </w:rPr>
              <w:t>Целевая аудитория системы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EC4F9F8" w14:textId="49822FBD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32" w:history="1">
            <w:r w:rsidR="00592FE1" w:rsidRPr="006700C1">
              <w:rPr>
                <w:rStyle w:val="af1"/>
                <w:rFonts w:eastAsia="Open Sans"/>
                <w:noProof/>
                <w:lang w:eastAsia="ru-RU"/>
              </w:rPr>
              <w:t>1.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  <w:lang w:eastAsia="ru-RU"/>
              </w:rPr>
              <w:t>ТЕРМИНЫ, ОПРЕДЕЛЕНИЯ И СОКРАЩЕНИЯ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_Toc194303232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5B64CBA" w14:textId="1E1355BD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33" w:history="1">
            <w:r w:rsidR="00592FE1" w:rsidRPr="006700C1">
              <w:rPr>
                <w:rStyle w:val="af1"/>
                <w:rFonts w:eastAsia="Open Sans"/>
                <w:noProof/>
              </w:rPr>
              <w:t>2.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</w:rPr>
              <w:t>ОБЩИЕ СВЕДЕНИЯ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_Toc194303233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DAA46CD" w14:textId="167A38AB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34" w:history="1">
            <w:r w:rsidR="00592FE1" w:rsidRPr="006700C1">
              <w:rPr>
                <w:rStyle w:val="af1"/>
                <w:rFonts w:eastAsia="Open Sans"/>
                <w:noProof/>
              </w:rPr>
              <w:t>Полное наименование Системы и ее условное обозначение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_Toc194303234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86AE808" w14:textId="4BD45394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35" w:history="1">
            <w:r w:rsidR="00592FE1" w:rsidRPr="006700C1">
              <w:rPr>
                <w:rStyle w:val="af1"/>
                <w:rFonts w:eastAsia="Open Sans"/>
                <w:noProof/>
              </w:rPr>
              <w:t>Цели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_Toc194303235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85478A3" w14:textId="3DB1CC30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36" w:history="1">
            <w:r w:rsidR="00592FE1" w:rsidRPr="006700C1">
              <w:rPr>
                <w:rStyle w:val="af1"/>
                <w:rFonts w:eastAsia="Open Sans"/>
                <w:noProof/>
              </w:rPr>
              <w:t>Наименования Заказчика и Исполнителя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_Toc194303236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BA4D744" w14:textId="63F43D32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37" w:history="1">
            <w:r w:rsidR="00592FE1" w:rsidRPr="006700C1">
              <w:rPr>
                <w:rStyle w:val="af1"/>
                <w:rFonts w:eastAsia="Open Sans"/>
                <w:noProof/>
              </w:rPr>
              <w:t>Плановые сроки начала и окончания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_Toc194303237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DE2FB36" w14:textId="28CA4893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38" w:history="1">
            <w:r w:rsidR="00592FE1" w:rsidRPr="006700C1">
              <w:rPr>
                <w:rStyle w:val="af1"/>
                <w:rFonts w:eastAsia="Open Sans"/>
                <w:noProof/>
              </w:rPr>
              <w:t>Перечень нормативных документов для автоматизации бизнес-процессов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_Toc194303238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7CC003D" w14:textId="7E6D35E9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39" w:history="1">
            <w:r w:rsidR="00592FE1" w:rsidRPr="006700C1">
              <w:rPr>
                <w:rStyle w:val="af1"/>
                <w:rFonts w:eastAsia="Open Sans"/>
                <w:noProof/>
                <w:lang w:val="en-US"/>
              </w:rPr>
              <w:t>3.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  <w:lang w:val="en-US"/>
              </w:rPr>
              <w:t>ХАРАКТЕРИСТИКА ОБЪЕКТА АВТОМАТИЗАЦИИ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_Toc194303239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831F1C9" w14:textId="14B76138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0" w:history="1">
            <w:r w:rsidR="00592FE1" w:rsidRPr="006700C1">
              <w:rPr>
                <w:rStyle w:val="af1"/>
                <w:rFonts w:eastAsia="Open Sans"/>
                <w:noProof/>
              </w:rPr>
              <w:t>Основные виды деятельности группы «Петро Велт Технолоджис»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F158CC1" w14:textId="10E23CC1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1" w:history="1">
            <w:r w:rsidR="00592FE1" w:rsidRPr="006700C1">
              <w:rPr>
                <w:rStyle w:val="af1"/>
                <w:rFonts w:eastAsia="Open Sans"/>
                <w:noProof/>
              </w:rPr>
              <w:t>Границы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9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8C58EB2" w14:textId="44E348AD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2" w:history="1">
            <w:r w:rsidR="00592FE1" w:rsidRPr="006700C1">
              <w:rPr>
                <w:rStyle w:val="af1"/>
                <w:rFonts w:eastAsia="Open Sans"/>
                <w:noProof/>
              </w:rPr>
              <w:t>Используемые ИС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_Toc194303242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10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E00208C" w14:textId="25422408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3" w:history="1">
            <w:r w:rsidR="00592FE1" w:rsidRPr="006700C1">
              <w:rPr>
                <w:rStyle w:val="af1"/>
                <w:rFonts w:eastAsia="Open Sans"/>
                <w:noProof/>
              </w:rPr>
              <w:t>Текущее состояние унификации ИС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_Toc194303243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11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5ED8B8D" w14:textId="01F02C36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4" w:history="1">
            <w:r w:rsidR="00592FE1" w:rsidRPr="006700C1">
              <w:rPr>
                <w:rStyle w:val="af1"/>
                <w:rFonts w:eastAsia="Open Sans"/>
                <w:noProof/>
              </w:rPr>
              <w:t>Текущее состояние интеграции между ИС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_Toc194303244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11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50F8141" w14:textId="1052955F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5" w:history="1">
            <w:r w:rsidR="00592FE1" w:rsidRPr="006700C1">
              <w:rPr>
                <w:rStyle w:val="af1"/>
                <w:rFonts w:eastAsia="Open Sans"/>
                <w:noProof/>
              </w:rPr>
              <w:t>Текущее состояние системы бюджетирования и планирования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_Toc194303245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EDE7D11" w14:textId="536028DB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46" w:history="1">
            <w:r w:rsidR="00592FE1" w:rsidRPr="006700C1">
              <w:rPr>
                <w:rStyle w:val="af1"/>
                <w:rFonts w:eastAsia="Open Sans"/>
                <w:noProof/>
              </w:rPr>
              <w:t>4.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</w:rPr>
              <w:t>ТРЕБОВАНИЯ К СИСТЕМЕ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_Toc194303246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870E8F1" w14:textId="2234B1AC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7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Системе в целом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_Toc194303247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EA53174" w14:textId="6F0DB31B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8" w:history="1">
            <w:r w:rsidR="00592FE1" w:rsidRPr="006700C1">
              <w:rPr>
                <w:rStyle w:val="af1"/>
                <w:rFonts w:eastAsia="Open Sans"/>
                <w:noProof/>
              </w:rPr>
              <w:t>Выбор архитектуры Системы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_Toc194303248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267090F" w14:textId="704C1017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49" w:history="1">
            <w:r w:rsidR="00592FE1" w:rsidRPr="006700C1">
              <w:rPr>
                <w:rStyle w:val="af1"/>
                <w:rFonts w:eastAsia="Open Sans"/>
                <w:noProof/>
              </w:rPr>
              <w:t>Функциональные требования к Системе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_Toc194303249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14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5D336BA" w14:textId="7DE0217C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50" w:history="1">
            <w:r w:rsidR="00592FE1" w:rsidRPr="006700C1">
              <w:rPr>
                <w:rStyle w:val="af1"/>
                <w:rFonts w:eastAsia="Open Sans"/>
                <w:noProof/>
              </w:rPr>
              <w:t>Основные категории пользователей и требования к правам доступа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2E752D7" w14:textId="4CD24BFF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51" w:history="1">
            <w:r w:rsidR="00592FE1" w:rsidRPr="006700C1">
              <w:rPr>
                <w:rStyle w:val="af1"/>
                <w:rFonts w:eastAsia="Open Sans"/>
                <w:noProof/>
              </w:rPr>
              <w:t>Нормативно-справочная информация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F61E7B6" w14:textId="3C5EFF01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52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интеграции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_Toc194303252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A02F048" w14:textId="6B7A19EF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53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по информационной безопасности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_Toc194303253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23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DC8D8B8" w14:textId="2A6D0D84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54" w:history="1">
            <w:r w:rsidR="00592FE1" w:rsidRPr="006700C1">
              <w:rPr>
                <w:rStyle w:val="af1"/>
                <w:rFonts w:eastAsia="Open Sans"/>
                <w:noProof/>
              </w:rPr>
              <w:t>Технические требования к Системе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_Toc194303254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D2EC729" w14:textId="13AB7070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55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по сохранности информации при авариях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_Toc194303255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69B5233" w14:textId="2A0919DD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56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программному обеспечению Системы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_Toc194303256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FAD545B" w14:textId="06D8FDC3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57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техническому обеспечению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_Toc194303257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789FB21" w14:textId="67798679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58" w:history="1">
            <w:r w:rsidR="00592FE1" w:rsidRPr="006700C1">
              <w:rPr>
                <w:rStyle w:val="af1"/>
                <w:rFonts w:eastAsia="Open Sans"/>
                <w:noProof/>
              </w:rPr>
              <w:t>5.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</w:rPr>
              <w:t>ТРЕБОВАНИЯ К ОРГАНИЗАЦИИ ВЕДЕНИЯ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_Toc194303258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373F330" w14:textId="03A39D98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59" w:history="1">
            <w:r w:rsidR="00592FE1" w:rsidRPr="006700C1">
              <w:rPr>
                <w:rStyle w:val="af1"/>
                <w:rFonts w:eastAsia="Open Sans"/>
                <w:noProof/>
              </w:rPr>
              <w:t>Общие требования к организации ведения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_Toc194303259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624535E0" w14:textId="075ACEFE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60" w:history="1">
            <w:r w:rsidR="00592FE1" w:rsidRPr="006700C1">
              <w:rPr>
                <w:rStyle w:val="af1"/>
                <w:rFonts w:eastAsia="Open Sans"/>
                <w:noProof/>
              </w:rPr>
              <w:t>Методология ведения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430D07B" w14:textId="26312878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61" w:history="1">
            <w:r w:rsidR="00592FE1" w:rsidRPr="006700C1">
              <w:rPr>
                <w:rStyle w:val="af1"/>
                <w:noProof/>
              </w:rPr>
              <w:t>Подход к администрированию работ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FBACD0F" w14:textId="19A0A08A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62" w:history="1">
            <w:r w:rsidR="00592FE1" w:rsidRPr="006700C1">
              <w:rPr>
                <w:rStyle w:val="af1"/>
                <w:noProof/>
              </w:rPr>
              <w:t>Программное обеспечение для управления Проектом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_Toc194303262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28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C599224" w14:textId="5714A5CB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63" w:history="1">
            <w:r w:rsidR="00592FE1" w:rsidRPr="006700C1">
              <w:rPr>
                <w:rStyle w:val="af1"/>
                <w:noProof/>
              </w:rPr>
              <w:t>Коммуникации по Проекту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_Toc194303263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28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34832D1" w14:textId="6CDC87FC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64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ролям, задействованным в исполнении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_Toc194303264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28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3D23733" w14:textId="22BC6F05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65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этапам Проекта и результатам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_Toc194303265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29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29C46A5" w14:textId="2B2AE5C7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66" w:history="1">
            <w:r w:rsidR="00592FE1" w:rsidRPr="006700C1">
              <w:rPr>
                <w:rStyle w:val="af1"/>
                <w:rFonts w:eastAsia="Open Sans"/>
                <w:noProof/>
              </w:rPr>
              <w:t>Общие требования к приемке результатов услуг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_Toc194303266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29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04EEB5E" w14:textId="6FBDE1F1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67" w:history="1">
            <w:r w:rsidR="00592FE1" w:rsidRPr="006700C1">
              <w:rPr>
                <w:rStyle w:val="af1"/>
                <w:rFonts w:eastAsia="Open Sans"/>
                <w:noProof/>
              </w:rPr>
              <w:t>ЭТАП 1. ОБСЛЕДОВАНИЕ ТЕКУЩИХ ПРОЦЕССОВ БЮДЖЕТИРОВАНИЯ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_Toc194303267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30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EA85205" w14:textId="06C008DC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68" w:history="1">
            <w:r w:rsidR="00592FE1" w:rsidRPr="006700C1">
              <w:rPr>
                <w:rStyle w:val="af1"/>
                <w:rFonts w:eastAsia="Open Sans"/>
                <w:noProof/>
              </w:rPr>
              <w:t>ЭТАП 2. МЕТОДОЛОГИЯ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_Toc194303268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30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A5F7C57" w14:textId="79D818FB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69" w:history="1">
            <w:r w:rsidR="00592FE1" w:rsidRPr="006700C1">
              <w:rPr>
                <w:rStyle w:val="af1"/>
                <w:noProof/>
              </w:rPr>
              <w:t>Общие требования к этапу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_Toc194303269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30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C321B21" w14:textId="6DC6D8FB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70" w:history="1">
            <w:r w:rsidR="00592FE1" w:rsidRPr="006700C1">
              <w:rPr>
                <w:rStyle w:val="af1"/>
                <w:noProof/>
              </w:rPr>
              <w:t>Общие требования к разработке и согласованию методологических документов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30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69478ED6" w14:textId="211FC498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71" w:history="1">
            <w:r w:rsidR="00592FE1" w:rsidRPr="006700C1">
              <w:rPr>
                <w:rStyle w:val="af1"/>
                <w:rFonts w:eastAsia="Open Sans"/>
                <w:noProof/>
              </w:rPr>
              <w:t>ЭТАП 3. ПРОЕКТИРОВАНИЕ (Подготовка, согласование проектного решения с учетом методологии)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30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93F9D60" w14:textId="20BC0434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72" w:history="1">
            <w:r w:rsidR="00592FE1" w:rsidRPr="006700C1">
              <w:rPr>
                <w:rStyle w:val="af1"/>
                <w:noProof/>
              </w:rPr>
              <w:t>Общие требования к подготовке проектного решения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_Toc194303272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30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88572D3" w14:textId="3A6B2E63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73" w:history="1">
            <w:r w:rsidR="00592FE1" w:rsidRPr="006700C1">
              <w:rPr>
                <w:rStyle w:val="af1"/>
                <w:noProof/>
              </w:rPr>
              <w:t>Состав проектного решения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_Toc194303273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31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292C15F" w14:textId="6452515F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74" w:history="1">
            <w:r w:rsidR="00592FE1" w:rsidRPr="006700C1">
              <w:rPr>
                <w:rStyle w:val="af1"/>
                <w:rFonts w:eastAsia="Open Sans"/>
                <w:noProof/>
              </w:rPr>
              <w:t>ЭТАП 4. РАЗРАБОТКА (Настройка и доработка системы, проведение ПСИ)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_Toc194303274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6311469B" w14:textId="54836932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75" w:history="1">
            <w:r w:rsidR="00592FE1" w:rsidRPr="006700C1">
              <w:rPr>
                <w:rStyle w:val="af1"/>
                <w:noProof/>
              </w:rPr>
              <w:t>Требования к техническому проектированию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_Toc194303275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8CE9422" w14:textId="61191E3C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76" w:history="1">
            <w:r w:rsidR="00592FE1" w:rsidRPr="006700C1">
              <w:rPr>
                <w:rStyle w:val="af1"/>
                <w:noProof/>
              </w:rPr>
              <w:t>Требования к организации процесса разработки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_Toc194303276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8159E71" w14:textId="13DDEEDB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77" w:history="1">
            <w:r w:rsidR="00592FE1" w:rsidRPr="006700C1">
              <w:rPr>
                <w:rStyle w:val="af1"/>
                <w:noProof/>
              </w:rPr>
              <w:t>Требования к приемке Системы (перевод на этапы подготовки и запуска в эксплуатацию)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_Toc194303277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32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06C1079" w14:textId="00EBD891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78" w:history="1">
            <w:r w:rsidR="00592FE1" w:rsidRPr="006700C1">
              <w:rPr>
                <w:rStyle w:val="af1"/>
                <w:noProof/>
              </w:rPr>
              <w:t>Требования к обеспечению актуальности релиза вендора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_Toc194303278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33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CC0A702" w14:textId="55DA5B17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79" w:history="1">
            <w:r w:rsidR="00592FE1" w:rsidRPr="006700C1">
              <w:rPr>
                <w:rStyle w:val="af1"/>
                <w:rFonts w:eastAsia="Open Sans"/>
                <w:noProof/>
              </w:rPr>
              <w:t>ЭТАП 5. ПОДГОТОВКА (Подготовка к ОПЭ)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_Toc194303279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33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5D3C248" w14:textId="44E5A7EE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80" w:history="1">
            <w:r w:rsidR="00592FE1" w:rsidRPr="006700C1">
              <w:rPr>
                <w:rStyle w:val="af1"/>
                <w:noProof/>
              </w:rPr>
              <w:t>Требования к миграции данных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33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7D113BB" w14:textId="6C06EC91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81" w:history="1">
            <w:r w:rsidR="00592FE1" w:rsidRPr="006700C1">
              <w:rPr>
                <w:rStyle w:val="af1"/>
                <w:noProof/>
              </w:rPr>
              <w:t>Требования к пользовательской документации (инструкциям)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AEEC307" w14:textId="63263A2A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82" w:history="1">
            <w:r w:rsidR="00592FE1" w:rsidRPr="006700C1">
              <w:rPr>
                <w:rStyle w:val="af1"/>
                <w:noProof/>
              </w:rPr>
              <w:t>Требования к программе консультаций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_Toc194303282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4BCB211" w14:textId="72E5DB78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83" w:history="1">
            <w:r w:rsidR="00592FE1" w:rsidRPr="006700C1">
              <w:rPr>
                <w:rStyle w:val="af1"/>
                <w:noProof/>
              </w:rPr>
              <w:t>Требования к вводу в действие (переводу Системы в ОПЭ)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_Toc194303283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6081DCE" w14:textId="7D9AB262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84" w:history="1">
            <w:r w:rsidR="00592FE1" w:rsidRPr="006700C1">
              <w:rPr>
                <w:rStyle w:val="af1"/>
                <w:rFonts w:eastAsia="Open Sans"/>
                <w:noProof/>
              </w:rPr>
              <w:t>ЭТАП 6. ОПЭ (ОПЭ и подготовка к ПЭ)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_Toc194303284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06C2368" w14:textId="043A6948" w:rsidR="00592FE1" w:rsidRDefault="00E168E1">
          <w:pPr>
            <w:pStyle w:val="4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4303285" w:history="1">
            <w:r w:rsidR="00592FE1" w:rsidRPr="006700C1">
              <w:rPr>
                <w:rStyle w:val="af1"/>
                <w:noProof/>
              </w:rPr>
              <w:t>Требования к организации процессов поддержки пользователей в ходе ОПЭ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_Toc194303285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F970FC4" w14:textId="73C9D996" w:rsidR="00592FE1" w:rsidRDefault="00E168E1">
          <w:pPr>
            <w:pStyle w:val="31"/>
            <w:tabs>
              <w:tab w:val="right" w:leader="dot" w:pos="10194"/>
            </w:tabs>
            <w:rPr>
              <w:rFonts w:asciiTheme="minorHAnsi" w:hAnsiTheme="minorHAnsi" w:cstheme="minorBidi"/>
              <w:noProof/>
            </w:rPr>
          </w:pPr>
          <w:hyperlink w:anchor="_Toc194303286" w:history="1">
            <w:r w:rsidR="00592FE1" w:rsidRPr="006700C1">
              <w:rPr>
                <w:rStyle w:val="af1"/>
                <w:rFonts w:eastAsia="Open Sans"/>
                <w:noProof/>
              </w:rPr>
              <w:t>ЭТАП 7. ГАРАНТИЙНАЯ И ПОСТПРОЕКТНАЯ ПОДДЕРЖКА СИСТЕМЫ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_Toc194303286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37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144BAE0" w14:textId="472C85E1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87" w:history="1">
            <w:r w:rsidR="00592FE1" w:rsidRPr="006700C1">
              <w:rPr>
                <w:rStyle w:val="af1"/>
                <w:rFonts w:eastAsia="Open Sans"/>
                <w:noProof/>
              </w:rPr>
              <w:t>6.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</w:rPr>
              <w:t>ДЕТАЛИЗАЦИЯ ПОДХОДА К ИСПОЛНЕНИЮ ЗАДАЧ ПРОЕКТА И ТРЕБОВАНИЯ ДОКУМЕНТИРОВАНИЮ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_Toc194303287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38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4C22586" w14:textId="7E048D3A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88" w:history="1">
            <w:r w:rsidR="00592FE1" w:rsidRPr="006700C1">
              <w:rPr>
                <w:rStyle w:val="af1"/>
                <w:rFonts w:eastAsia="Open Sans"/>
                <w:noProof/>
              </w:rPr>
              <w:t>Общие требования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_Toc194303288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38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7267326" w14:textId="3235FE09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89" w:history="1">
            <w:r w:rsidR="00592FE1" w:rsidRPr="006700C1">
              <w:rPr>
                <w:rStyle w:val="af1"/>
                <w:rFonts w:eastAsia="Open Sans"/>
                <w:noProof/>
              </w:rPr>
              <w:t>Детализация подхода к исполнению задач Проекта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_Toc194303289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38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791C612D" w14:textId="5332ECB2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90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документированию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39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50C8FC86" w14:textId="255D03E0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91" w:history="1">
            <w:r w:rsidR="00592FE1" w:rsidRPr="006700C1">
              <w:rPr>
                <w:rStyle w:val="af1"/>
                <w:rFonts w:eastAsia="Open Sans"/>
                <w:noProof/>
              </w:rPr>
              <w:t>7.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</w:rPr>
              <w:t>ТРЕБОВАНИЯ К ИСПОЛНИТЕЛЮ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498C8037" w14:textId="6DA2EDF9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92" w:history="1">
            <w:r w:rsidR="00592FE1" w:rsidRPr="006700C1">
              <w:rPr>
                <w:rStyle w:val="af1"/>
                <w:rFonts w:eastAsia="Open Sans"/>
                <w:noProof/>
              </w:rPr>
              <w:t>Общие требования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_Toc194303292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E1F8829" w14:textId="161CD13D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93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технологической экспертизе команды Исполнителя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_Toc194303293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0AB75FFE" w14:textId="27A46986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94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функциональной команде (функциональные архитекторы, аналитики)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_Toc194303294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44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7EA579C" w14:textId="4FDD4326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95" w:history="1">
            <w:r w:rsidR="00592FE1" w:rsidRPr="006700C1">
              <w:rPr>
                <w:rStyle w:val="af1"/>
                <w:rFonts w:eastAsia="Open Sans"/>
                <w:noProof/>
              </w:rPr>
              <w:t>Требования к команде управления Проектом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_Toc194303295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342FC853" w14:textId="272F1547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96" w:history="1">
            <w:r w:rsidR="00592FE1" w:rsidRPr="006700C1">
              <w:rPr>
                <w:rStyle w:val="af1"/>
                <w:rFonts w:eastAsia="Open Sans"/>
                <w:noProof/>
              </w:rPr>
              <w:t>8.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</w:rPr>
              <w:t>ТРЕБОВАНИЯ К КОММЕРЧЕСКОМУ ПРЕДЛОЖЕНИЮ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_Toc194303296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45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824EB06" w14:textId="5B4775BE" w:rsidR="00592FE1" w:rsidRDefault="00E168E1">
          <w:pPr>
            <w:pStyle w:val="12"/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ru-RU"/>
            </w:rPr>
          </w:pPr>
          <w:hyperlink w:anchor="_Toc194303297" w:history="1">
            <w:r w:rsidR="00592FE1" w:rsidRPr="006700C1">
              <w:rPr>
                <w:rStyle w:val="af1"/>
                <w:rFonts w:eastAsia="Open Sans"/>
                <w:noProof/>
              </w:rPr>
              <w:t>9.</w:t>
            </w:r>
            <w:r w:rsidR="00592FE1">
              <w:rPr>
                <w:rFonts w:asciiTheme="minorHAnsi" w:eastAsiaTheme="minorEastAsia" w:hAnsiTheme="minorHAnsi"/>
                <w:b w:val="0"/>
                <w:caps w:val="0"/>
                <w:noProof/>
                <w:sz w:val="22"/>
                <w:lang w:eastAsia="ru-RU"/>
              </w:rPr>
              <w:tab/>
            </w:r>
            <w:r w:rsidR="00592FE1" w:rsidRPr="006700C1">
              <w:rPr>
                <w:rStyle w:val="af1"/>
                <w:rFonts w:eastAsia="Open Sans"/>
                <w:noProof/>
              </w:rPr>
              <w:t>ПРИЛОЖЕНИЯ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_Toc194303297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B591AF9" w14:textId="7B0F3A16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98" w:history="1">
            <w:r w:rsidR="00592FE1" w:rsidRPr="006700C1">
              <w:rPr>
                <w:rStyle w:val="af1"/>
                <w:rFonts w:eastAsia="Open Sans"/>
                <w:noProof/>
              </w:rPr>
              <w:t>Приложение 1. Обмен НСИ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_Toc194303298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146C9B7A" w14:textId="24C614E6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299" w:history="1">
            <w:r w:rsidR="00592FE1" w:rsidRPr="006700C1">
              <w:rPr>
                <w:rStyle w:val="af1"/>
                <w:rFonts w:eastAsia="Open Sans"/>
                <w:noProof/>
              </w:rPr>
              <w:t>Приложение 2. Функционально-технические требования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_Toc194303299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59542B5" w14:textId="0367E7D4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300" w:history="1">
            <w:r w:rsidR="00592FE1" w:rsidRPr="006700C1">
              <w:rPr>
                <w:rStyle w:val="af1"/>
                <w:rFonts w:eastAsia="Open Sans"/>
                <w:noProof/>
              </w:rPr>
              <w:t>Приложение 3. Технические требования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_Toc194303300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6A2CD3BF" w14:textId="21A22C61" w:rsidR="00592FE1" w:rsidRDefault="00E168E1">
          <w:pPr>
            <w:pStyle w:val="22"/>
            <w:tabs>
              <w:tab w:val="right" w:leader="dot" w:pos="10194"/>
            </w:tabs>
            <w:rPr>
              <w:rFonts w:asciiTheme="minorHAnsi" w:hAnsiTheme="minorHAnsi" w:cstheme="minorBidi"/>
              <w:caps w:val="0"/>
              <w:noProof/>
            </w:rPr>
          </w:pPr>
          <w:hyperlink w:anchor="_Toc194303301" w:history="1">
            <w:r w:rsidR="00592FE1" w:rsidRPr="006700C1">
              <w:rPr>
                <w:rStyle w:val="af1"/>
                <w:rFonts w:eastAsia="Open Sans"/>
                <w:noProof/>
              </w:rPr>
              <w:t>Приложение 4. Требования к формированию прототипу бюджетной модели</w:t>
            </w:r>
            <w:r w:rsidR="00592FE1">
              <w:rPr>
                <w:noProof/>
                <w:webHidden/>
              </w:rPr>
              <w:tab/>
            </w:r>
            <w:r w:rsidR="00592FE1">
              <w:rPr>
                <w:noProof/>
                <w:webHidden/>
              </w:rPr>
              <w:fldChar w:fldCharType="begin"/>
            </w:r>
            <w:r w:rsidR="00592FE1">
              <w:rPr>
                <w:noProof/>
                <w:webHidden/>
              </w:rPr>
              <w:instrText xml:space="preserve"> PAGEREF _Toc194303301 \h </w:instrText>
            </w:r>
            <w:r w:rsidR="00592FE1">
              <w:rPr>
                <w:noProof/>
                <w:webHidden/>
              </w:rPr>
            </w:r>
            <w:r w:rsidR="00592FE1">
              <w:rPr>
                <w:noProof/>
                <w:webHidden/>
              </w:rPr>
              <w:fldChar w:fldCharType="separate"/>
            </w:r>
            <w:r w:rsidR="00592FE1">
              <w:rPr>
                <w:noProof/>
                <w:webHidden/>
              </w:rPr>
              <w:t>46</w:t>
            </w:r>
            <w:r w:rsidR="00592FE1">
              <w:rPr>
                <w:noProof/>
                <w:webHidden/>
              </w:rPr>
              <w:fldChar w:fldCharType="end"/>
            </w:r>
          </w:hyperlink>
        </w:p>
        <w:p w14:paraId="27AD898E" w14:textId="69B7A69C" w:rsidR="007841A4" w:rsidRDefault="00292ABE">
          <w:r>
            <w:fldChar w:fldCharType="end"/>
          </w:r>
        </w:p>
      </w:sdtContent>
    </w:sdt>
    <w:p w14:paraId="02B501F3" w14:textId="7FCDA0FF" w:rsidR="002337BA" w:rsidRDefault="00F5160A" w:rsidP="00C20376">
      <w:pPr>
        <w:pStyle w:val="PWT2"/>
        <w:rPr>
          <w:rFonts w:eastAsia="Open Sans"/>
        </w:rPr>
      </w:pPr>
      <w:r w:rsidRPr="3395C095">
        <w:rPr>
          <w:rFonts w:eastAsia="Open Sans"/>
        </w:rPr>
        <w:br w:type="page"/>
      </w:r>
      <w:bookmarkStart w:id="0" w:name="_Toc194303230"/>
      <w:r w:rsidR="7421371C" w:rsidRPr="3395C095">
        <w:rPr>
          <w:rFonts w:eastAsia="Open Sans"/>
          <w:noProof/>
          <w:lang w:eastAsia="ru-RU"/>
        </w:rPr>
        <w:lastRenderedPageBreak/>
        <w:t>Н</w:t>
      </w:r>
      <w:r w:rsidR="00C20376">
        <w:rPr>
          <w:rFonts w:eastAsia="Open Sans"/>
          <w:noProof/>
          <w:lang w:eastAsia="ru-RU"/>
        </w:rPr>
        <w:t>азначение документа</w:t>
      </w:r>
      <w:bookmarkEnd w:id="0"/>
    </w:p>
    <w:p w14:paraId="7518682B" w14:textId="36BF1490" w:rsidR="3395C095" w:rsidRDefault="001C4B1C" w:rsidP="003C77BD">
      <w:pPr>
        <w:pStyle w:val="PWT"/>
        <w:jc w:val="both"/>
        <w:rPr>
          <w:rFonts w:eastAsia="Open Sans"/>
          <w:noProof/>
          <w:lang w:eastAsia="ru-RU"/>
        </w:rPr>
      </w:pPr>
      <w:r>
        <w:rPr>
          <w:rFonts w:eastAsia="Open Sans"/>
          <w:noProof/>
          <w:lang w:eastAsia="ru-RU"/>
        </w:rPr>
        <w:t>Настоящие технические требования</w:t>
      </w:r>
      <w:r w:rsidR="35668970" w:rsidRPr="3395C095">
        <w:rPr>
          <w:rFonts w:eastAsia="Open Sans"/>
          <w:noProof/>
          <w:lang w:eastAsia="ru-RU"/>
        </w:rPr>
        <w:t xml:space="preserve"> на автоматизацию процессов </w:t>
      </w:r>
      <w:r w:rsidR="00DA07D9">
        <w:rPr>
          <w:rFonts w:eastAsia="Open Sans"/>
          <w:noProof/>
          <w:lang w:eastAsia="ru-RU"/>
        </w:rPr>
        <w:t>Бюджетирования</w:t>
      </w:r>
      <w:r w:rsidR="35668970" w:rsidRPr="3395C095">
        <w:rPr>
          <w:rFonts w:eastAsia="Open Sans"/>
          <w:noProof/>
          <w:lang w:eastAsia="ru-RU"/>
        </w:rPr>
        <w:t xml:space="preserve"> </w:t>
      </w:r>
      <w:r w:rsidR="003C77BD">
        <w:rPr>
          <w:rFonts w:eastAsia="Open Sans"/>
          <w:noProof/>
          <w:lang w:eastAsia="ru-RU"/>
        </w:rPr>
        <w:t xml:space="preserve">и планирования </w:t>
      </w:r>
      <w:r w:rsidR="35668970" w:rsidRPr="3395C095">
        <w:rPr>
          <w:rFonts w:eastAsia="Open Sans"/>
          <w:noProof/>
          <w:lang w:eastAsia="ru-RU"/>
        </w:rPr>
        <w:t>в конфигурации 1С:</w:t>
      </w:r>
      <w:r w:rsidR="00C42F9B" w:rsidRPr="00C42F9B">
        <w:rPr>
          <w:rFonts w:eastAsia="Open Sans"/>
          <w:noProof/>
          <w:lang w:eastAsia="ru-RU"/>
        </w:rPr>
        <w:t xml:space="preserve"> </w:t>
      </w:r>
      <w:r w:rsidR="35668970" w:rsidRPr="3395C095">
        <w:rPr>
          <w:rFonts w:eastAsia="Open Sans"/>
          <w:noProof/>
          <w:lang w:eastAsia="ru-RU"/>
        </w:rPr>
        <w:t>ERP Управление Холдингом (далее</w:t>
      </w:r>
      <w:r w:rsidR="005135E2">
        <w:rPr>
          <w:rFonts w:eastAsia="Open Sans"/>
          <w:noProof/>
          <w:lang w:eastAsia="ru-RU"/>
        </w:rPr>
        <w:t xml:space="preserve"> –</w:t>
      </w:r>
      <w:r w:rsidR="00DD78F8">
        <w:rPr>
          <w:rFonts w:eastAsia="Open Sans"/>
          <w:noProof/>
          <w:lang w:eastAsia="ru-RU"/>
        </w:rPr>
        <w:t xml:space="preserve"> Система</w:t>
      </w:r>
      <w:r>
        <w:rPr>
          <w:rFonts w:eastAsia="Open Sans"/>
          <w:noProof/>
          <w:lang w:eastAsia="ru-RU"/>
        </w:rPr>
        <w:t>) составлены</w:t>
      </w:r>
      <w:r w:rsidR="35668970" w:rsidRPr="3395C095">
        <w:rPr>
          <w:rFonts w:eastAsia="Open Sans"/>
          <w:noProof/>
          <w:lang w:eastAsia="ru-RU"/>
        </w:rPr>
        <w:t xml:space="preserve"> с целью реализации на единой информационной платформе различных автоматизированных информационных процессов группы компаний ПВТ (ООО «Петро Велт Технолоджис», ООО «КАТойл-Дриллинг», ООО «</w:t>
      </w:r>
      <w:r w:rsidR="00E46581" w:rsidRPr="00E46581">
        <w:rPr>
          <w:rFonts w:eastAsia="Open Sans"/>
          <w:noProof/>
          <w:lang w:eastAsia="ru-RU"/>
        </w:rPr>
        <w:t>КАТКонефть</w:t>
      </w:r>
      <w:r w:rsidR="35668970" w:rsidRPr="3395C095">
        <w:rPr>
          <w:rFonts w:eastAsia="Open Sans"/>
          <w:noProof/>
          <w:lang w:eastAsia="ru-RU"/>
        </w:rPr>
        <w:t>», ООО «</w:t>
      </w:r>
      <w:r w:rsidR="00E46581" w:rsidRPr="00E46581">
        <w:rPr>
          <w:rFonts w:eastAsia="Open Sans"/>
          <w:noProof/>
          <w:lang w:eastAsia="ru-RU"/>
        </w:rPr>
        <w:t>КАТОБЬНЕФТЬ</w:t>
      </w:r>
      <w:r w:rsidR="35668970" w:rsidRPr="3395C095">
        <w:rPr>
          <w:rFonts w:eastAsia="Open Sans"/>
          <w:noProof/>
          <w:lang w:eastAsia="ru-RU"/>
        </w:rPr>
        <w:t>», ООО «ВеллПроп»</w:t>
      </w:r>
      <w:r w:rsidR="00C8582F">
        <w:rPr>
          <w:rFonts w:eastAsia="Open Sans"/>
          <w:noProof/>
          <w:lang w:eastAsia="ru-RU"/>
        </w:rPr>
        <w:t xml:space="preserve">, </w:t>
      </w:r>
      <w:r w:rsidR="00C8582F" w:rsidRPr="00C8582F">
        <w:rPr>
          <w:rFonts w:eastAsia="Open Sans"/>
          <w:noProof/>
          <w:lang w:eastAsia="ru-RU"/>
        </w:rPr>
        <w:t xml:space="preserve">ООО </w:t>
      </w:r>
      <w:r w:rsidR="00FE1B77" w:rsidRPr="3395C095">
        <w:rPr>
          <w:rFonts w:eastAsia="Open Sans"/>
          <w:noProof/>
          <w:lang w:eastAsia="ru-RU"/>
        </w:rPr>
        <w:t>«</w:t>
      </w:r>
      <w:r w:rsidR="00C8582F" w:rsidRPr="00C8582F">
        <w:rPr>
          <w:rFonts w:eastAsia="Open Sans"/>
          <w:noProof/>
          <w:lang w:eastAsia="ru-RU"/>
        </w:rPr>
        <w:t>КАТойл-Лизинг</w:t>
      </w:r>
      <w:r w:rsidR="00FE1B77" w:rsidRPr="3395C095">
        <w:rPr>
          <w:rFonts w:eastAsia="Open Sans"/>
          <w:noProof/>
          <w:lang w:eastAsia="ru-RU"/>
        </w:rPr>
        <w:t>»</w:t>
      </w:r>
      <w:r w:rsidR="00C8582F" w:rsidRPr="00C8582F">
        <w:rPr>
          <w:rFonts w:eastAsia="Open Sans"/>
          <w:noProof/>
          <w:lang w:eastAsia="ru-RU"/>
        </w:rPr>
        <w:t>, ООО «Петро Велт Цифровые Решения и Сервисы»</w:t>
      </w:r>
      <w:r w:rsidR="35668970" w:rsidRPr="3395C095">
        <w:rPr>
          <w:rFonts w:eastAsia="Open Sans"/>
          <w:noProof/>
          <w:lang w:eastAsia="ru-RU"/>
        </w:rPr>
        <w:t>).</w:t>
      </w:r>
    </w:p>
    <w:p w14:paraId="44612FDC" w14:textId="77777777" w:rsidR="00675FD5" w:rsidRPr="006404EC" w:rsidRDefault="521EF4C0" w:rsidP="3395C095">
      <w:pPr>
        <w:pStyle w:val="PWT2"/>
        <w:rPr>
          <w:rFonts w:eastAsia="Open Sans"/>
          <w:noProof/>
          <w:lang w:eastAsia="ru-RU"/>
        </w:rPr>
      </w:pPr>
      <w:bookmarkStart w:id="1" w:name="_Toc194303231"/>
      <w:r w:rsidRPr="006404EC">
        <w:rPr>
          <w:rFonts w:eastAsia="Open Sans"/>
          <w:noProof/>
          <w:lang w:eastAsia="ru-RU"/>
        </w:rPr>
        <w:t>Целевая аудитория системы</w:t>
      </w:r>
      <w:bookmarkEnd w:id="1"/>
    </w:p>
    <w:p w14:paraId="5F75ED9A" w14:textId="77777777" w:rsidR="00675FD5" w:rsidRDefault="521EF4C0" w:rsidP="00271F55">
      <w:pPr>
        <w:pStyle w:val="PWT"/>
        <w:jc w:val="both"/>
        <w:rPr>
          <w:rFonts w:eastAsia="Open Sans"/>
          <w:noProof/>
          <w:lang w:eastAsia="ru-RU"/>
        </w:rPr>
      </w:pPr>
      <w:r w:rsidRPr="3395C095">
        <w:rPr>
          <w:rFonts w:eastAsia="Open Sans"/>
          <w:noProof/>
          <w:lang w:eastAsia="ru-RU"/>
        </w:rPr>
        <w:t>Данный документ предназначен для прочтения:</w:t>
      </w:r>
    </w:p>
    <w:p w14:paraId="4A290F40" w14:textId="3986032F" w:rsidR="00675FD5" w:rsidRDefault="521EF4C0" w:rsidP="00271F55">
      <w:pPr>
        <w:pStyle w:val="PWT"/>
        <w:jc w:val="both"/>
        <w:rPr>
          <w:rFonts w:eastAsia="Open Sans"/>
          <w:noProof/>
          <w:lang w:eastAsia="ru-RU"/>
        </w:rPr>
      </w:pPr>
      <w:r w:rsidRPr="3395C095">
        <w:rPr>
          <w:rFonts w:eastAsia="Open Sans"/>
          <w:noProof/>
          <w:lang w:eastAsia="ru-RU"/>
        </w:rPr>
        <w:t xml:space="preserve">1. Поставщикам/исполнителям для представления </w:t>
      </w:r>
      <w:r w:rsidR="00656FDB">
        <w:rPr>
          <w:rFonts w:eastAsia="Open Sans"/>
          <w:noProof/>
          <w:lang w:eastAsia="ru-RU"/>
        </w:rPr>
        <w:t xml:space="preserve">коммерческих </w:t>
      </w:r>
      <w:r w:rsidRPr="3395C095">
        <w:rPr>
          <w:rFonts w:eastAsia="Open Sans"/>
          <w:noProof/>
          <w:lang w:eastAsia="ru-RU"/>
        </w:rPr>
        <w:t xml:space="preserve">предложений и </w:t>
      </w:r>
      <w:r w:rsidR="00656FDB">
        <w:rPr>
          <w:rFonts w:eastAsia="Open Sans"/>
          <w:noProof/>
          <w:lang w:eastAsia="ru-RU"/>
        </w:rPr>
        <w:t xml:space="preserve">отражения в </w:t>
      </w:r>
      <w:r w:rsidR="00E05D19">
        <w:rPr>
          <w:rFonts w:eastAsia="Open Sans"/>
          <w:noProof/>
          <w:lang w:eastAsia="ru-RU"/>
        </w:rPr>
        <w:t>техническом задании</w:t>
      </w:r>
      <w:r w:rsidRPr="3395C095">
        <w:rPr>
          <w:rFonts w:eastAsia="Open Sans"/>
          <w:noProof/>
          <w:lang w:eastAsia="ru-RU"/>
        </w:rPr>
        <w:t xml:space="preserve"> по реализации работ по </w:t>
      </w:r>
      <w:r w:rsidR="00181B36">
        <w:rPr>
          <w:rFonts w:eastAsia="Open Sans"/>
          <w:noProof/>
          <w:lang w:eastAsia="ru-RU"/>
        </w:rPr>
        <w:t>разработке</w:t>
      </w:r>
      <w:r w:rsidR="00181B36" w:rsidRPr="3395C095">
        <w:rPr>
          <w:rFonts w:eastAsia="Open Sans"/>
          <w:noProof/>
          <w:lang w:eastAsia="ru-RU"/>
        </w:rPr>
        <w:t xml:space="preserve"> </w:t>
      </w:r>
      <w:r w:rsidRPr="3395C095">
        <w:rPr>
          <w:rFonts w:eastAsia="Open Sans"/>
          <w:noProof/>
          <w:lang w:eastAsia="ru-RU"/>
        </w:rPr>
        <w:t>и автоматизации согласно указанным в докум</w:t>
      </w:r>
      <w:r w:rsidR="00B31302">
        <w:rPr>
          <w:rFonts w:eastAsia="Open Sans"/>
          <w:noProof/>
          <w:lang w:eastAsia="ru-RU"/>
        </w:rPr>
        <w:t>енте требованиям и ограничениям.</w:t>
      </w:r>
    </w:p>
    <w:p w14:paraId="243AF014" w14:textId="77777777" w:rsidR="00675FD5" w:rsidRDefault="521EF4C0" w:rsidP="00271F55">
      <w:pPr>
        <w:pStyle w:val="PWT"/>
        <w:jc w:val="both"/>
        <w:rPr>
          <w:rFonts w:eastAsia="Open Sans"/>
          <w:noProof/>
          <w:lang w:eastAsia="ru-RU"/>
        </w:rPr>
      </w:pPr>
      <w:r w:rsidRPr="3395C095">
        <w:rPr>
          <w:rFonts w:eastAsia="Open Sans"/>
          <w:noProof/>
          <w:lang w:eastAsia="ru-RU"/>
        </w:rPr>
        <w:t xml:space="preserve">2. Заказчиками внедрения и настройки Системы для фиксации важных параметров Системы и последующей оценки </w:t>
      </w:r>
      <w:r w:rsidR="00677A21">
        <w:rPr>
          <w:rFonts w:eastAsia="Open Sans"/>
          <w:noProof/>
          <w:lang w:eastAsia="ru-RU"/>
        </w:rPr>
        <w:t xml:space="preserve">коммерческих </w:t>
      </w:r>
      <w:r w:rsidRPr="3395C095">
        <w:rPr>
          <w:rFonts w:eastAsia="Open Sans"/>
          <w:noProof/>
          <w:lang w:eastAsia="ru-RU"/>
        </w:rPr>
        <w:t xml:space="preserve">предложений и </w:t>
      </w:r>
      <w:r w:rsidR="00677A21">
        <w:rPr>
          <w:rFonts w:eastAsia="Open Sans"/>
          <w:noProof/>
          <w:lang w:eastAsia="ru-RU"/>
        </w:rPr>
        <w:t>технических заданий</w:t>
      </w:r>
      <w:r w:rsidRPr="3395C095">
        <w:rPr>
          <w:rFonts w:eastAsia="Open Sans"/>
          <w:noProof/>
          <w:lang w:eastAsia="ru-RU"/>
        </w:rPr>
        <w:t xml:space="preserve"> </w:t>
      </w:r>
      <w:r w:rsidR="00677A21">
        <w:rPr>
          <w:rFonts w:eastAsia="Open Sans"/>
          <w:noProof/>
          <w:lang w:eastAsia="ru-RU"/>
        </w:rPr>
        <w:t>п</w:t>
      </w:r>
      <w:r w:rsidRPr="3395C095">
        <w:rPr>
          <w:rFonts w:eastAsia="Open Sans"/>
          <w:noProof/>
          <w:lang w:eastAsia="ru-RU"/>
        </w:rPr>
        <w:t>оставщиков на предмет соответсвия этим параметрам.</w:t>
      </w:r>
    </w:p>
    <w:p w14:paraId="04190357" w14:textId="77777777" w:rsidR="00675FD5" w:rsidRDefault="410AECF4" w:rsidP="3395C095">
      <w:pPr>
        <w:pStyle w:val="PWT1"/>
        <w:rPr>
          <w:rFonts w:eastAsia="Open Sans"/>
          <w:noProof/>
          <w:lang w:eastAsia="ru-RU"/>
        </w:rPr>
      </w:pPr>
      <w:bookmarkStart w:id="2" w:name="_Toc194303232"/>
      <w:r w:rsidRPr="3395C095">
        <w:rPr>
          <w:rFonts w:eastAsia="Open Sans"/>
          <w:noProof/>
          <w:lang w:eastAsia="ru-RU"/>
        </w:rPr>
        <w:t>ТЕРМИНЫ, ОПРЕДЕЛЕНИЯ И СОКРАЩЕНИЯ</w:t>
      </w:r>
      <w:bookmarkEnd w:id="2"/>
    </w:p>
    <w:p w14:paraId="1FEA5BBE" w14:textId="412EA8D5" w:rsidR="00BA6F95" w:rsidRPr="00702ED0" w:rsidRDefault="00BA6F95" w:rsidP="00702ED0">
      <w:pPr>
        <w:pStyle w:val="ad"/>
        <w:keepNext/>
        <w:jc w:val="right"/>
        <w:rPr>
          <w:rFonts w:ascii="Open Sans" w:hAnsi="Open Sans" w:cs="Open Sans"/>
          <w:sz w:val="20"/>
          <w:szCs w:val="20"/>
        </w:rPr>
      </w:pPr>
      <w:r w:rsidRPr="00702ED0">
        <w:rPr>
          <w:rFonts w:ascii="Open Sans" w:hAnsi="Open Sans" w:cs="Open Sans"/>
          <w:sz w:val="20"/>
          <w:szCs w:val="20"/>
        </w:rPr>
        <w:t xml:space="preserve">Таблица </w:t>
      </w:r>
      <w:r w:rsidRPr="00702ED0">
        <w:rPr>
          <w:rFonts w:ascii="Open Sans" w:hAnsi="Open Sans" w:cs="Open Sans"/>
          <w:sz w:val="20"/>
          <w:szCs w:val="20"/>
        </w:rPr>
        <w:fldChar w:fldCharType="begin"/>
      </w:r>
      <w:r w:rsidRPr="00702ED0">
        <w:rPr>
          <w:rFonts w:ascii="Open Sans" w:hAnsi="Open Sans" w:cs="Open Sans"/>
          <w:sz w:val="20"/>
          <w:szCs w:val="20"/>
        </w:rPr>
        <w:instrText xml:space="preserve"> SEQ Таблица \* ARABIC </w:instrText>
      </w:r>
      <w:r w:rsidRPr="00702ED0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1</w:t>
      </w:r>
      <w:r w:rsidRPr="00702ED0">
        <w:rPr>
          <w:rFonts w:ascii="Open Sans" w:hAnsi="Open Sans" w:cs="Open Sans"/>
          <w:sz w:val="20"/>
          <w:szCs w:val="20"/>
        </w:rPr>
        <w:fldChar w:fldCharType="end"/>
      </w:r>
    </w:p>
    <w:tbl>
      <w:tblPr>
        <w:tblStyle w:val="af2"/>
        <w:tblW w:w="10201" w:type="dxa"/>
        <w:tblLook w:val="04A0" w:firstRow="1" w:lastRow="0" w:firstColumn="1" w:lastColumn="0" w:noHBand="0" w:noVBand="1"/>
      </w:tblPr>
      <w:tblGrid>
        <w:gridCol w:w="2677"/>
        <w:gridCol w:w="7524"/>
      </w:tblGrid>
      <w:tr w:rsidR="00A800C1" w:rsidRPr="00A800C1" w14:paraId="41146184" w14:textId="77777777" w:rsidTr="00BA6F95">
        <w:trPr>
          <w:trHeight w:val="308"/>
          <w:tblHeader/>
        </w:trPr>
        <w:tc>
          <w:tcPr>
            <w:tcW w:w="2677" w:type="dxa"/>
          </w:tcPr>
          <w:p w14:paraId="4EA1CC70" w14:textId="77777777" w:rsidR="00A800C1" w:rsidRPr="00A800C1" w:rsidRDefault="0E4A8158" w:rsidP="001469AA">
            <w:pPr>
              <w:keepNext/>
              <w:jc w:val="center"/>
              <w:rPr>
                <w:rFonts w:ascii="Open Sans" w:eastAsia="Open Sans" w:hAnsi="Open Sans" w:cs="Open Sans"/>
                <w:b/>
                <w:bCs/>
                <w:noProof/>
                <w:lang w:eastAsia="ru-RU"/>
              </w:rPr>
            </w:pPr>
            <w:r w:rsidRPr="3395C095">
              <w:rPr>
                <w:rFonts w:ascii="Open Sans" w:eastAsia="Open Sans" w:hAnsi="Open Sans" w:cs="Open Sans"/>
                <w:b/>
                <w:bCs/>
                <w:noProof/>
                <w:lang w:eastAsia="ru-RU"/>
              </w:rPr>
              <w:t>Термин</w:t>
            </w:r>
          </w:p>
        </w:tc>
        <w:tc>
          <w:tcPr>
            <w:tcW w:w="7524" w:type="dxa"/>
          </w:tcPr>
          <w:p w14:paraId="302CC87E" w14:textId="77777777" w:rsidR="00A800C1" w:rsidRPr="00A800C1" w:rsidRDefault="0E4A8158" w:rsidP="3395C095">
            <w:pPr>
              <w:jc w:val="center"/>
              <w:rPr>
                <w:rFonts w:ascii="Open Sans" w:eastAsia="Open Sans" w:hAnsi="Open Sans" w:cs="Open Sans"/>
                <w:b/>
                <w:bCs/>
                <w:noProof/>
                <w:lang w:eastAsia="ru-RU"/>
              </w:rPr>
            </w:pPr>
            <w:r w:rsidRPr="3395C095">
              <w:rPr>
                <w:rFonts w:ascii="Open Sans" w:eastAsia="Open Sans" w:hAnsi="Open Sans" w:cs="Open Sans"/>
                <w:b/>
                <w:bCs/>
                <w:noProof/>
                <w:lang w:eastAsia="ru-RU"/>
              </w:rPr>
              <w:t>Определение</w:t>
            </w:r>
          </w:p>
        </w:tc>
      </w:tr>
      <w:tr w:rsidR="00D11184" w14:paraId="23740FFE" w14:textId="77777777" w:rsidTr="00BA6F95">
        <w:trPr>
          <w:trHeight w:val="308"/>
        </w:trPr>
        <w:tc>
          <w:tcPr>
            <w:tcW w:w="2677" w:type="dxa"/>
            <w:vAlign w:val="center"/>
          </w:tcPr>
          <w:p w14:paraId="45EDD354" w14:textId="460C3F9A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Проект</w:t>
            </w:r>
          </w:p>
        </w:tc>
        <w:tc>
          <w:tcPr>
            <w:tcW w:w="7524" w:type="dxa"/>
            <w:vAlign w:val="center"/>
          </w:tcPr>
          <w:p w14:paraId="4FD11734" w14:textId="003F079A" w:rsidR="00D11184" w:rsidRP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 xml:space="preserve">Проект </w:t>
            </w:r>
            <w:r w:rsidR="00F50B10">
              <w:rPr>
                <w:rFonts w:ascii="Open Sans" w:eastAsia="Open Sans" w:hAnsi="Open Sans" w:cs="Open Sans"/>
              </w:rPr>
              <w:t>разработки и настройки</w:t>
            </w:r>
            <w:r w:rsidRPr="00D11184">
              <w:rPr>
                <w:rFonts w:ascii="Open Sans" w:eastAsia="Open Sans" w:hAnsi="Open Sans" w:cs="Open Sans"/>
              </w:rPr>
              <w:t xml:space="preserve"> блока </w:t>
            </w:r>
            <w:r w:rsidR="00082C0A">
              <w:rPr>
                <w:rFonts w:ascii="Open Sans" w:eastAsia="Open Sans" w:hAnsi="Open Sans" w:cs="Open Sans"/>
              </w:rPr>
              <w:t>«</w:t>
            </w:r>
            <w:r w:rsidR="00CF0E2F">
              <w:rPr>
                <w:rFonts w:ascii="Open Sans" w:eastAsia="Open Sans" w:hAnsi="Open Sans" w:cs="Open Sans"/>
              </w:rPr>
              <w:t>Бюджетирование и планирование</w:t>
            </w:r>
            <w:r w:rsidR="00082C0A">
              <w:rPr>
                <w:rFonts w:ascii="Open Sans" w:eastAsia="Open Sans" w:hAnsi="Open Sans" w:cs="Open Sans"/>
              </w:rPr>
              <w:t>»</w:t>
            </w:r>
            <w:r w:rsidRPr="00D11184">
              <w:rPr>
                <w:rFonts w:ascii="Open Sans" w:eastAsia="Open Sans" w:hAnsi="Open Sans" w:cs="Open Sans"/>
              </w:rPr>
              <w:t xml:space="preserve"> в 1С: ERP УХ.</w:t>
            </w:r>
          </w:p>
        </w:tc>
      </w:tr>
      <w:tr w:rsidR="00D11184" w14:paraId="7E0C4E40" w14:textId="77777777" w:rsidTr="00BA6F95">
        <w:trPr>
          <w:trHeight w:val="308"/>
        </w:trPr>
        <w:tc>
          <w:tcPr>
            <w:tcW w:w="2677" w:type="dxa"/>
            <w:vAlign w:val="center"/>
          </w:tcPr>
          <w:p w14:paraId="36963E8B" w14:textId="6EE4070F" w:rsidR="00D11184" w:rsidRPr="3395C095" w:rsidRDefault="00D11184" w:rsidP="00467672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 xml:space="preserve">1С: ERP УХ / ERPUH </w:t>
            </w:r>
          </w:p>
        </w:tc>
        <w:tc>
          <w:tcPr>
            <w:tcW w:w="7524" w:type="dxa"/>
            <w:vAlign w:val="center"/>
          </w:tcPr>
          <w:p w14:paraId="3CEA27F9" w14:textId="642D40B1" w:rsidR="00D11184" w:rsidRPr="3395C095" w:rsidRDefault="00D11184" w:rsidP="00AB0188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Единая централизованная информационная система на базе конфигурации «1С: ERP Управление холдингом 3.1» бухгалтерского и оперативного учёта компаний ООО «Петро Велт Технолоджис», ООО «КАТойл-Дриллинг», ООО «КАТКонефть», ООО «КАТОБЬНЕФТЬ», ООО «ВеллПроп», ООО «Петро Велт Цифровые Решения и Сервисы», ООО «КАТойл-Лизинг».</w:t>
            </w:r>
          </w:p>
        </w:tc>
      </w:tr>
      <w:tr w:rsidR="00131864" w14:paraId="665B19CB" w14:textId="77777777" w:rsidTr="00BA6F95">
        <w:trPr>
          <w:trHeight w:val="308"/>
        </w:trPr>
        <w:tc>
          <w:tcPr>
            <w:tcW w:w="2677" w:type="dxa"/>
            <w:vAlign w:val="center"/>
          </w:tcPr>
          <w:p w14:paraId="61060EDD" w14:textId="75C445B9" w:rsidR="00131864" w:rsidRPr="00D11184" w:rsidRDefault="0013186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Система</w:t>
            </w:r>
          </w:p>
        </w:tc>
        <w:tc>
          <w:tcPr>
            <w:tcW w:w="7524" w:type="dxa"/>
            <w:vAlign w:val="center"/>
          </w:tcPr>
          <w:p w14:paraId="407512B2" w14:textId="0F22638D" w:rsidR="00131864" w:rsidRPr="00D11184" w:rsidRDefault="00131864" w:rsidP="00467672">
            <w:pPr>
              <w:rPr>
                <w:rFonts w:ascii="Open Sans" w:eastAsia="Open Sans" w:hAnsi="Open Sans" w:cs="Open Sans"/>
              </w:rPr>
            </w:pPr>
            <w:r w:rsidRPr="00131864">
              <w:rPr>
                <w:rFonts w:ascii="Open Sans" w:eastAsia="Open Sans" w:hAnsi="Open Sans" w:cs="Open Sans"/>
              </w:rPr>
              <w:t xml:space="preserve">Блок "Бюджетирование и планирование" единой </w:t>
            </w:r>
            <w:r w:rsidR="00467672">
              <w:rPr>
                <w:rFonts w:ascii="Open Sans" w:eastAsia="Open Sans" w:hAnsi="Open Sans" w:cs="Open Sans"/>
              </w:rPr>
              <w:t>централизованной информационной</w:t>
            </w:r>
            <w:r w:rsidRPr="00D11184">
              <w:rPr>
                <w:rFonts w:ascii="Open Sans" w:eastAsia="Open Sans" w:hAnsi="Open Sans" w:cs="Open Sans"/>
              </w:rPr>
              <w:t xml:space="preserve"> систем</w:t>
            </w:r>
            <w:r w:rsidR="00467672">
              <w:rPr>
                <w:rFonts w:ascii="Open Sans" w:eastAsia="Open Sans" w:hAnsi="Open Sans" w:cs="Open Sans"/>
              </w:rPr>
              <w:t>ы</w:t>
            </w:r>
            <w:r w:rsidRPr="00D11184">
              <w:rPr>
                <w:rFonts w:ascii="Open Sans" w:eastAsia="Open Sans" w:hAnsi="Open Sans" w:cs="Open Sans"/>
              </w:rPr>
              <w:t xml:space="preserve"> на базе конфигурации «1С: ERP Управление холдингом 3.1»</w:t>
            </w:r>
            <w:r w:rsidRPr="00131864">
              <w:rPr>
                <w:rFonts w:ascii="Open Sans" w:eastAsia="Open Sans" w:hAnsi="Open Sans" w:cs="Open Sans"/>
              </w:rPr>
              <w:t>, предмет настоящего ФТТ</w:t>
            </w:r>
            <w:r>
              <w:rPr>
                <w:rFonts w:ascii="Open Sans" w:eastAsia="Open Sans" w:hAnsi="Open Sans" w:cs="Open Sans"/>
              </w:rPr>
              <w:t>.</w:t>
            </w:r>
          </w:p>
        </w:tc>
      </w:tr>
      <w:tr w:rsidR="00D11184" w14:paraId="16ACD307" w14:textId="77777777" w:rsidTr="00BA6F95">
        <w:trPr>
          <w:trHeight w:val="308"/>
        </w:trPr>
        <w:tc>
          <w:tcPr>
            <w:tcW w:w="2677" w:type="dxa"/>
            <w:vAlign w:val="center"/>
          </w:tcPr>
          <w:p w14:paraId="3922E270" w14:textId="2607F75C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1С: ЗУП 3.1</w:t>
            </w:r>
          </w:p>
        </w:tc>
        <w:tc>
          <w:tcPr>
            <w:tcW w:w="7524" w:type="dxa"/>
            <w:vAlign w:val="center"/>
          </w:tcPr>
          <w:p w14:paraId="0A55BFD4" w14:textId="4E12C00B" w:rsidR="00D11184" w:rsidRPr="00215F30" w:rsidRDefault="00EF7EDA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Унифицированная</w:t>
            </w:r>
            <w:r w:rsidR="00D11184" w:rsidRPr="00D11184">
              <w:rPr>
                <w:rFonts w:ascii="Open Sans" w:eastAsia="Open Sans" w:hAnsi="Open Sans" w:cs="Open Sans"/>
              </w:rPr>
              <w:t xml:space="preserve"> система расчёта заработной платы компаний группы. Базы данных </w:t>
            </w:r>
            <w:r w:rsidR="00D12900">
              <w:rPr>
                <w:rFonts w:ascii="Open Sans" w:eastAsia="Open Sans" w:hAnsi="Open Sans" w:cs="Open Sans"/>
              </w:rPr>
              <w:t xml:space="preserve">системы </w:t>
            </w:r>
            <w:r w:rsidR="00D11184" w:rsidRPr="00D11184">
              <w:rPr>
                <w:rFonts w:ascii="Open Sans" w:eastAsia="Open Sans" w:hAnsi="Open Sans" w:cs="Open Sans"/>
              </w:rPr>
              <w:t>развёрнуты отдельно для каждой компании</w:t>
            </w:r>
            <w:r w:rsidR="00D12900">
              <w:rPr>
                <w:rFonts w:ascii="Open Sans" w:eastAsia="Open Sans" w:hAnsi="Open Sans" w:cs="Open Sans"/>
              </w:rPr>
              <w:t xml:space="preserve">, но с </w:t>
            </w:r>
            <w:r w:rsidR="00D11184" w:rsidRPr="00D11184">
              <w:rPr>
                <w:rFonts w:ascii="Open Sans" w:eastAsia="Open Sans" w:hAnsi="Open Sans" w:cs="Open Sans"/>
              </w:rPr>
              <w:t>единой конфигураци</w:t>
            </w:r>
            <w:r w:rsidR="00D12900">
              <w:rPr>
                <w:rFonts w:ascii="Open Sans" w:eastAsia="Open Sans" w:hAnsi="Open Sans" w:cs="Open Sans"/>
              </w:rPr>
              <w:t>ей</w:t>
            </w:r>
            <w:r w:rsidR="00D11184" w:rsidRPr="00D11184">
              <w:rPr>
                <w:rFonts w:ascii="Open Sans" w:eastAsia="Open Sans" w:hAnsi="Open Sans" w:cs="Open Sans"/>
              </w:rPr>
              <w:t>.</w:t>
            </w:r>
          </w:p>
        </w:tc>
      </w:tr>
      <w:tr w:rsidR="00D11184" w14:paraId="29BFEF5A" w14:textId="77777777" w:rsidTr="00BA6F95">
        <w:trPr>
          <w:trHeight w:val="308"/>
        </w:trPr>
        <w:tc>
          <w:tcPr>
            <w:tcW w:w="2677" w:type="dxa"/>
            <w:vAlign w:val="center"/>
          </w:tcPr>
          <w:p w14:paraId="58EEBC6E" w14:textId="6ACE3A51" w:rsidR="00D11184" w:rsidRPr="0078492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1С: МТО</w:t>
            </w:r>
          </w:p>
        </w:tc>
        <w:tc>
          <w:tcPr>
            <w:tcW w:w="7524" w:type="dxa"/>
            <w:vAlign w:val="center"/>
          </w:tcPr>
          <w:p w14:paraId="59BFAF96" w14:textId="3B4C7817" w:rsidR="00D11184" w:rsidRDefault="00D12900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Единая централизованная и</w:t>
            </w:r>
            <w:r w:rsidR="00D11184" w:rsidRPr="00D11184">
              <w:rPr>
                <w:rFonts w:ascii="Open Sans" w:eastAsia="Open Sans" w:hAnsi="Open Sans" w:cs="Open Sans"/>
              </w:rPr>
              <w:t>нформационная система для планирования, материально-технического обеспечения, управления договорами на базе конфигураций «1С:Управление производственным предприятием», 1С Материально техническое обеспечение (МТО), БИТ.ФИНАНС: Управленческий учет, объединенные в единую конфигурацию.</w:t>
            </w:r>
          </w:p>
        </w:tc>
      </w:tr>
      <w:tr w:rsidR="00D11184" w14:paraId="1B9BADF5" w14:textId="77777777" w:rsidTr="00BA6F95">
        <w:trPr>
          <w:trHeight w:val="308"/>
        </w:trPr>
        <w:tc>
          <w:tcPr>
            <w:tcW w:w="2677" w:type="dxa"/>
            <w:vAlign w:val="center"/>
          </w:tcPr>
          <w:p w14:paraId="434E0BB7" w14:textId="525A4FBA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C20376">
              <w:rPr>
                <w:rFonts w:ascii="Open Sans" w:eastAsia="Open Sans" w:hAnsi="Open Sans" w:cs="Open Sans"/>
              </w:rPr>
              <w:t>1С: НСИ</w:t>
            </w:r>
          </w:p>
        </w:tc>
        <w:tc>
          <w:tcPr>
            <w:tcW w:w="7524" w:type="dxa"/>
            <w:vAlign w:val="center"/>
          </w:tcPr>
          <w:p w14:paraId="242431EA" w14:textId="3ABF9943" w:rsidR="00D11184" w:rsidRPr="00061A31" w:rsidRDefault="00D12900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Единая централизованная и</w:t>
            </w:r>
            <w:r w:rsidR="00D11184" w:rsidRPr="00C20376">
              <w:rPr>
                <w:rFonts w:ascii="Open Sans" w:eastAsia="Open Sans" w:hAnsi="Open Sans" w:cs="Open Sans"/>
              </w:rPr>
              <w:t>нформационная система ведения общей нормативно-справочной информации.</w:t>
            </w:r>
          </w:p>
        </w:tc>
      </w:tr>
      <w:tr w:rsidR="00D11184" w14:paraId="085B0014" w14:textId="77777777" w:rsidTr="00BA6F95">
        <w:trPr>
          <w:trHeight w:val="308"/>
        </w:trPr>
        <w:tc>
          <w:tcPr>
            <w:tcW w:w="2677" w:type="dxa"/>
          </w:tcPr>
          <w:p w14:paraId="3E6D6293" w14:textId="1B44C4D3" w:rsidR="00D11184" w:rsidRPr="00A800C1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ГК</w:t>
            </w:r>
          </w:p>
        </w:tc>
        <w:tc>
          <w:tcPr>
            <w:tcW w:w="7524" w:type="dxa"/>
          </w:tcPr>
          <w:p w14:paraId="056B81B0" w14:textId="7B032F63" w:rsidR="00D11184" w:rsidRPr="00A800C1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Группа компаний «Петро Велт Технолоджис»</w:t>
            </w:r>
          </w:p>
        </w:tc>
      </w:tr>
      <w:tr w:rsidR="00D11184" w14:paraId="5C72380C" w14:textId="77777777" w:rsidTr="00BA6F95">
        <w:trPr>
          <w:trHeight w:val="308"/>
        </w:trPr>
        <w:tc>
          <w:tcPr>
            <w:tcW w:w="2677" w:type="dxa"/>
          </w:tcPr>
          <w:p w14:paraId="261EA927" w14:textId="1366A821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БДДС</w:t>
            </w:r>
          </w:p>
        </w:tc>
        <w:tc>
          <w:tcPr>
            <w:tcW w:w="7524" w:type="dxa"/>
          </w:tcPr>
          <w:p w14:paraId="014C0541" w14:textId="7081738A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Бюджет движения денежных средств</w:t>
            </w:r>
          </w:p>
        </w:tc>
      </w:tr>
      <w:tr w:rsidR="00D11184" w14:paraId="3CC54F18" w14:textId="77777777" w:rsidTr="00BA6F95">
        <w:trPr>
          <w:trHeight w:val="308"/>
        </w:trPr>
        <w:tc>
          <w:tcPr>
            <w:tcW w:w="2677" w:type="dxa"/>
          </w:tcPr>
          <w:p w14:paraId="24DD0F5C" w14:textId="2B860C7A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БДР</w:t>
            </w:r>
          </w:p>
        </w:tc>
        <w:tc>
          <w:tcPr>
            <w:tcW w:w="7524" w:type="dxa"/>
          </w:tcPr>
          <w:p w14:paraId="4FA30A0C" w14:textId="26A19515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Бюджет доходов и расходов</w:t>
            </w:r>
          </w:p>
        </w:tc>
      </w:tr>
      <w:tr w:rsidR="00D11184" w14:paraId="3BE54F54" w14:textId="77777777" w:rsidTr="00BA6F95">
        <w:trPr>
          <w:trHeight w:val="308"/>
        </w:trPr>
        <w:tc>
          <w:tcPr>
            <w:tcW w:w="2677" w:type="dxa"/>
          </w:tcPr>
          <w:p w14:paraId="7878124C" w14:textId="1A42D1CB" w:rsidR="00D11184" w:rsidRPr="00A800C1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БЗ</w:t>
            </w:r>
          </w:p>
        </w:tc>
        <w:tc>
          <w:tcPr>
            <w:tcW w:w="7524" w:type="dxa"/>
          </w:tcPr>
          <w:p w14:paraId="3162F1DC" w14:textId="4669A6D9" w:rsidR="00D11184" w:rsidRPr="00A800C1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Бюджет закупок</w:t>
            </w:r>
          </w:p>
        </w:tc>
      </w:tr>
      <w:tr w:rsidR="00D11184" w14:paraId="4B00E3A3" w14:textId="77777777" w:rsidTr="00BA6F95">
        <w:trPr>
          <w:trHeight w:val="308"/>
        </w:trPr>
        <w:tc>
          <w:tcPr>
            <w:tcW w:w="2677" w:type="dxa"/>
          </w:tcPr>
          <w:p w14:paraId="67210B27" w14:textId="5833FE5F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БУ</w:t>
            </w:r>
          </w:p>
        </w:tc>
        <w:tc>
          <w:tcPr>
            <w:tcW w:w="7524" w:type="dxa"/>
          </w:tcPr>
          <w:p w14:paraId="79B5B580" w14:textId="21483AF1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Бухгалтерский учет</w:t>
            </w:r>
          </w:p>
        </w:tc>
      </w:tr>
      <w:tr w:rsidR="00D11184" w14:paraId="5360ED67" w14:textId="77777777" w:rsidTr="00BA6F95">
        <w:trPr>
          <w:trHeight w:val="308"/>
        </w:trPr>
        <w:tc>
          <w:tcPr>
            <w:tcW w:w="2677" w:type="dxa"/>
          </w:tcPr>
          <w:p w14:paraId="7C29D308" w14:textId="7A6D7AA1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ВГО</w:t>
            </w:r>
          </w:p>
        </w:tc>
        <w:tc>
          <w:tcPr>
            <w:tcW w:w="7524" w:type="dxa"/>
          </w:tcPr>
          <w:p w14:paraId="6B91CC8B" w14:textId="6F8DEE88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Внутригрупповые обороты</w:t>
            </w:r>
          </w:p>
        </w:tc>
      </w:tr>
      <w:tr w:rsidR="00E91CC9" w14:paraId="20E43598" w14:textId="77777777" w:rsidTr="00BA6F95">
        <w:trPr>
          <w:trHeight w:val="308"/>
        </w:trPr>
        <w:tc>
          <w:tcPr>
            <w:tcW w:w="2677" w:type="dxa"/>
          </w:tcPr>
          <w:p w14:paraId="4313041B" w14:textId="4BF86579" w:rsidR="00E91CC9" w:rsidRPr="00D11184" w:rsidRDefault="00E91CC9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ГРП</w:t>
            </w:r>
          </w:p>
        </w:tc>
        <w:tc>
          <w:tcPr>
            <w:tcW w:w="7524" w:type="dxa"/>
          </w:tcPr>
          <w:p w14:paraId="4B91512E" w14:textId="3BC7D4E5" w:rsidR="00E91CC9" w:rsidRPr="00D11184" w:rsidRDefault="00E91CC9" w:rsidP="00D11184">
            <w:pPr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Open Sans" w:eastAsia="Open Sans" w:hAnsi="Open Sans" w:cs="Open Sans"/>
              </w:rPr>
              <w:t>Г</w:t>
            </w:r>
            <w:r w:rsidR="00F9560D">
              <w:rPr>
                <w:rFonts w:ascii="Open Sans" w:eastAsia="Open Sans" w:hAnsi="Open Sans" w:cs="Open Sans"/>
              </w:rPr>
              <w:t>идро</w:t>
            </w:r>
            <w:r>
              <w:rPr>
                <w:rFonts w:ascii="Open Sans" w:eastAsia="Open Sans" w:hAnsi="Open Sans" w:cs="Open Sans"/>
              </w:rPr>
              <w:t>разрыв</w:t>
            </w:r>
            <w:proofErr w:type="spellEnd"/>
            <w:r>
              <w:rPr>
                <w:rFonts w:ascii="Open Sans" w:eastAsia="Open Sans" w:hAnsi="Open Sans" w:cs="Open Sans"/>
              </w:rPr>
              <w:t xml:space="preserve"> пласта</w:t>
            </w:r>
          </w:p>
        </w:tc>
      </w:tr>
      <w:tr w:rsidR="00047693" w14:paraId="730CF841" w14:textId="77777777" w:rsidTr="00BA6F95">
        <w:trPr>
          <w:trHeight w:val="308"/>
        </w:trPr>
        <w:tc>
          <w:tcPr>
            <w:tcW w:w="2677" w:type="dxa"/>
          </w:tcPr>
          <w:p w14:paraId="0EF1C5DB" w14:textId="5087FD26" w:rsidR="00047693" w:rsidRDefault="00047693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ДЗ</w:t>
            </w:r>
          </w:p>
        </w:tc>
        <w:tc>
          <w:tcPr>
            <w:tcW w:w="7524" w:type="dxa"/>
          </w:tcPr>
          <w:p w14:paraId="6C401FB3" w14:textId="3578C2D4" w:rsidR="00047693" w:rsidRDefault="00047693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Дебиторская задолженность</w:t>
            </w:r>
          </w:p>
        </w:tc>
      </w:tr>
      <w:tr w:rsidR="008020DA" w14:paraId="6FCB0445" w14:textId="77777777" w:rsidTr="00BA6F95">
        <w:trPr>
          <w:trHeight w:val="308"/>
        </w:trPr>
        <w:tc>
          <w:tcPr>
            <w:tcW w:w="2677" w:type="dxa"/>
          </w:tcPr>
          <w:p w14:paraId="5B7A08D1" w14:textId="6FA0837B" w:rsidR="008020DA" w:rsidRPr="00D11184" w:rsidRDefault="008020DA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ДО</w:t>
            </w:r>
          </w:p>
        </w:tc>
        <w:tc>
          <w:tcPr>
            <w:tcW w:w="7524" w:type="dxa"/>
          </w:tcPr>
          <w:p w14:paraId="73B131A9" w14:textId="2ED4210C" w:rsidR="008020DA" w:rsidRPr="00D11184" w:rsidRDefault="008020DA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Дочернее общество</w:t>
            </w:r>
          </w:p>
        </w:tc>
      </w:tr>
      <w:tr w:rsidR="00AA3BAA" w14:paraId="41B558C5" w14:textId="77777777" w:rsidTr="00BA6F95">
        <w:trPr>
          <w:trHeight w:val="308"/>
        </w:trPr>
        <w:tc>
          <w:tcPr>
            <w:tcW w:w="2677" w:type="dxa"/>
          </w:tcPr>
          <w:p w14:paraId="16241CC8" w14:textId="1D78F757" w:rsidR="00AA3BAA" w:rsidRDefault="00AA3BAA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ДДС</w:t>
            </w:r>
          </w:p>
        </w:tc>
        <w:tc>
          <w:tcPr>
            <w:tcW w:w="7524" w:type="dxa"/>
          </w:tcPr>
          <w:p w14:paraId="0270F00A" w14:textId="7B906036" w:rsidR="00AA3BAA" w:rsidRDefault="00AA3BAA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Движение денежных средств</w:t>
            </w:r>
          </w:p>
        </w:tc>
      </w:tr>
      <w:tr w:rsidR="000A0884" w14:paraId="78F6C2DF" w14:textId="77777777" w:rsidTr="00BA6F95">
        <w:trPr>
          <w:trHeight w:val="308"/>
        </w:trPr>
        <w:tc>
          <w:tcPr>
            <w:tcW w:w="2677" w:type="dxa"/>
          </w:tcPr>
          <w:p w14:paraId="2EE4A512" w14:textId="395CC4C7" w:rsidR="000A0884" w:rsidRDefault="000A0884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ЗБС</w:t>
            </w:r>
          </w:p>
        </w:tc>
        <w:tc>
          <w:tcPr>
            <w:tcW w:w="7524" w:type="dxa"/>
          </w:tcPr>
          <w:p w14:paraId="149D7DFB" w14:textId="752035D9" w:rsidR="000A0884" w:rsidRDefault="000A0884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Зарезка</w:t>
            </w:r>
            <w:r w:rsidRPr="000A0884">
              <w:rPr>
                <w:rFonts w:ascii="Open Sans" w:eastAsia="Open Sans" w:hAnsi="Open Sans" w:cs="Open Sans"/>
              </w:rPr>
              <w:t xml:space="preserve"> боковых стволов</w:t>
            </w:r>
          </w:p>
        </w:tc>
      </w:tr>
      <w:tr w:rsidR="0090531C" w14:paraId="71A0B8A0" w14:textId="77777777" w:rsidTr="00BA6F95">
        <w:trPr>
          <w:trHeight w:val="308"/>
        </w:trPr>
        <w:tc>
          <w:tcPr>
            <w:tcW w:w="2677" w:type="dxa"/>
          </w:tcPr>
          <w:p w14:paraId="4F8C986D" w14:textId="74B74E72" w:rsidR="0090531C" w:rsidRDefault="0090531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ЗНИ</w:t>
            </w:r>
          </w:p>
        </w:tc>
        <w:tc>
          <w:tcPr>
            <w:tcW w:w="7524" w:type="dxa"/>
          </w:tcPr>
          <w:p w14:paraId="5FC05C45" w14:textId="69779832" w:rsidR="0090531C" w:rsidRDefault="0090531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Запрос на изменение</w:t>
            </w:r>
          </w:p>
        </w:tc>
      </w:tr>
      <w:tr w:rsidR="00D11184" w14:paraId="57CF6810" w14:textId="77777777" w:rsidTr="00BA6F95">
        <w:trPr>
          <w:trHeight w:val="308"/>
        </w:trPr>
        <w:tc>
          <w:tcPr>
            <w:tcW w:w="2677" w:type="dxa"/>
          </w:tcPr>
          <w:p w14:paraId="48805A77" w14:textId="5C856558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ИС</w:t>
            </w:r>
          </w:p>
        </w:tc>
        <w:tc>
          <w:tcPr>
            <w:tcW w:w="7524" w:type="dxa"/>
          </w:tcPr>
          <w:p w14:paraId="7F1B5D18" w14:textId="4F9FE234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Информационная система</w:t>
            </w:r>
          </w:p>
        </w:tc>
      </w:tr>
      <w:tr w:rsidR="006C0EF5" w14:paraId="6C33C628" w14:textId="77777777" w:rsidTr="00BA6F95">
        <w:trPr>
          <w:trHeight w:val="308"/>
        </w:trPr>
        <w:tc>
          <w:tcPr>
            <w:tcW w:w="2677" w:type="dxa"/>
          </w:tcPr>
          <w:p w14:paraId="6C673A84" w14:textId="42BD1D4D" w:rsidR="006C0EF5" w:rsidRPr="00D11184" w:rsidRDefault="006C0EF5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ИТ</w:t>
            </w:r>
          </w:p>
        </w:tc>
        <w:tc>
          <w:tcPr>
            <w:tcW w:w="7524" w:type="dxa"/>
          </w:tcPr>
          <w:p w14:paraId="4F3CD7E8" w14:textId="03EF53AA" w:rsidR="006C0EF5" w:rsidRPr="00D11184" w:rsidRDefault="006C0EF5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Информационные технологии</w:t>
            </w:r>
          </w:p>
        </w:tc>
      </w:tr>
      <w:tr w:rsidR="00047693" w14:paraId="7E002F17" w14:textId="77777777" w:rsidTr="00BA6F95">
        <w:trPr>
          <w:trHeight w:val="308"/>
        </w:trPr>
        <w:tc>
          <w:tcPr>
            <w:tcW w:w="2677" w:type="dxa"/>
          </w:tcPr>
          <w:p w14:paraId="39302210" w14:textId="425BDF3B" w:rsidR="00047693" w:rsidRDefault="00047693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КЗ</w:t>
            </w:r>
          </w:p>
        </w:tc>
        <w:tc>
          <w:tcPr>
            <w:tcW w:w="7524" w:type="dxa"/>
          </w:tcPr>
          <w:p w14:paraId="06978619" w14:textId="47F4C398" w:rsidR="00047693" w:rsidRDefault="00047693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Кредиторская задолженность</w:t>
            </w:r>
          </w:p>
        </w:tc>
      </w:tr>
      <w:tr w:rsidR="003F5331" w14:paraId="0A5EF6B5" w14:textId="77777777" w:rsidTr="00BA6F95">
        <w:trPr>
          <w:trHeight w:val="308"/>
        </w:trPr>
        <w:tc>
          <w:tcPr>
            <w:tcW w:w="2677" w:type="dxa"/>
          </w:tcPr>
          <w:p w14:paraId="6E66FBD2" w14:textId="6248B732" w:rsidR="003F5331" w:rsidRDefault="003F5331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МВЗ</w:t>
            </w:r>
          </w:p>
        </w:tc>
        <w:tc>
          <w:tcPr>
            <w:tcW w:w="7524" w:type="dxa"/>
          </w:tcPr>
          <w:p w14:paraId="7FD786E5" w14:textId="189786FE" w:rsidR="003F5331" w:rsidRDefault="003F5331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Место возникновения затрат</w:t>
            </w:r>
          </w:p>
        </w:tc>
      </w:tr>
      <w:tr w:rsidR="003F1A81" w14:paraId="61D9C850" w14:textId="77777777" w:rsidTr="00BA6F95">
        <w:trPr>
          <w:trHeight w:val="308"/>
        </w:trPr>
        <w:tc>
          <w:tcPr>
            <w:tcW w:w="2677" w:type="dxa"/>
          </w:tcPr>
          <w:p w14:paraId="66CDE0E7" w14:textId="0F8F177C" w:rsidR="003F1A81" w:rsidRDefault="003F1A81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МСФО</w:t>
            </w:r>
          </w:p>
        </w:tc>
        <w:tc>
          <w:tcPr>
            <w:tcW w:w="7524" w:type="dxa"/>
          </w:tcPr>
          <w:p w14:paraId="0339F788" w14:textId="15F2EBC9" w:rsidR="003F1A81" w:rsidRDefault="003F1A81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Международные стандарты финансовой отчетности</w:t>
            </w:r>
          </w:p>
        </w:tc>
      </w:tr>
      <w:tr w:rsidR="00667170" w14:paraId="492CD510" w14:textId="77777777" w:rsidTr="00BA6F95">
        <w:trPr>
          <w:trHeight w:val="308"/>
        </w:trPr>
        <w:tc>
          <w:tcPr>
            <w:tcW w:w="2677" w:type="dxa"/>
          </w:tcPr>
          <w:p w14:paraId="2A6D8E24" w14:textId="728E6FED" w:rsidR="00667170" w:rsidRDefault="00667170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МТР</w:t>
            </w:r>
          </w:p>
        </w:tc>
        <w:tc>
          <w:tcPr>
            <w:tcW w:w="7524" w:type="dxa"/>
          </w:tcPr>
          <w:p w14:paraId="47F2D045" w14:textId="37E8885E" w:rsidR="00667170" w:rsidRDefault="00667170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Материально-технические ресурсы</w:t>
            </w:r>
          </w:p>
        </w:tc>
      </w:tr>
      <w:tr w:rsidR="00047693" w14:paraId="560BB525" w14:textId="77777777" w:rsidTr="00BA6F95">
        <w:trPr>
          <w:trHeight w:val="308"/>
        </w:trPr>
        <w:tc>
          <w:tcPr>
            <w:tcW w:w="2677" w:type="dxa"/>
          </w:tcPr>
          <w:p w14:paraId="2E5DDF82" w14:textId="66E5DCAE" w:rsidR="00047693" w:rsidRDefault="00047693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НДС</w:t>
            </w:r>
          </w:p>
        </w:tc>
        <w:tc>
          <w:tcPr>
            <w:tcW w:w="7524" w:type="dxa"/>
          </w:tcPr>
          <w:p w14:paraId="625445EE" w14:textId="72581690" w:rsidR="00047693" w:rsidRDefault="00047693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Налог на добавленную стоимость</w:t>
            </w:r>
          </w:p>
        </w:tc>
      </w:tr>
      <w:tr w:rsidR="00D11184" w14:paraId="53F69FBA" w14:textId="77777777" w:rsidTr="00BA6F95">
        <w:trPr>
          <w:trHeight w:val="308"/>
        </w:trPr>
        <w:tc>
          <w:tcPr>
            <w:tcW w:w="2677" w:type="dxa"/>
          </w:tcPr>
          <w:p w14:paraId="4AD821E0" w14:textId="2DA24646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НМА</w:t>
            </w:r>
          </w:p>
        </w:tc>
        <w:tc>
          <w:tcPr>
            <w:tcW w:w="7524" w:type="dxa"/>
          </w:tcPr>
          <w:p w14:paraId="60987613" w14:textId="40E40FAB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Нематериальные активы</w:t>
            </w:r>
          </w:p>
        </w:tc>
      </w:tr>
      <w:tr w:rsidR="004406EC" w14:paraId="77EC2558" w14:textId="77777777" w:rsidTr="00BA6F95">
        <w:trPr>
          <w:trHeight w:val="308"/>
        </w:trPr>
        <w:tc>
          <w:tcPr>
            <w:tcW w:w="2677" w:type="dxa"/>
          </w:tcPr>
          <w:p w14:paraId="7F4101DD" w14:textId="0F8A4DA2" w:rsidR="004406EC" w:rsidRPr="00D11184" w:rsidRDefault="004406E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НСИ</w:t>
            </w:r>
          </w:p>
        </w:tc>
        <w:tc>
          <w:tcPr>
            <w:tcW w:w="7524" w:type="dxa"/>
          </w:tcPr>
          <w:p w14:paraId="7BF16CE9" w14:textId="76FCC4DD" w:rsidR="004406EC" w:rsidRPr="00D11184" w:rsidRDefault="004406E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Нормативно-справочная информация</w:t>
            </w:r>
          </w:p>
        </w:tc>
      </w:tr>
      <w:tr w:rsidR="00E23CEC" w14:paraId="21541022" w14:textId="77777777" w:rsidTr="00BA6F95">
        <w:trPr>
          <w:trHeight w:val="308"/>
        </w:trPr>
        <w:tc>
          <w:tcPr>
            <w:tcW w:w="2677" w:type="dxa"/>
          </w:tcPr>
          <w:p w14:paraId="147A6438" w14:textId="26B1B961" w:rsidR="00E23CEC" w:rsidRPr="00D11184" w:rsidRDefault="00E23CE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ОПЭ</w:t>
            </w:r>
          </w:p>
        </w:tc>
        <w:tc>
          <w:tcPr>
            <w:tcW w:w="7524" w:type="dxa"/>
          </w:tcPr>
          <w:p w14:paraId="36637A35" w14:textId="654FEE39" w:rsidR="00E23CEC" w:rsidRPr="00D11184" w:rsidRDefault="00E23CE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Опытно-промышленная эксплуатация</w:t>
            </w:r>
          </w:p>
        </w:tc>
      </w:tr>
      <w:tr w:rsidR="00717E8C" w14:paraId="618795CA" w14:textId="77777777" w:rsidTr="00BA6F95">
        <w:trPr>
          <w:trHeight w:val="308"/>
        </w:trPr>
        <w:tc>
          <w:tcPr>
            <w:tcW w:w="2677" w:type="dxa"/>
          </w:tcPr>
          <w:p w14:paraId="6DFD622C" w14:textId="3905CD54" w:rsidR="00717E8C" w:rsidRDefault="00717E8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ОС</w:t>
            </w:r>
          </w:p>
        </w:tc>
        <w:tc>
          <w:tcPr>
            <w:tcW w:w="7524" w:type="dxa"/>
          </w:tcPr>
          <w:p w14:paraId="2CAC1AA9" w14:textId="09091EC4" w:rsidR="00717E8C" w:rsidRDefault="00717E8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Операционная система</w:t>
            </w:r>
          </w:p>
        </w:tc>
      </w:tr>
      <w:tr w:rsidR="00717E8C" w14:paraId="61FF93ED" w14:textId="77777777" w:rsidTr="00BA6F95">
        <w:trPr>
          <w:trHeight w:val="308"/>
        </w:trPr>
        <w:tc>
          <w:tcPr>
            <w:tcW w:w="2677" w:type="dxa"/>
          </w:tcPr>
          <w:p w14:paraId="016EF7BC" w14:textId="04842567" w:rsidR="00717E8C" w:rsidRDefault="00717E8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ОС</w:t>
            </w:r>
          </w:p>
        </w:tc>
        <w:tc>
          <w:tcPr>
            <w:tcW w:w="7524" w:type="dxa"/>
          </w:tcPr>
          <w:p w14:paraId="1922AACF" w14:textId="5D326EF3" w:rsidR="00717E8C" w:rsidRDefault="00717E8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Основные средства</w:t>
            </w:r>
          </w:p>
        </w:tc>
      </w:tr>
      <w:tr w:rsidR="00C03579" w14:paraId="197ADB97" w14:textId="77777777" w:rsidTr="00BA6F95">
        <w:trPr>
          <w:trHeight w:val="308"/>
        </w:trPr>
        <w:tc>
          <w:tcPr>
            <w:tcW w:w="2677" w:type="dxa"/>
          </w:tcPr>
          <w:p w14:paraId="0F505518" w14:textId="7DC68D78" w:rsidR="00C03579" w:rsidRDefault="00C03579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ПМИ</w:t>
            </w:r>
          </w:p>
        </w:tc>
        <w:tc>
          <w:tcPr>
            <w:tcW w:w="7524" w:type="dxa"/>
          </w:tcPr>
          <w:p w14:paraId="17DD2255" w14:textId="16BD9D6F" w:rsidR="00C03579" w:rsidRDefault="00C03579" w:rsidP="00D11184">
            <w:pPr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Программа и методика испытаний</w:t>
            </w:r>
          </w:p>
        </w:tc>
      </w:tr>
      <w:tr w:rsidR="00093AB5" w14:paraId="59AEE69C" w14:textId="77777777" w:rsidTr="00BA6F95">
        <w:trPr>
          <w:trHeight w:val="308"/>
        </w:trPr>
        <w:tc>
          <w:tcPr>
            <w:tcW w:w="2677" w:type="dxa"/>
          </w:tcPr>
          <w:p w14:paraId="4068F534" w14:textId="407F904C" w:rsidR="00093AB5" w:rsidRDefault="00093AB5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ПО</w:t>
            </w:r>
          </w:p>
        </w:tc>
        <w:tc>
          <w:tcPr>
            <w:tcW w:w="7524" w:type="dxa"/>
          </w:tcPr>
          <w:p w14:paraId="15939459" w14:textId="2FE070B7" w:rsidR="00093AB5" w:rsidRDefault="00093AB5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Программное обеспечение</w:t>
            </w:r>
          </w:p>
        </w:tc>
      </w:tr>
      <w:tr w:rsidR="006265BA" w14:paraId="42DE6DFF" w14:textId="77777777" w:rsidTr="00BA6F95">
        <w:trPr>
          <w:trHeight w:val="308"/>
        </w:trPr>
        <w:tc>
          <w:tcPr>
            <w:tcW w:w="2677" w:type="dxa"/>
          </w:tcPr>
          <w:p w14:paraId="1E03A6D7" w14:textId="075E1FDD" w:rsidR="006265BA" w:rsidRDefault="006265BA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ПСИ</w:t>
            </w:r>
          </w:p>
        </w:tc>
        <w:tc>
          <w:tcPr>
            <w:tcW w:w="7524" w:type="dxa"/>
          </w:tcPr>
          <w:p w14:paraId="0D244101" w14:textId="090120D6" w:rsidR="006265BA" w:rsidRDefault="006265BA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Приемо-сдаточные испытания</w:t>
            </w:r>
          </w:p>
        </w:tc>
      </w:tr>
      <w:tr w:rsidR="00D11184" w14:paraId="634B27DD" w14:textId="77777777" w:rsidTr="00BA6F95">
        <w:trPr>
          <w:trHeight w:val="308"/>
        </w:trPr>
        <w:tc>
          <w:tcPr>
            <w:tcW w:w="2677" w:type="dxa"/>
          </w:tcPr>
          <w:p w14:paraId="375A80D5" w14:textId="30055965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РБП</w:t>
            </w:r>
          </w:p>
        </w:tc>
        <w:tc>
          <w:tcPr>
            <w:tcW w:w="7524" w:type="dxa"/>
          </w:tcPr>
          <w:p w14:paraId="260D3230" w14:textId="291A45E6" w:rsidR="00D11184" w:rsidRPr="3395C095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Расходы будущих периодов</w:t>
            </w:r>
          </w:p>
        </w:tc>
      </w:tr>
      <w:tr w:rsidR="004406EC" w14:paraId="0D877B05" w14:textId="77777777" w:rsidTr="00BA6F95">
        <w:trPr>
          <w:trHeight w:val="308"/>
        </w:trPr>
        <w:tc>
          <w:tcPr>
            <w:tcW w:w="2677" w:type="dxa"/>
          </w:tcPr>
          <w:p w14:paraId="2A98B6D3" w14:textId="2939A229" w:rsidR="004406EC" w:rsidRPr="00D11184" w:rsidRDefault="004406E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СУБД</w:t>
            </w:r>
          </w:p>
        </w:tc>
        <w:tc>
          <w:tcPr>
            <w:tcW w:w="7524" w:type="dxa"/>
          </w:tcPr>
          <w:p w14:paraId="3FAA90F2" w14:textId="6C43D99B" w:rsidR="004406EC" w:rsidRPr="00D11184" w:rsidRDefault="004406EC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Система управлениями базами данных</w:t>
            </w:r>
          </w:p>
        </w:tc>
      </w:tr>
      <w:tr w:rsidR="00E9588B" w14:paraId="0D8F96F2" w14:textId="77777777" w:rsidTr="00BA6F95">
        <w:trPr>
          <w:trHeight w:val="308"/>
        </w:trPr>
        <w:tc>
          <w:tcPr>
            <w:tcW w:w="2677" w:type="dxa"/>
          </w:tcPr>
          <w:p w14:paraId="79775072" w14:textId="07892720" w:rsidR="00E9588B" w:rsidRPr="00D11184" w:rsidRDefault="00E9588B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ТМЦ</w:t>
            </w:r>
          </w:p>
        </w:tc>
        <w:tc>
          <w:tcPr>
            <w:tcW w:w="7524" w:type="dxa"/>
          </w:tcPr>
          <w:p w14:paraId="71560F23" w14:textId="3E3AC963" w:rsidR="00E9588B" w:rsidRPr="00D11184" w:rsidRDefault="00E9588B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Товарно-материальные ценности</w:t>
            </w:r>
          </w:p>
        </w:tc>
      </w:tr>
      <w:tr w:rsidR="003F5331" w14:paraId="4A32E31B" w14:textId="77777777" w:rsidTr="00BA6F95">
        <w:trPr>
          <w:trHeight w:val="308"/>
        </w:trPr>
        <w:tc>
          <w:tcPr>
            <w:tcW w:w="2677" w:type="dxa"/>
          </w:tcPr>
          <w:p w14:paraId="54CBBFAF" w14:textId="2504CBF1" w:rsidR="003F5331" w:rsidRDefault="003F5331" w:rsidP="00D11184">
            <w:pPr>
              <w:rPr>
                <w:rFonts w:ascii="Open Sans" w:eastAsia="Open Sans" w:hAnsi="Open Sans" w:cs="Open Sans"/>
              </w:rPr>
            </w:pPr>
            <w:proofErr w:type="spellStart"/>
            <w:r w:rsidRPr="003F5331">
              <w:rPr>
                <w:rFonts w:ascii="Open Sans" w:eastAsia="Open Sans" w:hAnsi="Open Sans" w:cs="Open Sans"/>
              </w:rPr>
              <w:t>ТОиР</w:t>
            </w:r>
            <w:proofErr w:type="spellEnd"/>
          </w:p>
        </w:tc>
        <w:tc>
          <w:tcPr>
            <w:tcW w:w="7524" w:type="dxa"/>
          </w:tcPr>
          <w:p w14:paraId="278591B0" w14:textId="4808D625" w:rsidR="003F5331" w:rsidRDefault="003F5331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Техническое обслуживание и ремонты</w:t>
            </w:r>
          </w:p>
        </w:tc>
      </w:tr>
      <w:tr w:rsidR="00D11184" w14:paraId="776DA9B0" w14:textId="77777777" w:rsidTr="00BA6F95">
        <w:trPr>
          <w:trHeight w:val="308"/>
        </w:trPr>
        <w:tc>
          <w:tcPr>
            <w:tcW w:w="2677" w:type="dxa"/>
          </w:tcPr>
          <w:p w14:paraId="55452D9D" w14:textId="25DDFA22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УК</w:t>
            </w:r>
          </w:p>
        </w:tc>
        <w:tc>
          <w:tcPr>
            <w:tcW w:w="7524" w:type="dxa"/>
          </w:tcPr>
          <w:p w14:paraId="59F3C231" w14:textId="3C076CFE" w:rsidR="00D11184" w:rsidRPr="00170CF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Управляющая компания ГК ООО «Петро Велт Технолоджис»</w:t>
            </w:r>
          </w:p>
        </w:tc>
      </w:tr>
      <w:tr w:rsidR="00D11184" w14:paraId="2BD59088" w14:textId="77777777" w:rsidTr="00BA6F95">
        <w:trPr>
          <w:trHeight w:val="308"/>
        </w:trPr>
        <w:tc>
          <w:tcPr>
            <w:tcW w:w="2677" w:type="dxa"/>
          </w:tcPr>
          <w:p w14:paraId="4513C79D" w14:textId="3B29C03A" w:rsidR="00D11184" w:rsidRDefault="00D11184" w:rsidP="00D11184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>УО</w:t>
            </w:r>
          </w:p>
        </w:tc>
        <w:tc>
          <w:tcPr>
            <w:tcW w:w="7524" w:type="dxa"/>
          </w:tcPr>
          <w:p w14:paraId="22DDA37C" w14:textId="0ACFFE3A" w:rsidR="00D11184" w:rsidRDefault="00D11184" w:rsidP="0033483D">
            <w:pPr>
              <w:rPr>
                <w:rFonts w:ascii="Open Sans" w:eastAsia="Open Sans" w:hAnsi="Open Sans" w:cs="Open Sans"/>
              </w:rPr>
            </w:pPr>
            <w:r w:rsidRPr="00D11184">
              <w:rPr>
                <w:rFonts w:ascii="Open Sans" w:eastAsia="Open Sans" w:hAnsi="Open Sans" w:cs="Open Sans"/>
              </w:rPr>
              <w:t xml:space="preserve">Управляемое общество, входящее в </w:t>
            </w:r>
            <w:r w:rsidR="0033483D">
              <w:rPr>
                <w:rFonts w:ascii="Open Sans" w:eastAsia="Open Sans" w:hAnsi="Open Sans" w:cs="Open Sans"/>
              </w:rPr>
              <w:t>ГК</w:t>
            </w:r>
            <w:r w:rsidRPr="00D11184">
              <w:rPr>
                <w:rFonts w:ascii="Open Sans" w:eastAsia="Open Sans" w:hAnsi="Open Sans" w:cs="Open Sans"/>
              </w:rPr>
              <w:t xml:space="preserve"> и управляемое УК</w:t>
            </w:r>
          </w:p>
        </w:tc>
      </w:tr>
      <w:tr w:rsidR="000E07C3" w14:paraId="448C8385" w14:textId="77777777" w:rsidTr="00BA6F95">
        <w:trPr>
          <w:trHeight w:val="308"/>
        </w:trPr>
        <w:tc>
          <w:tcPr>
            <w:tcW w:w="2677" w:type="dxa"/>
          </w:tcPr>
          <w:p w14:paraId="14067CF1" w14:textId="5D1571FB" w:rsidR="000E07C3" w:rsidRPr="00D11184" w:rsidRDefault="000E07C3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ФОТ</w:t>
            </w:r>
          </w:p>
        </w:tc>
        <w:tc>
          <w:tcPr>
            <w:tcW w:w="7524" w:type="dxa"/>
          </w:tcPr>
          <w:p w14:paraId="57F3F1B5" w14:textId="33500E53" w:rsidR="000E07C3" w:rsidRPr="00D11184" w:rsidRDefault="000E07C3" w:rsidP="0033483D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Фонд оплаты труда</w:t>
            </w:r>
          </w:p>
        </w:tc>
      </w:tr>
      <w:tr w:rsidR="00862717" w14:paraId="5F34384D" w14:textId="77777777" w:rsidTr="00BA6F95">
        <w:trPr>
          <w:trHeight w:val="308"/>
        </w:trPr>
        <w:tc>
          <w:tcPr>
            <w:tcW w:w="2677" w:type="dxa"/>
          </w:tcPr>
          <w:p w14:paraId="6BD2AA43" w14:textId="5253C3A7" w:rsidR="00862717" w:rsidRPr="00D11184" w:rsidRDefault="00862717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ЦФО</w:t>
            </w:r>
          </w:p>
        </w:tc>
        <w:tc>
          <w:tcPr>
            <w:tcW w:w="7524" w:type="dxa"/>
          </w:tcPr>
          <w:p w14:paraId="0BDAAD3A" w14:textId="43D4CFE5" w:rsidR="00862717" w:rsidRPr="00D11184" w:rsidRDefault="00862717" w:rsidP="00D11184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Центр финансовой ответственности</w:t>
            </w:r>
          </w:p>
        </w:tc>
      </w:tr>
    </w:tbl>
    <w:p w14:paraId="3B168BFF" w14:textId="77777777" w:rsidR="002B6E2F" w:rsidRDefault="0B889BE6" w:rsidP="3395C095">
      <w:pPr>
        <w:pStyle w:val="PWT1"/>
        <w:rPr>
          <w:rFonts w:eastAsia="Open Sans"/>
        </w:rPr>
      </w:pPr>
      <w:bookmarkStart w:id="3" w:name="_Toc194303233"/>
      <w:r w:rsidRPr="3395C095">
        <w:rPr>
          <w:rFonts w:eastAsia="Open Sans"/>
        </w:rPr>
        <w:t>ОБЩИЕ СВЕДЕНИЯ</w:t>
      </w:r>
      <w:bookmarkEnd w:id="3"/>
    </w:p>
    <w:p w14:paraId="6B058043" w14:textId="77777777" w:rsidR="001310C6" w:rsidRPr="00522D7C" w:rsidRDefault="3F3FCE99" w:rsidP="532CF457">
      <w:pPr>
        <w:pStyle w:val="PWT2"/>
        <w:rPr>
          <w:rFonts w:eastAsia="Open Sans"/>
        </w:rPr>
      </w:pPr>
      <w:bookmarkStart w:id="4" w:name="_Toc194303234"/>
      <w:r w:rsidRPr="00522D7C">
        <w:rPr>
          <w:rFonts w:eastAsia="Open Sans"/>
        </w:rPr>
        <w:t>Полное наименование Системы и ее условное обозначение</w:t>
      </w:r>
      <w:bookmarkEnd w:id="4"/>
    </w:p>
    <w:p w14:paraId="4D16873F" w14:textId="7072858D" w:rsidR="001310C6" w:rsidRPr="00522D7C" w:rsidRDefault="00082C0A" w:rsidP="009A75A5">
      <w:pPr>
        <w:pStyle w:val="PWT"/>
        <w:jc w:val="both"/>
        <w:rPr>
          <w:rFonts w:eastAsia="Open Sans"/>
        </w:rPr>
      </w:pPr>
      <w:r>
        <w:rPr>
          <w:rFonts w:eastAsia="Open Sans"/>
        </w:rPr>
        <w:t>Полное наименование С</w:t>
      </w:r>
      <w:r w:rsidR="5B27D571" w:rsidRPr="00522D7C">
        <w:rPr>
          <w:rFonts w:eastAsia="Open Sans"/>
        </w:rPr>
        <w:t xml:space="preserve">истемы: </w:t>
      </w:r>
      <w:r w:rsidR="00131864">
        <w:rPr>
          <w:rFonts w:eastAsia="Open Sans"/>
        </w:rPr>
        <w:t xml:space="preserve">блок «Бюджетирование и планирование» в системе </w:t>
      </w:r>
      <w:r w:rsidR="5B27D571" w:rsidRPr="00522D7C">
        <w:rPr>
          <w:rFonts w:eastAsia="Open Sans"/>
        </w:rPr>
        <w:t xml:space="preserve">1С: </w:t>
      </w:r>
      <w:r w:rsidR="00CE45A9">
        <w:rPr>
          <w:rFonts w:eastAsia="Open Sans"/>
          <w:lang w:val="en-US"/>
        </w:rPr>
        <w:t>ERP</w:t>
      </w:r>
      <w:r w:rsidR="00CE45A9" w:rsidRPr="00CE45A9">
        <w:rPr>
          <w:rFonts w:eastAsia="Open Sans"/>
        </w:rPr>
        <w:t xml:space="preserve"> </w:t>
      </w:r>
      <w:r w:rsidR="00CE45A9">
        <w:rPr>
          <w:rFonts w:eastAsia="Open Sans"/>
        </w:rPr>
        <w:t>Управление холдингом</w:t>
      </w:r>
      <w:r w:rsidR="5B27D571" w:rsidRPr="00522D7C">
        <w:rPr>
          <w:rFonts w:eastAsia="Open Sans"/>
        </w:rPr>
        <w:t>.</w:t>
      </w:r>
    </w:p>
    <w:p w14:paraId="744F4DEE" w14:textId="77777777" w:rsidR="001310C6" w:rsidRPr="00522D7C" w:rsidRDefault="5B27D571" w:rsidP="009A75A5">
      <w:pPr>
        <w:pStyle w:val="PWT"/>
        <w:jc w:val="both"/>
        <w:rPr>
          <w:rFonts w:eastAsia="Open Sans"/>
        </w:rPr>
      </w:pPr>
      <w:r w:rsidRPr="00522D7C">
        <w:rPr>
          <w:rFonts w:eastAsia="Open Sans"/>
        </w:rPr>
        <w:t xml:space="preserve">Условное обозначение: </w:t>
      </w:r>
      <w:r w:rsidR="003920FD" w:rsidRPr="003920FD">
        <w:rPr>
          <w:rFonts w:eastAsia="Open Sans"/>
        </w:rPr>
        <w:t>1</w:t>
      </w:r>
      <w:r w:rsidR="003920FD">
        <w:rPr>
          <w:rFonts w:eastAsia="Open Sans"/>
          <w:lang w:val="en-US"/>
        </w:rPr>
        <w:t>C</w:t>
      </w:r>
      <w:r w:rsidR="003920FD">
        <w:rPr>
          <w:rFonts w:eastAsia="Open Sans"/>
        </w:rPr>
        <w:t>:</w:t>
      </w:r>
      <w:r w:rsidR="003920FD" w:rsidRPr="003920FD">
        <w:rPr>
          <w:rFonts w:eastAsia="Open Sans"/>
        </w:rPr>
        <w:t xml:space="preserve"> </w:t>
      </w:r>
      <w:r w:rsidR="00887F19">
        <w:rPr>
          <w:rFonts w:eastAsia="Open Sans"/>
          <w:lang w:val="en-US"/>
        </w:rPr>
        <w:t>ERP</w:t>
      </w:r>
      <w:r w:rsidR="00887F19" w:rsidRPr="000E09E4">
        <w:rPr>
          <w:rFonts w:eastAsia="Open Sans"/>
        </w:rPr>
        <w:t xml:space="preserve"> </w:t>
      </w:r>
      <w:r w:rsidR="003920FD">
        <w:rPr>
          <w:rFonts w:eastAsia="Open Sans"/>
        </w:rPr>
        <w:t>УХ</w:t>
      </w:r>
      <w:r w:rsidR="2F634E73" w:rsidRPr="00522D7C">
        <w:rPr>
          <w:rFonts w:eastAsia="Open Sans"/>
        </w:rPr>
        <w:t xml:space="preserve">, английский вариант: </w:t>
      </w:r>
      <w:r w:rsidR="00CE45A9" w:rsidRPr="003920FD">
        <w:rPr>
          <w:rFonts w:eastAsia="Open Sans"/>
          <w:lang w:val="en-US"/>
        </w:rPr>
        <w:t>ERP</w:t>
      </w:r>
      <w:r w:rsidR="003920FD" w:rsidRPr="003920FD">
        <w:rPr>
          <w:rFonts w:eastAsia="Open Sans"/>
          <w:lang w:val="en-US"/>
        </w:rPr>
        <w:t>UH</w:t>
      </w:r>
      <w:r w:rsidRPr="00522D7C">
        <w:rPr>
          <w:rFonts w:eastAsia="Open Sans"/>
        </w:rPr>
        <w:t>.</w:t>
      </w:r>
    </w:p>
    <w:p w14:paraId="216D9FB2" w14:textId="270BFCCA" w:rsidR="009743FD" w:rsidRDefault="0B889BE6" w:rsidP="3395C095">
      <w:pPr>
        <w:pStyle w:val="PWT2"/>
        <w:rPr>
          <w:rFonts w:eastAsia="Open Sans"/>
        </w:rPr>
      </w:pPr>
      <w:bookmarkStart w:id="5" w:name="_Toc194303235"/>
      <w:r w:rsidRPr="3395C095">
        <w:rPr>
          <w:rFonts w:eastAsia="Open Sans"/>
        </w:rPr>
        <w:t>Ц</w:t>
      </w:r>
      <w:r w:rsidR="000B0D2E">
        <w:rPr>
          <w:rFonts w:eastAsia="Open Sans"/>
        </w:rPr>
        <w:t>ели П</w:t>
      </w:r>
      <w:r w:rsidR="1E03706A" w:rsidRPr="3395C095">
        <w:rPr>
          <w:rFonts w:eastAsia="Open Sans"/>
        </w:rPr>
        <w:t>роекта</w:t>
      </w:r>
      <w:bookmarkEnd w:id="5"/>
    </w:p>
    <w:p w14:paraId="05942970" w14:textId="77777777" w:rsidR="0B889BE6" w:rsidRDefault="0B889BE6" w:rsidP="3395C095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Основной целью Проекта является </w:t>
      </w:r>
      <w:r w:rsidR="00DA07D9" w:rsidRPr="3395C095">
        <w:rPr>
          <w:rFonts w:eastAsia="Open Sans"/>
        </w:rPr>
        <w:t xml:space="preserve">разработка </w:t>
      </w:r>
      <w:r w:rsidR="00DA07D9">
        <w:rPr>
          <w:rFonts w:eastAsia="Open Sans"/>
        </w:rPr>
        <w:t>целевой бюджетной модели и её комплексная</w:t>
      </w:r>
      <w:r w:rsidRPr="3395C095">
        <w:rPr>
          <w:rFonts w:eastAsia="Open Sans"/>
        </w:rPr>
        <w:t xml:space="preserve"> </w:t>
      </w:r>
      <w:r w:rsidR="00DA07D9">
        <w:rPr>
          <w:rFonts w:eastAsia="Open Sans"/>
        </w:rPr>
        <w:t xml:space="preserve">автоматизация </w:t>
      </w:r>
      <w:r w:rsidR="290847AE" w:rsidRPr="3395C095">
        <w:rPr>
          <w:rFonts w:eastAsia="Open Sans"/>
        </w:rPr>
        <w:t>в 1С: ERP</w:t>
      </w:r>
      <w:r w:rsidR="00151805">
        <w:rPr>
          <w:rFonts w:eastAsia="Open Sans"/>
        </w:rPr>
        <w:t xml:space="preserve"> УХ</w:t>
      </w:r>
      <w:r w:rsidR="000917DC">
        <w:rPr>
          <w:rFonts w:eastAsia="Open Sans"/>
        </w:rPr>
        <w:t>.</w:t>
      </w:r>
    </w:p>
    <w:p w14:paraId="200662E4" w14:textId="77777777" w:rsidR="0059471F" w:rsidRDefault="1E03706A" w:rsidP="3395C095">
      <w:pPr>
        <w:pStyle w:val="PWT2"/>
        <w:rPr>
          <w:rFonts w:eastAsia="Open Sans"/>
        </w:rPr>
      </w:pPr>
      <w:bookmarkStart w:id="6" w:name="_Toc194303236"/>
      <w:r w:rsidRPr="3395C095">
        <w:rPr>
          <w:rFonts w:eastAsia="Open Sans"/>
        </w:rPr>
        <w:lastRenderedPageBreak/>
        <w:t>Наименования Заказчика и Исполнителя</w:t>
      </w:r>
      <w:bookmarkEnd w:id="6"/>
    </w:p>
    <w:p w14:paraId="300C76F5" w14:textId="5A35BD4D" w:rsidR="0059471F" w:rsidRDefault="1E03706A" w:rsidP="00771C86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Заказчиком внедрения Системы является: ООО «Петро Велт Технолоджис» (далее </w:t>
      </w:r>
      <w:r w:rsidR="00E23CEC">
        <w:rPr>
          <w:rFonts w:eastAsia="Open Sans"/>
        </w:rPr>
        <w:t xml:space="preserve">– </w:t>
      </w:r>
      <w:r w:rsidRPr="3395C095">
        <w:rPr>
          <w:rFonts w:eastAsia="Open Sans"/>
        </w:rPr>
        <w:t>Заказчик, Компания, Общество).</w:t>
      </w:r>
    </w:p>
    <w:p w14:paraId="693C5C55" w14:textId="77777777" w:rsidR="0059471F" w:rsidRDefault="1E03706A" w:rsidP="00771C86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Адрес юридический: г. Москва, 2-й Казачий переулок д.2 стр. 1</w:t>
      </w:r>
    </w:p>
    <w:p w14:paraId="4BAF2615" w14:textId="77777777" w:rsidR="0059471F" w:rsidRDefault="1E03706A" w:rsidP="00771C86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Официальный сайт заказчика: www.pewete.ru</w:t>
      </w:r>
    </w:p>
    <w:p w14:paraId="1954E17A" w14:textId="77777777" w:rsidR="0059471F" w:rsidRDefault="1E03706A" w:rsidP="00771C86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Исполнителем оказания Услуг внедрения Системы является: определяется по результатам закупочной процедуры Заказчика</w:t>
      </w:r>
      <w:r w:rsidR="00771C86">
        <w:rPr>
          <w:rFonts w:eastAsia="Open Sans"/>
        </w:rPr>
        <w:t>.</w:t>
      </w:r>
    </w:p>
    <w:p w14:paraId="685AC3BC" w14:textId="77777777" w:rsidR="00A342E2" w:rsidRDefault="0345DD31" w:rsidP="3395C095">
      <w:pPr>
        <w:pStyle w:val="PWT2"/>
        <w:rPr>
          <w:rFonts w:eastAsia="Open Sans"/>
        </w:rPr>
      </w:pPr>
      <w:bookmarkStart w:id="7" w:name="_Toc194303237"/>
      <w:r w:rsidRPr="3395C095">
        <w:rPr>
          <w:rFonts w:eastAsia="Open Sans"/>
        </w:rPr>
        <w:t>Плановые сроки начала и окончания Проекта</w:t>
      </w:r>
      <w:bookmarkEnd w:id="7"/>
    </w:p>
    <w:p w14:paraId="7D13E8E5" w14:textId="78E69BE1" w:rsidR="00AB7EAF" w:rsidRDefault="00AB7EAF" w:rsidP="00771C86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Дата начала Проекта </w:t>
      </w:r>
      <w:r w:rsidR="00771C86">
        <w:rPr>
          <w:rFonts w:eastAsia="Open Sans"/>
        </w:rPr>
        <w:t>–</w:t>
      </w:r>
      <w:r>
        <w:rPr>
          <w:rFonts w:eastAsia="Open Sans"/>
        </w:rPr>
        <w:t xml:space="preserve"> </w:t>
      </w:r>
      <w:r w:rsidR="00D12900">
        <w:rPr>
          <w:rFonts w:eastAsia="Open Sans"/>
        </w:rPr>
        <w:t>3</w:t>
      </w:r>
      <w:r w:rsidRPr="00AB7EAF">
        <w:rPr>
          <w:rFonts w:eastAsia="Open Sans"/>
        </w:rPr>
        <w:t xml:space="preserve"> квартал 2025</w:t>
      </w:r>
      <w:r>
        <w:rPr>
          <w:rFonts w:eastAsia="Open Sans"/>
        </w:rPr>
        <w:t xml:space="preserve"> года.</w:t>
      </w:r>
    </w:p>
    <w:p w14:paraId="7FDAA514" w14:textId="45019B62" w:rsidR="00A342E2" w:rsidRDefault="00082C0A" w:rsidP="00771C86">
      <w:pPr>
        <w:pStyle w:val="PWT"/>
        <w:jc w:val="both"/>
        <w:rPr>
          <w:rFonts w:eastAsia="Open Sans"/>
        </w:rPr>
      </w:pPr>
      <w:r>
        <w:rPr>
          <w:rFonts w:eastAsia="Open Sans"/>
        </w:rPr>
        <w:t>Дата начала ОПЭ</w:t>
      </w:r>
      <w:r w:rsidR="1DBD74D5" w:rsidRPr="3395C095">
        <w:rPr>
          <w:rFonts w:eastAsia="Open Sans"/>
        </w:rPr>
        <w:t xml:space="preserve"> </w:t>
      </w:r>
      <w:r w:rsidR="78B21911" w:rsidRPr="3395C095">
        <w:rPr>
          <w:rFonts w:eastAsia="Open Sans"/>
        </w:rPr>
        <w:t xml:space="preserve">блока </w:t>
      </w:r>
      <w:r w:rsidR="00AA2B8B">
        <w:rPr>
          <w:rFonts w:eastAsia="Open Sans"/>
        </w:rPr>
        <w:t>«Бюджетирование и планирование»</w:t>
      </w:r>
      <w:r w:rsidR="00771C86">
        <w:rPr>
          <w:rFonts w:eastAsia="Open Sans"/>
        </w:rPr>
        <w:t xml:space="preserve"> –</w:t>
      </w:r>
      <w:r w:rsidR="00AB7EAF">
        <w:rPr>
          <w:rFonts w:eastAsia="Open Sans"/>
        </w:rPr>
        <w:t xml:space="preserve"> </w:t>
      </w:r>
      <w:r w:rsidR="24A1D911" w:rsidRPr="3395C095">
        <w:rPr>
          <w:rFonts w:eastAsia="Open Sans"/>
        </w:rPr>
        <w:t>не позднее</w:t>
      </w:r>
      <w:r w:rsidR="00AB7EAF">
        <w:rPr>
          <w:rFonts w:eastAsia="Open Sans"/>
        </w:rPr>
        <w:t xml:space="preserve"> </w:t>
      </w:r>
      <w:r w:rsidR="005A3F25" w:rsidRPr="005A3F25">
        <w:rPr>
          <w:rFonts w:eastAsia="Open Sans"/>
        </w:rPr>
        <w:t xml:space="preserve">15 </w:t>
      </w:r>
      <w:r w:rsidR="005A3F25">
        <w:rPr>
          <w:rFonts w:eastAsia="Open Sans"/>
        </w:rPr>
        <w:t>месяцев</w:t>
      </w:r>
      <w:r w:rsidR="00181B36">
        <w:rPr>
          <w:rFonts w:eastAsia="Open Sans"/>
        </w:rPr>
        <w:t xml:space="preserve"> с даты начала Проекта</w:t>
      </w:r>
      <w:r w:rsidR="1DBD74D5" w:rsidRPr="3395C095">
        <w:rPr>
          <w:rFonts w:eastAsia="Open Sans"/>
        </w:rPr>
        <w:t>.</w:t>
      </w:r>
    </w:p>
    <w:p w14:paraId="01FBF544" w14:textId="1BD9B26A" w:rsidR="000917DC" w:rsidRDefault="004A2299" w:rsidP="00771C86">
      <w:pPr>
        <w:pStyle w:val="PWT"/>
        <w:jc w:val="both"/>
        <w:rPr>
          <w:rFonts w:eastAsia="Open Sans"/>
        </w:rPr>
      </w:pPr>
      <w:r>
        <w:rPr>
          <w:rFonts w:eastAsia="Open Sans"/>
        </w:rPr>
        <w:t>Дата окончания П</w:t>
      </w:r>
      <w:r w:rsidR="0345DD31" w:rsidRPr="3395C095">
        <w:rPr>
          <w:rFonts w:eastAsia="Open Sans"/>
        </w:rPr>
        <w:t xml:space="preserve">роекта </w:t>
      </w:r>
      <w:r w:rsidR="2BD43369" w:rsidRPr="3395C095">
        <w:rPr>
          <w:rFonts w:eastAsia="Open Sans"/>
        </w:rPr>
        <w:t>и перевод</w:t>
      </w:r>
      <w:r w:rsidR="24A1D911" w:rsidRPr="3395C095">
        <w:rPr>
          <w:rFonts w:eastAsia="Open Sans"/>
        </w:rPr>
        <w:t xml:space="preserve"> </w:t>
      </w:r>
      <w:r w:rsidR="00FA3537">
        <w:rPr>
          <w:rFonts w:eastAsia="Open Sans"/>
        </w:rPr>
        <w:t xml:space="preserve">блока </w:t>
      </w:r>
      <w:r w:rsidR="00AA2B8B">
        <w:rPr>
          <w:rFonts w:eastAsia="Open Sans"/>
        </w:rPr>
        <w:t>«Бюджетирование и планирование»</w:t>
      </w:r>
      <w:r w:rsidR="00FA3537">
        <w:rPr>
          <w:rFonts w:eastAsia="Open Sans"/>
        </w:rPr>
        <w:t xml:space="preserve"> </w:t>
      </w:r>
      <w:r w:rsidR="24A1D911" w:rsidRPr="3395C095">
        <w:rPr>
          <w:rFonts w:eastAsia="Open Sans"/>
        </w:rPr>
        <w:t xml:space="preserve">в </w:t>
      </w:r>
      <w:r w:rsidR="003E5CC7">
        <w:rPr>
          <w:rFonts w:eastAsia="Open Sans"/>
        </w:rPr>
        <w:t>ПЭ</w:t>
      </w:r>
      <w:r w:rsidR="24A1D911" w:rsidRPr="3395C095">
        <w:rPr>
          <w:rFonts w:eastAsia="Open Sans"/>
        </w:rPr>
        <w:t xml:space="preserve"> должен быть завершён не</w:t>
      </w:r>
      <w:r w:rsidR="00941967">
        <w:rPr>
          <w:rFonts w:eastAsia="Open Sans"/>
        </w:rPr>
        <w:t xml:space="preserve"> позднее</w:t>
      </w:r>
      <w:r w:rsidR="24A1D911" w:rsidRPr="3395C095">
        <w:rPr>
          <w:rFonts w:eastAsia="Open Sans"/>
        </w:rPr>
        <w:t xml:space="preserve"> </w:t>
      </w:r>
      <w:r w:rsidR="00B85D87">
        <w:rPr>
          <w:rFonts w:eastAsia="Open Sans"/>
        </w:rPr>
        <w:t>чем через 3 месяца после входа в ОПЭ.</w:t>
      </w:r>
    </w:p>
    <w:p w14:paraId="39FCF510" w14:textId="77777777" w:rsidR="00380DA4" w:rsidRDefault="51657A53" w:rsidP="3395C095">
      <w:pPr>
        <w:pStyle w:val="PWT2"/>
        <w:rPr>
          <w:rFonts w:eastAsia="Open Sans"/>
        </w:rPr>
      </w:pPr>
      <w:bookmarkStart w:id="8" w:name="_Toc194303238"/>
      <w:r w:rsidRPr="00F63E99">
        <w:rPr>
          <w:rFonts w:eastAsia="Open Sans"/>
        </w:rPr>
        <w:t>Перечень нормативных документов для автоматизации бизнес-процессов</w:t>
      </w:r>
      <w:bookmarkEnd w:id="8"/>
    </w:p>
    <w:p w14:paraId="48393BD0" w14:textId="77777777" w:rsidR="00380DA4" w:rsidRPr="00F63E99" w:rsidRDefault="58057180" w:rsidP="3395C095">
      <w:pPr>
        <w:pStyle w:val="PWT"/>
        <w:jc w:val="both"/>
        <w:rPr>
          <w:rFonts w:eastAsia="Open Sans"/>
        </w:rPr>
      </w:pPr>
      <w:r w:rsidRPr="00F63E99">
        <w:rPr>
          <w:rFonts w:eastAsia="Open Sans"/>
        </w:rPr>
        <w:t xml:space="preserve">В своей деятельности в рамках предметной области автоматизации для внедрения </w:t>
      </w:r>
      <w:r w:rsidR="00FA3537">
        <w:rPr>
          <w:rFonts w:eastAsia="Open Sans"/>
        </w:rPr>
        <w:t xml:space="preserve">блока </w:t>
      </w:r>
      <w:r w:rsidR="00A62667">
        <w:rPr>
          <w:rFonts w:eastAsia="Open Sans"/>
        </w:rPr>
        <w:t>«</w:t>
      </w:r>
      <w:r w:rsidR="00AB7EAF">
        <w:rPr>
          <w:rFonts w:eastAsia="Open Sans"/>
        </w:rPr>
        <w:t>Б</w:t>
      </w:r>
      <w:r w:rsidR="00A62667">
        <w:rPr>
          <w:rFonts w:eastAsia="Open Sans"/>
        </w:rPr>
        <w:t>юджетирование и планирование»</w:t>
      </w:r>
      <w:r w:rsidRPr="00F63E99">
        <w:rPr>
          <w:rFonts w:eastAsia="Open Sans"/>
        </w:rPr>
        <w:t xml:space="preserve"> Заказчик </w:t>
      </w:r>
      <w:r w:rsidR="01CD5081" w:rsidRPr="00F63E99">
        <w:rPr>
          <w:rFonts w:eastAsia="Open Sans"/>
        </w:rPr>
        <w:t>руководствуется</w:t>
      </w:r>
      <w:r w:rsidRPr="00F63E99">
        <w:rPr>
          <w:rFonts w:eastAsia="Open Sans"/>
        </w:rPr>
        <w:t xml:space="preserve"> внутренни</w:t>
      </w:r>
      <w:r w:rsidR="01CD5081" w:rsidRPr="00F63E99">
        <w:rPr>
          <w:rFonts w:eastAsia="Open Sans"/>
        </w:rPr>
        <w:t>ми</w:t>
      </w:r>
      <w:r w:rsidR="000C050D">
        <w:rPr>
          <w:rFonts w:eastAsia="Open Sans"/>
        </w:rPr>
        <w:t xml:space="preserve"> регламентами</w:t>
      </w:r>
      <w:r w:rsidR="00204772">
        <w:rPr>
          <w:rFonts w:eastAsia="Open Sans"/>
        </w:rPr>
        <w:t xml:space="preserve">, </w:t>
      </w:r>
      <w:r w:rsidR="00204772" w:rsidRPr="00F63E99">
        <w:rPr>
          <w:rFonts w:eastAsia="Open Sans"/>
        </w:rPr>
        <w:t>нормативными актами</w:t>
      </w:r>
      <w:r w:rsidRPr="00F63E99">
        <w:rPr>
          <w:rFonts w:eastAsia="Open Sans"/>
        </w:rPr>
        <w:t xml:space="preserve"> и организационно-распорядительн</w:t>
      </w:r>
      <w:r w:rsidR="01CD5081" w:rsidRPr="00F63E99">
        <w:rPr>
          <w:rFonts w:eastAsia="Open Sans"/>
        </w:rPr>
        <w:t>ой</w:t>
      </w:r>
      <w:r w:rsidRPr="00F63E99">
        <w:rPr>
          <w:rFonts w:eastAsia="Open Sans"/>
        </w:rPr>
        <w:t xml:space="preserve"> документаци</w:t>
      </w:r>
      <w:r w:rsidR="01CD5081" w:rsidRPr="00F63E99">
        <w:rPr>
          <w:rFonts w:eastAsia="Open Sans"/>
        </w:rPr>
        <w:t>ей</w:t>
      </w:r>
      <w:r w:rsidR="14723935" w:rsidRPr="00F63E99">
        <w:rPr>
          <w:rFonts w:eastAsia="Open Sans"/>
        </w:rPr>
        <w:t xml:space="preserve"> на уровне УК и на уровне УО</w:t>
      </w:r>
      <w:r w:rsidRPr="00F63E99">
        <w:rPr>
          <w:rFonts w:eastAsia="Open Sans"/>
        </w:rPr>
        <w:t>. Актуальный перечень внутренних регулирующих документов будет пр</w:t>
      </w:r>
      <w:r w:rsidR="00DA07D9">
        <w:rPr>
          <w:rFonts w:eastAsia="Open Sans"/>
        </w:rPr>
        <w:t>едоставлен Исполнителю на этапе</w:t>
      </w:r>
      <w:r w:rsidRPr="00F63E99">
        <w:rPr>
          <w:rFonts w:eastAsia="Open Sans"/>
        </w:rPr>
        <w:t xml:space="preserve"> проведения обследований.</w:t>
      </w:r>
    </w:p>
    <w:p w14:paraId="56B888C8" w14:textId="77777777" w:rsidR="00E128C3" w:rsidRPr="00E128C3" w:rsidRDefault="000CA063" w:rsidP="3395C095">
      <w:pPr>
        <w:pStyle w:val="PWT1"/>
        <w:rPr>
          <w:rFonts w:eastAsia="Open Sans"/>
          <w:lang w:val="en-US"/>
        </w:rPr>
      </w:pPr>
      <w:bookmarkStart w:id="9" w:name="_Toc194303239"/>
      <w:r w:rsidRPr="3395C095">
        <w:rPr>
          <w:rFonts w:eastAsia="Open Sans"/>
          <w:lang w:val="en-US"/>
        </w:rPr>
        <w:t>ХАРАКТЕРИСТИКА ОБЪЕКТА АВТОМАТИЗАЦИИ</w:t>
      </w:r>
      <w:bookmarkEnd w:id="9"/>
    </w:p>
    <w:p w14:paraId="006441EB" w14:textId="77777777" w:rsidR="004F0FF0" w:rsidRDefault="000CA063" w:rsidP="3395C095">
      <w:pPr>
        <w:pStyle w:val="PWT2"/>
        <w:rPr>
          <w:rFonts w:eastAsia="Open Sans"/>
        </w:rPr>
      </w:pPr>
      <w:bookmarkStart w:id="10" w:name="_Toc194303240"/>
      <w:r w:rsidRPr="3395C095">
        <w:rPr>
          <w:rFonts w:eastAsia="Open Sans"/>
        </w:rPr>
        <w:t>Основные виды деятельности группы «Петро Велт Технолоджис»</w:t>
      </w:r>
      <w:bookmarkEnd w:id="10"/>
    </w:p>
    <w:p w14:paraId="21417F02" w14:textId="059D0126" w:rsidR="00246F4D" w:rsidRPr="004E53F3" w:rsidRDefault="77BBB350" w:rsidP="00A62667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ООО «Петро Велт Технолоджис» является управляющей компанией </w:t>
      </w:r>
      <w:r w:rsidR="007536C5">
        <w:rPr>
          <w:rFonts w:eastAsia="Open Sans"/>
        </w:rPr>
        <w:t xml:space="preserve">(УК) </w:t>
      </w:r>
      <w:r w:rsidRPr="3395C095">
        <w:rPr>
          <w:rFonts w:eastAsia="Open Sans"/>
        </w:rPr>
        <w:t>группы «Петро Велт Технолоджис», в состав которой входят</w:t>
      </w:r>
      <w:r w:rsidR="001D4537">
        <w:rPr>
          <w:rFonts w:eastAsia="Open Sans"/>
        </w:rPr>
        <w:t xml:space="preserve"> управляемые общества (УО)</w:t>
      </w:r>
      <w:r w:rsidR="007D2F61">
        <w:rPr>
          <w:rFonts w:eastAsia="Open Sans"/>
        </w:rPr>
        <w:t>:</w:t>
      </w:r>
      <w:r w:rsidRPr="3395C095">
        <w:rPr>
          <w:rFonts w:eastAsia="Open Sans"/>
        </w:rPr>
        <w:t xml:space="preserve"> ООО </w:t>
      </w:r>
      <w:r w:rsidR="04250AF1" w:rsidRPr="3395C095">
        <w:rPr>
          <w:rFonts w:eastAsia="Open Sans"/>
        </w:rPr>
        <w:t>«</w:t>
      </w:r>
      <w:r w:rsidRPr="3395C095">
        <w:rPr>
          <w:rFonts w:eastAsia="Open Sans"/>
        </w:rPr>
        <w:t>КАТКонефть</w:t>
      </w:r>
      <w:r w:rsidR="04250AF1" w:rsidRPr="3395C095">
        <w:rPr>
          <w:rFonts w:eastAsia="Open Sans"/>
        </w:rPr>
        <w:t>»</w:t>
      </w:r>
      <w:r w:rsidR="00A62667">
        <w:rPr>
          <w:rFonts w:eastAsia="Open Sans"/>
        </w:rPr>
        <w:t>, ООО "КАТОБЬНЕФТЬ", ООО «КАТойл-Дриллинг»</w:t>
      </w:r>
      <w:r w:rsidRPr="3395C095">
        <w:rPr>
          <w:rFonts w:eastAsia="Open Sans"/>
        </w:rPr>
        <w:t>, ООО «ВеллПроп»</w:t>
      </w:r>
      <w:r w:rsidR="5FCF7AA0" w:rsidRPr="3395C095">
        <w:rPr>
          <w:rFonts w:eastAsia="Open Sans"/>
        </w:rPr>
        <w:t xml:space="preserve">, </w:t>
      </w:r>
      <w:r w:rsidR="04250AF1" w:rsidRPr="3395C095">
        <w:rPr>
          <w:rFonts w:eastAsia="Open Sans"/>
        </w:rPr>
        <w:t>ООО «Петро Велт Цифровые Решения и Сервисы»</w:t>
      </w:r>
      <w:r w:rsidR="007536C5">
        <w:rPr>
          <w:rFonts w:eastAsia="Open Sans"/>
        </w:rPr>
        <w:t xml:space="preserve"> и дочерн</w:t>
      </w:r>
      <w:r w:rsidR="00AC29EC">
        <w:rPr>
          <w:rFonts w:eastAsia="Open Sans"/>
        </w:rPr>
        <w:t>ее</w:t>
      </w:r>
      <w:r w:rsidR="007536C5">
        <w:rPr>
          <w:rFonts w:eastAsia="Open Sans"/>
        </w:rPr>
        <w:t xml:space="preserve"> </w:t>
      </w:r>
      <w:r w:rsidR="00AC29EC">
        <w:rPr>
          <w:rFonts w:eastAsia="Open Sans"/>
        </w:rPr>
        <w:t xml:space="preserve">общество </w:t>
      </w:r>
      <w:r w:rsidR="007536C5">
        <w:rPr>
          <w:rFonts w:eastAsia="Open Sans"/>
        </w:rPr>
        <w:t>(ДО):</w:t>
      </w:r>
      <w:r w:rsidR="00D60A23">
        <w:rPr>
          <w:rFonts w:eastAsia="Open Sans"/>
        </w:rPr>
        <w:t xml:space="preserve"> </w:t>
      </w:r>
      <w:r w:rsidR="00D60A23" w:rsidRPr="00E46581">
        <w:rPr>
          <w:rFonts w:eastAsia="Open Sans"/>
        </w:rPr>
        <w:t>ООО «КАТойл-Лизинг»</w:t>
      </w:r>
      <w:r w:rsidR="2BD43369" w:rsidRPr="3395C095">
        <w:rPr>
          <w:rFonts w:eastAsia="Open Sans"/>
        </w:rPr>
        <w:t>.</w:t>
      </w:r>
    </w:p>
    <w:p w14:paraId="16D97295" w14:textId="3D80DA02" w:rsidR="00BA6F95" w:rsidRPr="00702ED0" w:rsidRDefault="00BA6F95" w:rsidP="00702ED0">
      <w:pPr>
        <w:pStyle w:val="ad"/>
        <w:keepNext/>
        <w:jc w:val="right"/>
        <w:rPr>
          <w:rFonts w:ascii="Open Sans" w:hAnsi="Open Sans" w:cs="Open Sans"/>
          <w:sz w:val="20"/>
          <w:szCs w:val="20"/>
        </w:rPr>
      </w:pPr>
      <w:r w:rsidRPr="00702ED0">
        <w:rPr>
          <w:rFonts w:ascii="Open Sans" w:hAnsi="Open Sans" w:cs="Open Sans"/>
          <w:sz w:val="20"/>
          <w:szCs w:val="20"/>
        </w:rPr>
        <w:t xml:space="preserve">Таблица </w:t>
      </w:r>
      <w:r w:rsidR="00951DDF" w:rsidRPr="00702ED0">
        <w:rPr>
          <w:rFonts w:ascii="Open Sans" w:hAnsi="Open Sans" w:cs="Open Sans"/>
          <w:sz w:val="20"/>
          <w:szCs w:val="20"/>
        </w:rPr>
        <w:fldChar w:fldCharType="begin"/>
      </w:r>
      <w:r w:rsidR="00951DDF" w:rsidRPr="00702ED0">
        <w:rPr>
          <w:rFonts w:ascii="Open Sans" w:hAnsi="Open Sans" w:cs="Open Sans"/>
          <w:sz w:val="20"/>
          <w:szCs w:val="20"/>
        </w:rPr>
        <w:instrText xml:space="preserve"> SEQ Таблица \* ARABIC </w:instrText>
      </w:r>
      <w:r w:rsidR="00951DDF" w:rsidRPr="00702ED0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2</w:t>
      </w:r>
      <w:r w:rsidR="00951DDF" w:rsidRPr="00702ED0">
        <w:rPr>
          <w:rFonts w:ascii="Open Sans" w:hAnsi="Open Sans" w:cs="Open Sans"/>
          <w:sz w:val="20"/>
          <w:szCs w:val="20"/>
        </w:rPr>
        <w:fldChar w:fldCharType="end"/>
      </w:r>
    </w:p>
    <w:tbl>
      <w:tblPr>
        <w:tblStyle w:val="af2"/>
        <w:tblW w:w="10183" w:type="dxa"/>
        <w:tblLayout w:type="fixed"/>
        <w:tblLook w:val="04A0" w:firstRow="1" w:lastRow="0" w:firstColumn="1" w:lastColumn="0" w:noHBand="0" w:noVBand="1"/>
      </w:tblPr>
      <w:tblGrid>
        <w:gridCol w:w="2124"/>
        <w:gridCol w:w="1699"/>
        <w:gridCol w:w="6360"/>
      </w:tblGrid>
      <w:tr w:rsidR="00386573" w14:paraId="0AC8AB54" w14:textId="77777777" w:rsidTr="003A427C">
        <w:trPr>
          <w:trHeight w:val="300"/>
          <w:tblHeader/>
        </w:trPr>
        <w:tc>
          <w:tcPr>
            <w:tcW w:w="2124" w:type="dxa"/>
          </w:tcPr>
          <w:p w14:paraId="68B230C3" w14:textId="77777777" w:rsidR="00386573" w:rsidRPr="000C64FB" w:rsidRDefault="38DDD407" w:rsidP="3395C095">
            <w:pPr>
              <w:pStyle w:val="PWT"/>
              <w:rPr>
                <w:rFonts w:eastAsia="Open Sans"/>
                <w:b/>
                <w:bCs/>
              </w:rPr>
            </w:pPr>
            <w:r w:rsidRPr="3395C095">
              <w:rPr>
                <w:rFonts w:eastAsia="Open Sans"/>
                <w:b/>
                <w:bCs/>
              </w:rPr>
              <w:t>Организация</w:t>
            </w:r>
          </w:p>
        </w:tc>
        <w:tc>
          <w:tcPr>
            <w:tcW w:w="1699" w:type="dxa"/>
          </w:tcPr>
          <w:p w14:paraId="1705AA8B" w14:textId="77777777" w:rsidR="00386573" w:rsidRPr="000C64FB" w:rsidRDefault="38DDD407" w:rsidP="001469AA">
            <w:pPr>
              <w:pStyle w:val="PWT"/>
              <w:keepNext/>
              <w:rPr>
                <w:rFonts w:eastAsia="Open Sans"/>
                <w:b/>
                <w:bCs/>
              </w:rPr>
            </w:pPr>
            <w:r w:rsidRPr="3395C095">
              <w:rPr>
                <w:rFonts w:eastAsia="Open Sans"/>
                <w:b/>
                <w:bCs/>
              </w:rPr>
              <w:t>Роль в группе компаний</w:t>
            </w:r>
          </w:p>
        </w:tc>
        <w:tc>
          <w:tcPr>
            <w:tcW w:w="6360" w:type="dxa"/>
          </w:tcPr>
          <w:p w14:paraId="4F6C5A15" w14:textId="77777777" w:rsidR="00386573" w:rsidRPr="000C64FB" w:rsidRDefault="38DDD407" w:rsidP="00702ED0">
            <w:pPr>
              <w:pStyle w:val="PWT"/>
              <w:keepNext/>
              <w:rPr>
                <w:rFonts w:eastAsia="Open Sans"/>
                <w:b/>
                <w:bCs/>
              </w:rPr>
            </w:pPr>
            <w:r w:rsidRPr="3395C095">
              <w:rPr>
                <w:rFonts w:eastAsia="Open Sans"/>
                <w:b/>
                <w:bCs/>
              </w:rPr>
              <w:t>Виды деятельности</w:t>
            </w:r>
          </w:p>
        </w:tc>
      </w:tr>
      <w:tr w:rsidR="00386573" w14:paraId="5F0855AD" w14:textId="77777777" w:rsidTr="3395C095">
        <w:trPr>
          <w:trHeight w:val="300"/>
        </w:trPr>
        <w:tc>
          <w:tcPr>
            <w:tcW w:w="2124" w:type="dxa"/>
          </w:tcPr>
          <w:p w14:paraId="4F6164DF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ООО «Петро Велт Технолоджис»</w:t>
            </w:r>
          </w:p>
          <w:p w14:paraId="6667910E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Офис: г. Москва</w:t>
            </w:r>
          </w:p>
          <w:p w14:paraId="2E34C252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Офисы ОП:</w:t>
            </w:r>
            <w:r w:rsidR="00386573">
              <w:br/>
            </w:r>
            <w:r w:rsidRPr="3395C095">
              <w:rPr>
                <w:rFonts w:eastAsia="Open Sans"/>
              </w:rPr>
              <w:t>г. Самара</w:t>
            </w:r>
            <w:r w:rsidR="00386573">
              <w:br/>
            </w:r>
            <w:r w:rsidRPr="3395C095">
              <w:rPr>
                <w:rFonts w:eastAsia="Open Sans"/>
              </w:rPr>
              <w:t>г. Бузулук</w:t>
            </w:r>
            <w:r w:rsidR="00386573">
              <w:br/>
            </w:r>
            <w:r w:rsidRPr="3395C095">
              <w:rPr>
                <w:rFonts w:eastAsia="Open Sans"/>
              </w:rPr>
              <w:t>г. Нижневартовск</w:t>
            </w:r>
            <w:r w:rsidR="00386573">
              <w:br/>
            </w:r>
            <w:r w:rsidRPr="3395C095">
              <w:rPr>
                <w:rFonts w:eastAsia="Open Sans"/>
              </w:rPr>
              <w:t>г. Когалым</w:t>
            </w:r>
            <w:r w:rsidR="00386573">
              <w:br/>
            </w:r>
            <w:r w:rsidRPr="3395C095">
              <w:rPr>
                <w:rFonts w:eastAsia="Open Sans"/>
              </w:rPr>
              <w:t>г. Копейск</w:t>
            </w:r>
          </w:p>
        </w:tc>
        <w:tc>
          <w:tcPr>
            <w:tcW w:w="1699" w:type="dxa"/>
          </w:tcPr>
          <w:p w14:paraId="390F7D69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Управляющая компания</w:t>
            </w:r>
          </w:p>
          <w:p w14:paraId="224AF2C6" w14:textId="77777777" w:rsidR="00386573" w:rsidRDefault="00386573" w:rsidP="3395C095">
            <w:pPr>
              <w:pStyle w:val="PWT"/>
              <w:rPr>
                <w:rFonts w:eastAsia="Open Sans"/>
              </w:rPr>
            </w:pPr>
          </w:p>
        </w:tc>
        <w:tc>
          <w:tcPr>
            <w:tcW w:w="6360" w:type="dxa"/>
          </w:tcPr>
          <w:p w14:paraId="3050504D" w14:textId="77777777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Услуги управляющей организации, в том числе деятельность по управлению организацией, предприятием, финансово-промышленными группами, по управлению холдинг-компаниями;</w:t>
            </w:r>
          </w:p>
          <w:p w14:paraId="1425608F" w14:textId="77777777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Предоставление услуг в сферах экономического планирования, учёта и учётной политики, консультирование по вопросам финансово-коммерческой деятельности и управления;</w:t>
            </w:r>
          </w:p>
          <w:p w14:paraId="78F60578" w14:textId="77777777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Торгово-закупочная деятельность;</w:t>
            </w:r>
          </w:p>
          <w:p w14:paraId="113CBD4A" w14:textId="77777777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lastRenderedPageBreak/>
              <w:t>Организация закупок, в том числе через электронные торговые площадки;</w:t>
            </w:r>
          </w:p>
          <w:p w14:paraId="62367A8D" w14:textId="77777777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Предоставление различных видов услуг.</w:t>
            </w:r>
          </w:p>
        </w:tc>
      </w:tr>
      <w:tr w:rsidR="00386573" w14:paraId="19616A70" w14:textId="77777777" w:rsidTr="3395C095">
        <w:trPr>
          <w:trHeight w:val="300"/>
        </w:trPr>
        <w:tc>
          <w:tcPr>
            <w:tcW w:w="2124" w:type="dxa"/>
          </w:tcPr>
          <w:p w14:paraId="5DCBC19C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lastRenderedPageBreak/>
              <w:t>ООО «КАТКонефть»</w:t>
            </w:r>
          </w:p>
          <w:p w14:paraId="6CCF6FDC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Офис: г. Когалым</w:t>
            </w:r>
          </w:p>
          <w:p w14:paraId="6D03443A" w14:textId="77777777" w:rsidR="007D2F61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Производственные базы:</w:t>
            </w:r>
          </w:p>
          <w:p w14:paraId="315D6845" w14:textId="77777777" w:rsidR="00386573" w:rsidRDefault="007D2F61" w:rsidP="3395C095">
            <w:pPr>
              <w:pStyle w:val="PWT"/>
              <w:rPr>
                <w:rFonts w:eastAsia="Open Sans"/>
              </w:rPr>
            </w:pPr>
            <w:r>
              <w:rPr>
                <w:rFonts w:eastAsia="Open Sans"/>
              </w:rPr>
              <w:t>г. Ноябрьск,</w:t>
            </w:r>
            <w:r w:rsidR="00386573">
              <w:br/>
            </w:r>
            <w:r w:rsidR="38DDD407" w:rsidRPr="3395C095">
              <w:rPr>
                <w:rFonts w:eastAsia="Open Sans"/>
              </w:rPr>
              <w:t>г. Когалым,</w:t>
            </w:r>
            <w:r w:rsidR="00386573">
              <w:br/>
            </w:r>
            <w:r w:rsidR="38DDD407" w:rsidRPr="3395C095">
              <w:rPr>
                <w:rFonts w:eastAsia="Open Sans"/>
              </w:rPr>
              <w:t>г. Нефтеюганск,</w:t>
            </w:r>
            <w:r w:rsidR="00386573">
              <w:br/>
            </w:r>
            <w:r w:rsidR="38DDD407" w:rsidRPr="3395C095">
              <w:rPr>
                <w:rFonts w:eastAsia="Open Sans"/>
              </w:rPr>
              <w:t>г. Ханты-Мансийск,</w:t>
            </w:r>
            <w:r w:rsidR="00386573">
              <w:br/>
            </w:r>
            <w:r w:rsidR="38DDD407" w:rsidRPr="3395C095">
              <w:rPr>
                <w:rFonts w:eastAsia="Open Sans"/>
              </w:rPr>
              <w:t>г. Нижневартовск</w:t>
            </w:r>
          </w:p>
        </w:tc>
        <w:tc>
          <w:tcPr>
            <w:tcW w:w="1699" w:type="dxa"/>
          </w:tcPr>
          <w:p w14:paraId="6775FB00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Управляемое Общество</w:t>
            </w:r>
          </w:p>
        </w:tc>
        <w:tc>
          <w:tcPr>
            <w:tcW w:w="6360" w:type="dxa"/>
          </w:tcPr>
          <w:p w14:paraId="69811DCE" w14:textId="585B3F04" w:rsidR="00386573" w:rsidRDefault="38DDD407" w:rsidP="007D2F61">
            <w:pPr>
              <w:pStyle w:val="PWT"/>
              <w:rPr>
                <w:rFonts w:eastAsia="Open Sans"/>
              </w:rPr>
            </w:pPr>
            <w:proofErr w:type="spellStart"/>
            <w:r w:rsidRPr="3395C095">
              <w:rPr>
                <w:rFonts w:eastAsia="Open Sans"/>
              </w:rPr>
              <w:t>Гидроразрыв</w:t>
            </w:r>
            <w:proofErr w:type="spellEnd"/>
            <w:r w:rsidRPr="3395C095">
              <w:rPr>
                <w:rFonts w:eastAsia="Open Sans"/>
              </w:rPr>
              <w:t xml:space="preserve"> пласта.</w:t>
            </w:r>
          </w:p>
        </w:tc>
      </w:tr>
      <w:tr w:rsidR="00386573" w14:paraId="32A8562A" w14:textId="77777777" w:rsidTr="3395C095">
        <w:trPr>
          <w:trHeight w:val="300"/>
        </w:trPr>
        <w:tc>
          <w:tcPr>
            <w:tcW w:w="2124" w:type="dxa"/>
          </w:tcPr>
          <w:p w14:paraId="493D152A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ООО «КАТОБЬНЕФТЬ»</w:t>
            </w:r>
          </w:p>
          <w:p w14:paraId="4761DB3A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Основной офис:</w:t>
            </w:r>
            <w:r w:rsidR="00386573">
              <w:br/>
            </w:r>
            <w:r w:rsidRPr="3395C095">
              <w:rPr>
                <w:rFonts w:eastAsia="Open Sans"/>
              </w:rPr>
              <w:t>г. Нижневартовск</w:t>
            </w:r>
          </w:p>
          <w:p w14:paraId="10241A4A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Дополнительные офисы:</w:t>
            </w:r>
            <w:r w:rsidR="00386573">
              <w:br/>
            </w:r>
            <w:r w:rsidRPr="3395C095">
              <w:rPr>
                <w:rFonts w:eastAsia="Open Sans"/>
              </w:rPr>
              <w:t>г. Оренбург,</w:t>
            </w:r>
            <w:r w:rsidR="00386573">
              <w:br/>
            </w:r>
            <w:r w:rsidRPr="3395C095">
              <w:rPr>
                <w:rFonts w:eastAsia="Open Sans"/>
              </w:rPr>
              <w:t xml:space="preserve">г. </w:t>
            </w:r>
            <w:r w:rsidR="33E91F02" w:rsidRPr="3395C095">
              <w:rPr>
                <w:rFonts w:eastAsia="Open Sans"/>
              </w:rPr>
              <w:t>Ноябрьск</w:t>
            </w:r>
            <w:r w:rsidRPr="3395C095">
              <w:rPr>
                <w:rFonts w:eastAsia="Open Sans"/>
              </w:rPr>
              <w:t>,</w:t>
            </w:r>
            <w:r w:rsidR="00386573">
              <w:br/>
            </w:r>
            <w:r w:rsidRPr="3395C095">
              <w:rPr>
                <w:rFonts w:eastAsia="Open Sans"/>
              </w:rPr>
              <w:t>г. Усинск,</w:t>
            </w:r>
            <w:r w:rsidR="00386573">
              <w:br/>
            </w:r>
            <w:r w:rsidRPr="3395C095">
              <w:rPr>
                <w:rFonts w:eastAsia="Open Sans"/>
              </w:rPr>
              <w:t>г. Тюмень</w:t>
            </w:r>
          </w:p>
        </w:tc>
        <w:tc>
          <w:tcPr>
            <w:tcW w:w="1699" w:type="dxa"/>
          </w:tcPr>
          <w:p w14:paraId="541130AB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Управляемое Общество</w:t>
            </w:r>
          </w:p>
        </w:tc>
        <w:tc>
          <w:tcPr>
            <w:tcW w:w="6360" w:type="dxa"/>
          </w:tcPr>
          <w:p w14:paraId="3284FB45" w14:textId="77777777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 xml:space="preserve">Предоставление услуг по </w:t>
            </w:r>
            <w:proofErr w:type="spellStart"/>
            <w:r w:rsidRPr="3395C095">
              <w:rPr>
                <w:rFonts w:eastAsia="Open Sans"/>
              </w:rPr>
              <w:t>зарезке</w:t>
            </w:r>
            <w:proofErr w:type="spellEnd"/>
            <w:r w:rsidRPr="3395C095">
              <w:rPr>
                <w:rFonts w:eastAsia="Open Sans"/>
              </w:rPr>
              <w:t xml:space="preserve"> боковых стволов скважин по контрактам «под ключ» и «суточная ставка».</w:t>
            </w:r>
          </w:p>
        </w:tc>
      </w:tr>
      <w:tr w:rsidR="00386573" w14:paraId="1B3C2906" w14:textId="77777777" w:rsidTr="3395C095">
        <w:trPr>
          <w:trHeight w:val="300"/>
        </w:trPr>
        <w:tc>
          <w:tcPr>
            <w:tcW w:w="2124" w:type="dxa"/>
          </w:tcPr>
          <w:p w14:paraId="7EFE69C3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ООО «КАТойл-Дриллинг»</w:t>
            </w:r>
            <w:r w:rsidR="007D2F61">
              <w:rPr>
                <w:rFonts w:eastAsia="Open Sans"/>
              </w:rPr>
              <w:t xml:space="preserve"> (с февраля 2025г. запущен процесс объединения с ООО «КАТОБЬНЕФТЬ»</w:t>
            </w:r>
            <w:r w:rsidR="00242CB8">
              <w:rPr>
                <w:rFonts w:eastAsia="Open Sans"/>
              </w:rPr>
              <w:t>, плановые даты завершения декабрь 2025г.</w:t>
            </w:r>
            <w:r w:rsidR="007D2F61">
              <w:rPr>
                <w:rFonts w:eastAsia="Open Sans"/>
              </w:rPr>
              <w:t>)</w:t>
            </w:r>
          </w:p>
          <w:p w14:paraId="012C5C3F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Основной офис: г. Самара</w:t>
            </w:r>
          </w:p>
          <w:p w14:paraId="1DDBA0D9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Производственные базы:</w:t>
            </w:r>
            <w:r w:rsidR="00386573">
              <w:br/>
            </w:r>
            <w:r w:rsidRPr="3395C095">
              <w:rPr>
                <w:rFonts w:eastAsia="Open Sans"/>
              </w:rPr>
              <w:t>г. Бузулук</w:t>
            </w:r>
            <w:r w:rsidR="00386573">
              <w:br/>
            </w:r>
            <w:r w:rsidR="681A62FC" w:rsidRPr="3395C095">
              <w:rPr>
                <w:rFonts w:eastAsia="Open Sans"/>
              </w:rPr>
              <w:t>г. Нижневартовск</w:t>
            </w:r>
          </w:p>
        </w:tc>
        <w:tc>
          <w:tcPr>
            <w:tcW w:w="1699" w:type="dxa"/>
          </w:tcPr>
          <w:p w14:paraId="0DB67503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Управляемое Общество</w:t>
            </w:r>
          </w:p>
        </w:tc>
        <w:tc>
          <w:tcPr>
            <w:tcW w:w="6360" w:type="dxa"/>
          </w:tcPr>
          <w:p w14:paraId="2BB39A58" w14:textId="41B650DB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Бурение нефтяных и газовых скважин</w:t>
            </w:r>
            <w:r w:rsidR="00DB2B92">
              <w:rPr>
                <w:rFonts w:eastAsia="Open Sans"/>
              </w:rPr>
              <w:t>.</w:t>
            </w:r>
          </w:p>
          <w:p w14:paraId="2434DE2D" w14:textId="6A07D908" w:rsidR="00386573" w:rsidRDefault="00386573" w:rsidP="009E4E74">
            <w:pPr>
              <w:pStyle w:val="PWT"/>
              <w:rPr>
                <w:rFonts w:eastAsia="Open Sans"/>
              </w:rPr>
            </w:pPr>
          </w:p>
        </w:tc>
      </w:tr>
      <w:tr w:rsidR="00386573" w14:paraId="48B8879A" w14:textId="77777777" w:rsidTr="3395C095">
        <w:trPr>
          <w:trHeight w:val="300"/>
        </w:trPr>
        <w:tc>
          <w:tcPr>
            <w:tcW w:w="2124" w:type="dxa"/>
          </w:tcPr>
          <w:p w14:paraId="6DFE7DA4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ООО «ВеллПроп»</w:t>
            </w:r>
          </w:p>
          <w:p w14:paraId="5726F673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Основной офис: г. Копейск</w:t>
            </w:r>
          </w:p>
          <w:p w14:paraId="0CC9715F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lastRenderedPageBreak/>
              <w:t>Дополнительный офис: г. Москва</w:t>
            </w:r>
          </w:p>
        </w:tc>
        <w:tc>
          <w:tcPr>
            <w:tcW w:w="1699" w:type="dxa"/>
          </w:tcPr>
          <w:p w14:paraId="270F09F4" w14:textId="77777777" w:rsidR="00386573" w:rsidRDefault="38DDD407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lastRenderedPageBreak/>
              <w:t>Управляемое Общество</w:t>
            </w:r>
          </w:p>
        </w:tc>
        <w:tc>
          <w:tcPr>
            <w:tcW w:w="6360" w:type="dxa"/>
          </w:tcPr>
          <w:p w14:paraId="06FD9136" w14:textId="77777777" w:rsidR="00386573" w:rsidRDefault="38DDD40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 xml:space="preserve">Производство керамических </w:t>
            </w:r>
            <w:proofErr w:type="spellStart"/>
            <w:r w:rsidRPr="3395C095">
              <w:rPr>
                <w:rFonts w:eastAsia="Open Sans"/>
              </w:rPr>
              <w:t>расклинивателей</w:t>
            </w:r>
            <w:proofErr w:type="spellEnd"/>
            <w:r w:rsidRPr="3395C095">
              <w:rPr>
                <w:rFonts w:eastAsia="Open Sans"/>
              </w:rPr>
              <w:t xml:space="preserve"> (пропантов)</w:t>
            </w:r>
            <w:r w:rsidR="00F30033">
              <w:rPr>
                <w:rFonts w:eastAsia="Open Sans"/>
              </w:rPr>
              <w:t>.</w:t>
            </w:r>
          </w:p>
        </w:tc>
      </w:tr>
      <w:tr w:rsidR="00126C47" w14:paraId="53CE4275" w14:textId="77777777" w:rsidTr="3395C095">
        <w:trPr>
          <w:trHeight w:val="300"/>
        </w:trPr>
        <w:tc>
          <w:tcPr>
            <w:tcW w:w="2124" w:type="dxa"/>
          </w:tcPr>
          <w:p w14:paraId="6A37079E" w14:textId="77777777" w:rsidR="00126C47" w:rsidRDefault="00126C47" w:rsidP="00126C47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ООО «Петро Велт Цифровые Решения и Сервисы»</w:t>
            </w:r>
          </w:p>
          <w:p w14:paraId="5C2C2F15" w14:textId="77777777" w:rsidR="00126C47" w:rsidRDefault="00126C47" w:rsidP="00126C47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Основной офис: г. Москва</w:t>
            </w:r>
          </w:p>
          <w:p w14:paraId="26172E0B" w14:textId="77777777" w:rsidR="00126C47" w:rsidRPr="005E1C18" w:rsidRDefault="00126C47" w:rsidP="00126C47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Дополнительный офис:</w:t>
            </w:r>
            <w:r>
              <w:br/>
            </w:r>
            <w:r w:rsidRPr="3395C095">
              <w:rPr>
                <w:rFonts w:eastAsia="Open Sans"/>
              </w:rPr>
              <w:t>г. Самара</w:t>
            </w:r>
            <w:r>
              <w:br/>
            </w:r>
            <w:r w:rsidRPr="3395C095">
              <w:rPr>
                <w:rFonts w:eastAsia="Open Sans"/>
              </w:rPr>
              <w:t>г. Бузулук</w:t>
            </w:r>
            <w:r>
              <w:br/>
            </w:r>
            <w:r w:rsidRPr="3395C095">
              <w:rPr>
                <w:rFonts w:eastAsia="Open Sans"/>
              </w:rPr>
              <w:t>г. Нижневартовск</w:t>
            </w:r>
            <w:r>
              <w:br/>
            </w:r>
            <w:r w:rsidRPr="3395C095">
              <w:rPr>
                <w:rFonts w:eastAsia="Open Sans"/>
              </w:rPr>
              <w:t>г. Когалым</w:t>
            </w:r>
            <w:r>
              <w:br/>
            </w:r>
            <w:r w:rsidRPr="3395C095">
              <w:rPr>
                <w:rFonts w:eastAsia="Open Sans"/>
              </w:rPr>
              <w:t>г. Копейск</w:t>
            </w:r>
          </w:p>
        </w:tc>
        <w:tc>
          <w:tcPr>
            <w:tcW w:w="1699" w:type="dxa"/>
          </w:tcPr>
          <w:p w14:paraId="624E27AC" w14:textId="77777777" w:rsidR="00126C47" w:rsidRDefault="00126C47" w:rsidP="00126C47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Управляемое Общество</w:t>
            </w:r>
          </w:p>
          <w:p w14:paraId="6B54DCDB" w14:textId="77777777" w:rsidR="00126C47" w:rsidRDefault="00126C47" w:rsidP="00126C47">
            <w:pPr>
              <w:pStyle w:val="PWT"/>
              <w:rPr>
                <w:rFonts w:eastAsia="Open Sans"/>
              </w:rPr>
            </w:pPr>
          </w:p>
        </w:tc>
        <w:tc>
          <w:tcPr>
            <w:tcW w:w="6360" w:type="dxa"/>
          </w:tcPr>
          <w:p w14:paraId="31A9A290" w14:textId="32E44CFB" w:rsidR="00126C47" w:rsidRPr="00D23464" w:rsidRDefault="00126C47" w:rsidP="009E4E74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Оказание консультационных и экспертных услуг в отношении программно-аппаратных (программно-технических) комплексов, электронной компонентной базы (электронных модулей), в том числе компьютерного оборудования, вычислительной техники, сетевого, телекоммуникационного и периферийного оборудования, средств автоматизированного управления технологическим процессом</w:t>
            </w:r>
            <w:r w:rsidR="00DB2B92">
              <w:rPr>
                <w:rFonts w:eastAsia="Open Sans"/>
              </w:rPr>
              <w:t>.</w:t>
            </w:r>
          </w:p>
        </w:tc>
      </w:tr>
      <w:tr w:rsidR="00126C47" w14:paraId="5364F77E" w14:textId="77777777" w:rsidTr="3395C095">
        <w:trPr>
          <w:trHeight w:val="300"/>
        </w:trPr>
        <w:tc>
          <w:tcPr>
            <w:tcW w:w="2124" w:type="dxa"/>
          </w:tcPr>
          <w:p w14:paraId="2AD85BAC" w14:textId="77777777" w:rsidR="00126C47" w:rsidRPr="3395C095" w:rsidRDefault="00126C47" w:rsidP="00126C47">
            <w:pPr>
              <w:pStyle w:val="PWT"/>
              <w:rPr>
                <w:rFonts w:eastAsia="Open Sans"/>
              </w:rPr>
            </w:pPr>
            <w:r w:rsidRPr="005E1C18">
              <w:rPr>
                <w:rFonts w:eastAsia="Open Sans"/>
              </w:rPr>
              <w:t>ООО «КАТойл-Лизинг»</w:t>
            </w:r>
          </w:p>
        </w:tc>
        <w:tc>
          <w:tcPr>
            <w:tcW w:w="1699" w:type="dxa"/>
          </w:tcPr>
          <w:p w14:paraId="49418ECE" w14:textId="77777777" w:rsidR="00126C47" w:rsidRPr="3395C095" w:rsidRDefault="00126C47" w:rsidP="00126C47">
            <w:pPr>
              <w:pStyle w:val="PWT"/>
              <w:rPr>
                <w:rFonts w:eastAsia="Open Sans"/>
              </w:rPr>
            </w:pPr>
            <w:r>
              <w:rPr>
                <w:rFonts w:eastAsia="Open Sans"/>
              </w:rPr>
              <w:t>Дочернее</w:t>
            </w:r>
            <w:r w:rsidRPr="005E1C18">
              <w:rPr>
                <w:rFonts w:eastAsia="Open Sans"/>
              </w:rPr>
              <w:t xml:space="preserve"> Общество</w:t>
            </w:r>
          </w:p>
        </w:tc>
        <w:tc>
          <w:tcPr>
            <w:tcW w:w="6360" w:type="dxa"/>
          </w:tcPr>
          <w:p w14:paraId="73104CF3" w14:textId="77777777" w:rsidR="00126C47" w:rsidRPr="3395C095" w:rsidRDefault="00126C47" w:rsidP="009E4E74">
            <w:pPr>
              <w:pStyle w:val="PWT"/>
              <w:rPr>
                <w:rFonts w:eastAsia="Open Sans"/>
              </w:rPr>
            </w:pPr>
            <w:r w:rsidRPr="00D23464">
              <w:rPr>
                <w:rFonts w:eastAsia="Open Sans"/>
              </w:rPr>
              <w:t>Деятельность по финансовой аренде (лизингу)</w:t>
            </w:r>
            <w:r>
              <w:rPr>
                <w:rFonts w:eastAsia="Open Sans"/>
              </w:rPr>
              <w:t>.</w:t>
            </w:r>
            <w:r w:rsidR="00413D81">
              <w:rPr>
                <w:rFonts w:eastAsia="Open Sans"/>
              </w:rPr>
              <w:t xml:space="preserve"> В настоящее время основная деятельность не ведется.</w:t>
            </w:r>
          </w:p>
        </w:tc>
      </w:tr>
    </w:tbl>
    <w:p w14:paraId="5BFEBAD3" w14:textId="31EF13C1" w:rsidR="00205C79" w:rsidRPr="00205C79" w:rsidRDefault="6F04EB07" w:rsidP="3395C095">
      <w:pPr>
        <w:pStyle w:val="PWT2"/>
        <w:rPr>
          <w:rFonts w:eastAsia="Open Sans"/>
        </w:rPr>
      </w:pPr>
      <w:bookmarkStart w:id="11" w:name="_Toc194303241"/>
      <w:r w:rsidRPr="3395C095">
        <w:rPr>
          <w:rFonts w:eastAsia="Open Sans"/>
        </w:rPr>
        <w:t>Границы</w:t>
      </w:r>
      <w:r w:rsidR="6743B54F" w:rsidRPr="3395C095">
        <w:rPr>
          <w:rFonts w:eastAsia="Open Sans"/>
        </w:rPr>
        <w:t xml:space="preserve"> </w:t>
      </w:r>
      <w:r w:rsidR="000B0D2E">
        <w:rPr>
          <w:rFonts w:eastAsia="Open Sans"/>
        </w:rPr>
        <w:t>П</w:t>
      </w:r>
      <w:r w:rsidR="6743B54F" w:rsidRPr="3395C095">
        <w:rPr>
          <w:rFonts w:eastAsia="Open Sans"/>
        </w:rPr>
        <w:t>роекта</w:t>
      </w:r>
      <w:bookmarkEnd w:id="11"/>
    </w:p>
    <w:p w14:paraId="56522829" w14:textId="77777777" w:rsidR="00AB7EAF" w:rsidRDefault="3CBE692F" w:rsidP="3395C095">
      <w:pPr>
        <w:pStyle w:val="PWT"/>
        <w:rPr>
          <w:rFonts w:eastAsia="Open Sans"/>
        </w:rPr>
      </w:pPr>
      <w:r w:rsidRPr="3395C095">
        <w:rPr>
          <w:rFonts w:eastAsia="Open Sans"/>
        </w:rPr>
        <w:t>Внедрение Системы будет осуществляться</w:t>
      </w:r>
      <w:r w:rsidR="2D84F68A" w:rsidRPr="3395C095">
        <w:rPr>
          <w:rFonts w:eastAsia="Open Sans"/>
        </w:rPr>
        <w:t xml:space="preserve"> в </w:t>
      </w:r>
      <w:r w:rsidRPr="3395C095">
        <w:rPr>
          <w:rFonts w:eastAsia="Open Sans"/>
        </w:rPr>
        <w:t xml:space="preserve">следующих </w:t>
      </w:r>
      <w:r w:rsidR="6172CD40" w:rsidRPr="3395C095">
        <w:rPr>
          <w:rFonts w:eastAsia="Open Sans"/>
        </w:rPr>
        <w:t>организаци</w:t>
      </w:r>
      <w:r w:rsidR="2D84F68A" w:rsidRPr="3395C095">
        <w:rPr>
          <w:rFonts w:eastAsia="Open Sans"/>
        </w:rPr>
        <w:t>ях</w:t>
      </w:r>
      <w:r w:rsidRPr="3395C095">
        <w:rPr>
          <w:rFonts w:eastAsia="Open Sans"/>
        </w:rPr>
        <w:t>:</w:t>
      </w:r>
    </w:p>
    <w:p w14:paraId="28DBA23C" w14:textId="77777777" w:rsidR="00AB7EAF" w:rsidRDefault="3CBE692F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3395C095">
        <w:rPr>
          <w:rFonts w:eastAsia="Open Sans"/>
        </w:rPr>
        <w:t>ООО «Петро Велт Технолоджис»</w:t>
      </w:r>
      <w:r w:rsidR="00AB7EAF">
        <w:rPr>
          <w:rFonts w:eastAsia="Open Sans"/>
        </w:rPr>
        <w:t>;</w:t>
      </w:r>
    </w:p>
    <w:p w14:paraId="0CEB9C82" w14:textId="77777777" w:rsidR="00AB7EAF" w:rsidRDefault="3CBE692F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3395C095">
        <w:rPr>
          <w:rFonts w:eastAsia="Open Sans"/>
        </w:rPr>
        <w:t>ООО «КАТКонефть»</w:t>
      </w:r>
      <w:r w:rsidR="00AB7EAF">
        <w:rPr>
          <w:rFonts w:eastAsia="Open Sans"/>
        </w:rPr>
        <w:t>;</w:t>
      </w:r>
    </w:p>
    <w:p w14:paraId="45DFF05B" w14:textId="77777777" w:rsidR="00AB7EAF" w:rsidRDefault="3CBE692F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3395C095">
        <w:rPr>
          <w:rFonts w:eastAsia="Open Sans"/>
        </w:rPr>
        <w:t>ООО «КАТОБЬНЕФТЬ»</w:t>
      </w:r>
      <w:r w:rsidR="00AB7EAF">
        <w:rPr>
          <w:rFonts w:eastAsia="Open Sans"/>
        </w:rPr>
        <w:t>;</w:t>
      </w:r>
    </w:p>
    <w:p w14:paraId="3B14B7B0" w14:textId="0539EF22" w:rsidR="00AB7EAF" w:rsidRDefault="3CBE692F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3395C095">
        <w:rPr>
          <w:rFonts w:eastAsia="Open Sans"/>
        </w:rPr>
        <w:t>ООО «КАТойл-Дриллинг»</w:t>
      </w:r>
      <w:r w:rsidR="00242CB8">
        <w:rPr>
          <w:rFonts w:eastAsia="Open Sans"/>
        </w:rPr>
        <w:t xml:space="preserve"> (</w:t>
      </w:r>
      <w:r w:rsidR="004D60D3">
        <w:rPr>
          <w:rFonts w:eastAsia="Open Sans"/>
        </w:rPr>
        <w:t>использование минимального количества бюджетных форм и бюджетных статей в рамках единой целевой бюджетной модели</w:t>
      </w:r>
      <w:r w:rsidR="00242CB8">
        <w:rPr>
          <w:rFonts w:eastAsia="Open Sans"/>
        </w:rPr>
        <w:t>)</w:t>
      </w:r>
      <w:r w:rsidR="00AB7EAF">
        <w:rPr>
          <w:rFonts w:eastAsia="Open Sans"/>
        </w:rPr>
        <w:t>;</w:t>
      </w:r>
    </w:p>
    <w:p w14:paraId="24D7B29B" w14:textId="77777777" w:rsidR="00AB7EAF" w:rsidRDefault="50DEA94A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3395C095">
        <w:rPr>
          <w:rFonts w:eastAsia="Open Sans"/>
        </w:rPr>
        <w:t>ООО «ВеллПроп»</w:t>
      </w:r>
      <w:r w:rsidR="00AB7EAF">
        <w:rPr>
          <w:rFonts w:eastAsia="Open Sans"/>
        </w:rPr>
        <w:t>;</w:t>
      </w:r>
      <w:r w:rsidR="00BA37CD">
        <w:rPr>
          <w:rFonts w:eastAsia="Open Sans"/>
        </w:rPr>
        <w:t xml:space="preserve"> </w:t>
      </w:r>
    </w:p>
    <w:p w14:paraId="01EBABB8" w14:textId="77777777" w:rsidR="00413D81" w:rsidRDefault="00BA37CD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00BA37CD">
        <w:rPr>
          <w:rFonts w:eastAsia="Open Sans"/>
        </w:rPr>
        <w:t>ООО «Петро Велт Цифровые Решения и Сервисы»</w:t>
      </w:r>
      <w:r w:rsidR="00413D81">
        <w:rPr>
          <w:rFonts w:eastAsia="Open Sans"/>
        </w:rPr>
        <w:t>;</w:t>
      </w:r>
    </w:p>
    <w:p w14:paraId="4927694A" w14:textId="5908BED4" w:rsidR="00413D81" w:rsidRDefault="00413D81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00413D81">
        <w:rPr>
          <w:rFonts w:eastAsia="Open Sans"/>
        </w:rPr>
        <w:t>ООО «КАТойл-Лизинг»</w:t>
      </w:r>
      <w:r>
        <w:rPr>
          <w:rFonts w:eastAsia="Open Sans"/>
        </w:rPr>
        <w:t xml:space="preserve"> (</w:t>
      </w:r>
      <w:r w:rsidR="004D60D3">
        <w:rPr>
          <w:rFonts w:eastAsia="Open Sans"/>
        </w:rPr>
        <w:t>использование минимального количества бюджетных форм и бюджетных статей в рамках единой целевой бюджетной модели</w:t>
      </w:r>
      <w:r>
        <w:rPr>
          <w:rFonts w:eastAsia="Open Sans"/>
        </w:rPr>
        <w:t>)</w:t>
      </w:r>
      <w:r w:rsidR="00AB0188">
        <w:rPr>
          <w:rFonts w:eastAsia="Open Sans"/>
        </w:rPr>
        <w:t>.</w:t>
      </w:r>
    </w:p>
    <w:p w14:paraId="6252A777" w14:textId="42760C3A" w:rsidR="00205C79" w:rsidRDefault="01CD5081" w:rsidP="3395C095">
      <w:pPr>
        <w:pStyle w:val="PWT2"/>
        <w:rPr>
          <w:rFonts w:eastAsia="Open Sans"/>
        </w:rPr>
      </w:pPr>
      <w:bookmarkStart w:id="12" w:name="_Toc194303242"/>
      <w:r w:rsidRPr="3395C095">
        <w:rPr>
          <w:rFonts w:eastAsia="Open Sans"/>
        </w:rPr>
        <w:t xml:space="preserve">Используемые </w:t>
      </w:r>
      <w:r w:rsidR="000B0D2E">
        <w:rPr>
          <w:rFonts w:eastAsia="Open Sans"/>
        </w:rPr>
        <w:t>ИС</w:t>
      </w:r>
      <w:bookmarkEnd w:id="12"/>
    </w:p>
    <w:p w14:paraId="17EF5940" w14:textId="42B8F32F" w:rsidR="00BD7002" w:rsidRDefault="00055CBF" w:rsidP="00745C87">
      <w:pPr>
        <w:pStyle w:val="PWT"/>
        <w:jc w:val="both"/>
        <w:rPr>
          <w:rFonts w:eastAsia="Open Sans"/>
        </w:rPr>
      </w:pPr>
      <w:r>
        <w:rPr>
          <w:rFonts w:eastAsia="Open Sans"/>
        </w:rPr>
        <w:t>На текущий момент в ГК</w:t>
      </w:r>
      <w:r w:rsidR="01CD5081" w:rsidRPr="3395C095">
        <w:rPr>
          <w:rFonts w:eastAsia="Open Sans"/>
        </w:rPr>
        <w:t xml:space="preserve"> используются </w:t>
      </w:r>
      <w:r>
        <w:rPr>
          <w:rFonts w:eastAsia="Open Sans"/>
        </w:rPr>
        <w:t>следующие ИС</w:t>
      </w:r>
      <w:r w:rsidR="01CD5081" w:rsidRPr="3395C095">
        <w:rPr>
          <w:rFonts w:eastAsia="Open Sans"/>
        </w:rPr>
        <w:t>:</w:t>
      </w:r>
    </w:p>
    <w:p w14:paraId="543F97A2" w14:textId="30BFA00D" w:rsidR="00F14F27" w:rsidRPr="009E4E74" w:rsidRDefault="00F14F27" w:rsidP="005B5BD8">
      <w:pPr>
        <w:pStyle w:val="PWT"/>
        <w:numPr>
          <w:ilvl w:val="0"/>
          <w:numId w:val="14"/>
        </w:numPr>
        <w:jc w:val="both"/>
        <w:rPr>
          <w:rFonts w:eastAsia="Open Sans"/>
        </w:rPr>
      </w:pPr>
      <w:r>
        <w:rPr>
          <w:rFonts w:eastAsia="Open Sans"/>
        </w:rPr>
        <w:t xml:space="preserve">1С: НСИ – </w:t>
      </w:r>
      <w:r w:rsidR="00467672">
        <w:rPr>
          <w:rFonts w:eastAsia="Open Sans"/>
        </w:rPr>
        <w:t>централизованная</w:t>
      </w:r>
      <w:r w:rsidR="008D0537">
        <w:rPr>
          <w:rFonts w:eastAsia="Open Sans"/>
        </w:rPr>
        <w:t xml:space="preserve"> система </w:t>
      </w:r>
      <w:r>
        <w:rPr>
          <w:rFonts w:eastAsia="Open Sans"/>
        </w:rPr>
        <w:t>для управлени</w:t>
      </w:r>
      <w:r w:rsidR="008D0537">
        <w:rPr>
          <w:rFonts w:eastAsia="Open Sans"/>
        </w:rPr>
        <w:t>я</w:t>
      </w:r>
      <w:r>
        <w:rPr>
          <w:rFonts w:eastAsia="Open Sans"/>
        </w:rPr>
        <w:t xml:space="preserve"> нормативно-справочной информацией</w:t>
      </w:r>
      <w:r w:rsidR="009E4E74">
        <w:rPr>
          <w:rFonts w:eastAsia="Open Sans"/>
        </w:rPr>
        <w:t xml:space="preserve"> (далее – НСИ)</w:t>
      </w:r>
      <w:r w:rsidRPr="009E4E74">
        <w:rPr>
          <w:rFonts w:eastAsia="Open Sans"/>
        </w:rPr>
        <w:t>;</w:t>
      </w:r>
    </w:p>
    <w:p w14:paraId="26A90236" w14:textId="040E035A" w:rsidR="00A154F2" w:rsidRDefault="000653FA" w:rsidP="005B5BD8">
      <w:pPr>
        <w:pStyle w:val="PWT"/>
        <w:numPr>
          <w:ilvl w:val="0"/>
          <w:numId w:val="14"/>
        </w:numPr>
        <w:jc w:val="both"/>
        <w:rPr>
          <w:rFonts w:eastAsia="Open Sans"/>
        </w:rPr>
      </w:pPr>
      <w:r>
        <w:rPr>
          <w:rFonts w:eastAsia="Open Sans"/>
        </w:rPr>
        <w:t>1С: МТО</w:t>
      </w:r>
      <w:r w:rsidR="00A154F2">
        <w:rPr>
          <w:rFonts w:eastAsia="Open Sans"/>
        </w:rPr>
        <w:t xml:space="preserve"> </w:t>
      </w:r>
      <w:r w:rsidR="009E4E74">
        <w:rPr>
          <w:rFonts w:eastAsia="Open Sans"/>
        </w:rPr>
        <w:t xml:space="preserve">– </w:t>
      </w:r>
      <w:r w:rsidR="00467672">
        <w:rPr>
          <w:rFonts w:eastAsia="Open Sans"/>
        </w:rPr>
        <w:t>централизованная</w:t>
      </w:r>
      <w:r w:rsidR="008D0537">
        <w:rPr>
          <w:rFonts w:eastAsia="Open Sans"/>
        </w:rPr>
        <w:t xml:space="preserve"> система </w:t>
      </w:r>
      <w:r w:rsidR="009E4E74">
        <w:rPr>
          <w:rFonts w:eastAsia="Open Sans"/>
        </w:rPr>
        <w:t>для планирования, материально-</w:t>
      </w:r>
      <w:r w:rsidR="00A154F2">
        <w:rPr>
          <w:rFonts w:eastAsia="Open Sans"/>
        </w:rPr>
        <w:t>технического обеспечения, складского учета,</w:t>
      </w:r>
      <w:r w:rsidR="00467672">
        <w:rPr>
          <w:rFonts w:eastAsia="Open Sans"/>
        </w:rPr>
        <w:t xml:space="preserve"> в т.ч. блок исполнения договоров;</w:t>
      </w:r>
    </w:p>
    <w:p w14:paraId="3CC69BB9" w14:textId="17B4E711" w:rsidR="00A154F2" w:rsidRDefault="00C42F9B" w:rsidP="005B5BD8">
      <w:pPr>
        <w:pStyle w:val="PWT"/>
        <w:numPr>
          <w:ilvl w:val="0"/>
          <w:numId w:val="14"/>
        </w:numPr>
        <w:jc w:val="both"/>
        <w:rPr>
          <w:rFonts w:eastAsia="Open Sans"/>
        </w:rPr>
      </w:pPr>
      <w:r>
        <w:rPr>
          <w:rFonts w:eastAsia="Open Sans"/>
        </w:rPr>
        <w:t>1С: ERP</w:t>
      </w:r>
      <w:r w:rsidR="00A154F2" w:rsidRPr="00A154F2">
        <w:rPr>
          <w:rFonts w:eastAsia="Open Sans"/>
        </w:rPr>
        <w:t xml:space="preserve"> </w:t>
      </w:r>
      <w:r w:rsidR="00A154F2">
        <w:rPr>
          <w:rFonts w:eastAsia="Open Sans"/>
        </w:rPr>
        <w:t xml:space="preserve">Управление холдингом – </w:t>
      </w:r>
      <w:r w:rsidR="00467672">
        <w:rPr>
          <w:rFonts w:eastAsia="Open Sans"/>
        </w:rPr>
        <w:t>централизованная</w:t>
      </w:r>
      <w:r w:rsidR="008D0537">
        <w:rPr>
          <w:rFonts w:eastAsia="Open Sans"/>
        </w:rPr>
        <w:t xml:space="preserve"> система </w:t>
      </w:r>
      <w:r w:rsidR="00A154F2">
        <w:rPr>
          <w:rFonts w:eastAsia="Open Sans"/>
        </w:rPr>
        <w:t xml:space="preserve">для </w:t>
      </w:r>
      <w:r w:rsidR="00C46C32">
        <w:rPr>
          <w:rFonts w:eastAsia="Open Sans"/>
        </w:rPr>
        <w:t>бухгалтерского, налогового учета</w:t>
      </w:r>
      <w:r w:rsidR="002908F3">
        <w:rPr>
          <w:rFonts w:eastAsia="Open Sans"/>
        </w:rPr>
        <w:t xml:space="preserve">, процессов </w:t>
      </w:r>
      <w:r w:rsidR="00636165">
        <w:rPr>
          <w:rFonts w:eastAsia="Open Sans"/>
        </w:rPr>
        <w:t xml:space="preserve">управления договорами, </w:t>
      </w:r>
      <w:r w:rsidR="002908F3">
        <w:rPr>
          <w:rFonts w:eastAsia="Open Sans"/>
        </w:rPr>
        <w:t>казначейства</w:t>
      </w:r>
      <w:r w:rsidR="00413D81">
        <w:rPr>
          <w:rFonts w:eastAsia="Open Sans"/>
        </w:rPr>
        <w:t>;</w:t>
      </w:r>
    </w:p>
    <w:p w14:paraId="27ADFDF7" w14:textId="62874C5C" w:rsidR="00D12900" w:rsidRDefault="00D12900" w:rsidP="005B5BD8">
      <w:pPr>
        <w:pStyle w:val="PWT"/>
        <w:numPr>
          <w:ilvl w:val="0"/>
          <w:numId w:val="14"/>
        </w:numPr>
        <w:jc w:val="both"/>
        <w:rPr>
          <w:rFonts w:eastAsia="Open Sans"/>
        </w:rPr>
      </w:pPr>
      <w:r>
        <w:rPr>
          <w:rFonts w:eastAsia="Open Sans"/>
        </w:rPr>
        <w:t xml:space="preserve">1С: ЗУП КОРП – </w:t>
      </w:r>
      <w:r w:rsidR="008D0537">
        <w:rPr>
          <w:rFonts w:eastAsia="Open Sans"/>
        </w:rPr>
        <w:t xml:space="preserve">децентрализованная система с единой конфигурацией для </w:t>
      </w:r>
      <w:r>
        <w:rPr>
          <w:rFonts w:eastAsia="Open Sans"/>
        </w:rPr>
        <w:t>учет</w:t>
      </w:r>
      <w:r w:rsidR="008D0537">
        <w:rPr>
          <w:rFonts w:eastAsia="Open Sans"/>
        </w:rPr>
        <w:t>а</w:t>
      </w:r>
      <w:r>
        <w:rPr>
          <w:rFonts w:eastAsia="Open Sans"/>
        </w:rPr>
        <w:t xml:space="preserve"> персонала и расчет</w:t>
      </w:r>
      <w:r w:rsidR="008D0537">
        <w:rPr>
          <w:rFonts w:eastAsia="Open Sans"/>
        </w:rPr>
        <w:t>а</w:t>
      </w:r>
      <w:r>
        <w:rPr>
          <w:rFonts w:eastAsia="Open Sans"/>
        </w:rPr>
        <w:t xml:space="preserve"> заработной платы (отдельные базы для каждого юр. лица)</w:t>
      </w:r>
    </w:p>
    <w:p w14:paraId="54D7324E" w14:textId="135DC712" w:rsidR="0073024B" w:rsidRDefault="00182B46" w:rsidP="005B5BD8">
      <w:pPr>
        <w:pStyle w:val="PWT"/>
        <w:numPr>
          <w:ilvl w:val="0"/>
          <w:numId w:val="14"/>
        </w:numPr>
        <w:jc w:val="both"/>
        <w:rPr>
          <w:rFonts w:eastAsia="Open Sans"/>
        </w:rPr>
      </w:pPr>
      <w:r>
        <w:rPr>
          <w:rFonts w:eastAsia="Open Sans"/>
          <w:lang w:val="en-US"/>
        </w:rPr>
        <w:lastRenderedPageBreak/>
        <w:t>Hyperion</w:t>
      </w:r>
      <w:r w:rsidR="0073024B" w:rsidRPr="00B62C80">
        <w:rPr>
          <w:rFonts w:eastAsia="Open Sans"/>
        </w:rPr>
        <w:t xml:space="preserve"> – </w:t>
      </w:r>
      <w:r w:rsidR="00467672">
        <w:rPr>
          <w:rFonts w:eastAsia="Open Sans"/>
        </w:rPr>
        <w:t>централизованная</w:t>
      </w:r>
      <w:r w:rsidR="008D0537">
        <w:rPr>
          <w:rFonts w:eastAsia="Open Sans"/>
        </w:rPr>
        <w:t xml:space="preserve"> система </w:t>
      </w:r>
      <w:r w:rsidR="0073024B">
        <w:rPr>
          <w:rFonts w:eastAsia="Open Sans"/>
        </w:rPr>
        <w:t>для формирования</w:t>
      </w:r>
      <w:r w:rsidR="0073024B" w:rsidRPr="0073024B">
        <w:rPr>
          <w:rFonts w:eastAsia="Open Sans"/>
        </w:rPr>
        <w:t xml:space="preserve"> </w:t>
      </w:r>
      <w:r w:rsidR="0073024B">
        <w:rPr>
          <w:rFonts w:eastAsia="Open Sans"/>
        </w:rPr>
        <w:t>бюджета</w:t>
      </w:r>
      <w:r w:rsidR="00242CB8">
        <w:rPr>
          <w:rFonts w:eastAsia="Open Sans"/>
        </w:rPr>
        <w:t xml:space="preserve"> (БДР, БДДС)</w:t>
      </w:r>
      <w:r w:rsidR="0073024B">
        <w:rPr>
          <w:rFonts w:eastAsia="Open Sans"/>
        </w:rPr>
        <w:t xml:space="preserve"> и </w:t>
      </w:r>
      <w:r w:rsidR="00566D56">
        <w:rPr>
          <w:rFonts w:eastAsia="Open Sans"/>
        </w:rPr>
        <w:t xml:space="preserve">хранения </w:t>
      </w:r>
      <w:r w:rsidR="00242CB8">
        <w:rPr>
          <w:rFonts w:eastAsia="Open Sans"/>
        </w:rPr>
        <w:t>отчетности</w:t>
      </w:r>
      <w:r w:rsidR="0073024B">
        <w:rPr>
          <w:rFonts w:eastAsia="Open Sans"/>
        </w:rPr>
        <w:t xml:space="preserve"> по </w:t>
      </w:r>
      <w:r w:rsidR="0033483D">
        <w:rPr>
          <w:rFonts w:eastAsia="Open Sans"/>
        </w:rPr>
        <w:t>ГК</w:t>
      </w:r>
      <w:r w:rsidR="00CE4113">
        <w:rPr>
          <w:rFonts w:eastAsia="Open Sans"/>
        </w:rPr>
        <w:t>.</w:t>
      </w:r>
    </w:p>
    <w:p w14:paraId="7CAA3872" w14:textId="3FDD70F4" w:rsidR="008D0537" w:rsidRDefault="008D0537" w:rsidP="005B5BD8">
      <w:pPr>
        <w:pStyle w:val="PWT"/>
        <w:numPr>
          <w:ilvl w:val="0"/>
          <w:numId w:val="14"/>
        </w:numPr>
        <w:jc w:val="both"/>
        <w:rPr>
          <w:rFonts w:eastAsia="Open Sans"/>
        </w:rPr>
      </w:pPr>
      <w:r>
        <w:rPr>
          <w:rFonts w:eastAsia="Open Sans"/>
        </w:rPr>
        <w:t>1С:</w:t>
      </w:r>
      <w:r w:rsidR="00467672">
        <w:rPr>
          <w:rFonts w:eastAsia="Open Sans"/>
        </w:rPr>
        <w:t xml:space="preserve"> </w:t>
      </w:r>
      <w:r>
        <w:rPr>
          <w:rFonts w:eastAsia="Open Sans"/>
        </w:rPr>
        <w:t xml:space="preserve">ТОИР </w:t>
      </w:r>
      <w:r w:rsidR="00467672">
        <w:rPr>
          <w:rFonts w:eastAsia="Open Sans"/>
        </w:rPr>
        <w:t>–</w:t>
      </w:r>
      <w:r>
        <w:rPr>
          <w:rFonts w:eastAsia="Open Sans"/>
        </w:rPr>
        <w:t xml:space="preserve"> </w:t>
      </w:r>
      <w:r w:rsidR="00467672">
        <w:rPr>
          <w:rFonts w:eastAsia="Open Sans"/>
        </w:rPr>
        <w:t>централизованная</w:t>
      </w:r>
      <w:r>
        <w:rPr>
          <w:rFonts w:eastAsia="Open Sans"/>
        </w:rPr>
        <w:t xml:space="preserve"> система управления процессами технического обслуживания и ремонтов в КН, КО и КОД.</w:t>
      </w:r>
    </w:p>
    <w:p w14:paraId="2B2A0D55" w14:textId="6ED9E74E" w:rsidR="008D0537" w:rsidRPr="0073024B" w:rsidRDefault="008D0537" w:rsidP="005B5BD8">
      <w:pPr>
        <w:pStyle w:val="PWT"/>
        <w:numPr>
          <w:ilvl w:val="0"/>
          <w:numId w:val="14"/>
        </w:numPr>
        <w:jc w:val="both"/>
        <w:rPr>
          <w:rFonts w:eastAsia="Open Sans"/>
        </w:rPr>
      </w:pPr>
      <w:r>
        <w:rPr>
          <w:rFonts w:eastAsia="Open Sans"/>
        </w:rPr>
        <w:t>Смарт ГРП – система автоматизации производственной и экономической деятельности ООО «</w:t>
      </w:r>
      <w:r w:rsidR="00467672">
        <w:rPr>
          <w:rFonts w:eastAsia="Open Sans"/>
        </w:rPr>
        <w:t>КАТКонефть» в</w:t>
      </w:r>
      <w:r>
        <w:rPr>
          <w:rFonts w:eastAsia="Open Sans"/>
        </w:rPr>
        <w:t xml:space="preserve"> себя в т.ч. блоки планирования производственной программы и экономических показателей, а также их фактического исполнения.</w:t>
      </w:r>
    </w:p>
    <w:p w14:paraId="5EB1B0E0" w14:textId="77777777" w:rsidR="0061069E" w:rsidRDefault="0061069E" w:rsidP="00745C87">
      <w:pPr>
        <w:pStyle w:val="PWT"/>
        <w:jc w:val="both"/>
        <w:rPr>
          <w:rFonts w:eastAsia="Open Sans"/>
        </w:rPr>
      </w:pPr>
      <w:r>
        <w:rPr>
          <w:rFonts w:eastAsia="Open Sans"/>
        </w:rPr>
        <w:t>Количество пользователей по компаниям группы</w:t>
      </w:r>
      <w:r w:rsidR="00657D7A">
        <w:rPr>
          <w:rFonts w:eastAsia="Open Sans"/>
        </w:rPr>
        <w:t>,</w:t>
      </w:r>
      <w:r>
        <w:rPr>
          <w:rFonts w:eastAsia="Open Sans"/>
        </w:rPr>
        <w:t xml:space="preserve"> участвующих в процессах </w:t>
      </w:r>
      <w:r w:rsidR="00AB7EAF">
        <w:rPr>
          <w:rFonts w:eastAsia="Open Sans"/>
        </w:rPr>
        <w:t xml:space="preserve">Бюджетирования и планирования </w:t>
      </w:r>
      <w:r>
        <w:rPr>
          <w:rFonts w:eastAsia="Open Sans"/>
        </w:rPr>
        <w:t xml:space="preserve">в </w:t>
      </w:r>
      <w:r w:rsidR="002908F3">
        <w:rPr>
          <w:rFonts w:eastAsia="Open Sans"/>
          <w:lang w:val="en-US"/>
        </w:rPr>
        <w:t>MS</w:t>
      </w:r>
      <w:r w:rsidR="002908F3" w:rsidRPr="002908F3">
        <w:rPr>
          <w:rFonts w:eastAsia="Open Sans"/>
        </w:rPr>
        <w:t xml:space="preserve"> </w:t>
      </w:r>
      <w:r w:rsidR="002908F3">
        <w:rPr>
          <w:rFonts w:eastAsia="Open Sans"/>
          <w:lang w:val="en-US"/>
        </w:rPr>
        <w:t>Excel</w:t>
      </w:r>
      <w:r>
        <w:rPr>
          <w:rFonts w:eastAsia="Open Sans"/>
        </w:rPr>
        <w:t xml:space="preserve"> и планируемые к </w:t>
      </w:r>
      <w:r w:rsidR="00D33236">
        <w:rPr>
          <w:rFonts w:eastAsia="Open Sans"/>
        </w:rPr>
        <w:t xml:space="preserve">обучению в новой системе </w:t>
      </w:r>
      <w:r w:rsidR="00C42F9B">
        <w:rPr>
          <w:rFonts w:eastAsia="Open Sans"/>
        </w:rPr>
        <w:t>1С: ERP</w:t>
      </w:r>
      <w:r w:rsidR="00D33236" w:rsidRPr="00D33236">
        <w:rPr>
          <w:rFonts w:eastAsia="Open Sans"/>
        </w:rPr>
        <w:t xml:space="preserve"> </w:t>
      </w:r>
      <w:r w:rsidR="00D33236">
        <w:rPr>
          <w:rFonts w:eastAsia="Open Sans"/>
        </w:rPr>
        <w:t>УХ</w:t>
      </w:r>
      <w:r w:rsidRPr="0061069E">
        <w:rPr>
          <w:rFonts w:eastAsia="Open Sans"/>
        </w:rPr>
        <w:t>:</w:t>
      </w:r>
    </w:p>
    <w:p w14:paraId="59B6E8F5" w14:textId="22C9689C" w:rsidR="00BA6F95" w:rsidRPr="00702ED0" w:rsidRDefault="00BA6F95" w:rsidP="00702ED0">
      <w:pPr>
        <w:pStyle w:val="ad"/>
        <w:keepNext/>
        <w:jc w:val="right"/>
        <w:rPr>
          <w:rFonts w:ascii="Open Sans" w:hAnsi="Open Sans" w:cs="Open Sans"/>
          <w:sz w:val="20"/>
          <w:szCs w:val="20"/>
        </w:rPr>
      </w:pPr>
      <w:r w:rsidRPr="00702ED0">
        <w:rPr>
          <w:rFonts w:ascii="Open Sans" w:hAnsi="Open Sans" w:cs="Open Sans"/>
          <w:sz w:val="20"/>
          <w:szCs w:val="20"/>
        </w:rPr>
        <w:t xml:space="preserve">Таблица </w:t>
      </w:r>
      <w:r w:rsidR="00951DDF" w:rsidRPr="00702ED0">
        <w:rPr>
          <w:rFonts w:ascii="Open Sans" w:hAnsi="Open Sans" w:cs="Open Sans"/>
          <w:sz w:val="20"/>
          <w:szCs w:val="20"/>
        </w:rPr>
        <w:fldChar w:fldCharType="begin"/>
      </w:r>
      <w:r w:rsidR="00951DDF" w:rsidRPr="00702ED0">
        <w:rPr>
          <w:rFonts w:ascii="Open Sans" w:hAnsi="Open Sans" w:cs="Open Sans"/>
          <w:sz w:val="20"/>
          <w:szCs w:val="20"/>
        </w:rPr>
        <w:instrText xml:space="preserve"> SEQ Таблица \* ARABIC </w:instrText>
      </w:r>
      <w:r w:rsidR="00951DDF" w:rsidRPr="00702ED0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3</w:t>
      </w:r>
      <w:r w:rsidR="00951DDF" w:rsidRPr="00702ED0">
        <w:rPr>
          <w:rFonts w:ascii="Open Sans" w:hAnsi="Open Sans" w:cs="Open Sans"/>
          <w:sz w:val="20"/>
          <w:szCs w:val="20"/>
        </w:rPr>
        <w:fldChar w:fldCharType="end"/>
      </w:r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3398"/>
        <w:gridCol w:w="3399"/>
        <w:gridCol w:w="3397"/>
      </w:tblGrid>
      <w:tr w:rsidR="00AB7EAF" w:rsidRPr="004058F7" w14:paraId="10621F90" w14:textId="77777777" w:rsidTr="006C4CA7">
        <w:trPr>
          <w:trHeight w:val="300"/>
          <w:tblHeader/>
        </w:trPr>
        <w:tc>
          <w:tcPr>
            <w:tcW w:w="1667" w:type="pct"/>
            <w:vMerge w:val="restart"/>
            <w:vAlign w:val="center"/>
          </w:tcPr>
          <w:p w14:paraId="61DB79B5" w14:textId="77777777" w:rsidR="00AB7EAF" w:rsidRPr="0070535B" w:rsidRDefault="00AB7EAF" w:rsidP="001469AA">
            <w:pPr>
              <w:pStyle w:val="PWT"/>
              <w:keepNext/>
              <w:jc w:val="center"/>
              <w:rPr>
                <w:rFonts w:eastAsia="Open Sans"/>
                <w:b/>
                <w:bCs/>
                <w:sz w:val="20"/>
                <w:szCs w:val="20"/>
              </w:rPr>
            </w:pPr>
            <w:r w:rsidRPr="0070535B">
              <w:rPr>
                <w:rFonts w:eastAsia="Open Sans"/>
                <w:b/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3333" w:type="pct"/>
            <w:gridSpan w:val="2"/>
            <w:vAlign w:val="center"/>
          </w:tcPr>
          <w:p w14:paraId="3BD90A04" w14:textId="77777777" w:rsidR="00AB7EAF" w:rsidRPr="004058F7" w:rsidRDefault="00AB7EAF" w:rsidP="001469AA">
            <w:pPr>
              <w:pStyle w:val="PWT"/>
              <w:keepNext/>
              <w:jc w:val="center"/>
              <w:rPr>
                <w:rFonts w:eastAsia="Open Sans"/>
                <w:b/>
                <w:bCs/>
                <w:sz w:val="20"/>
                <w:szCs w:val="20"/>
              </w:rPr>
            </w:pPr>
            <w:r w:rsidRPr="00AB7EAF">
              <w:rPr>
                <w:rFonts w:eastAsia="Open Sans"/>
                <w:b/>
                <w:bCs/>
                <w:sz w:val="20"/>
                <w:szCs w:val="20"/>
              </w:rPr>
              <w:t>Кол</w:t>
            </w:r>
            <w:r w:rsidR="00C779F6">
              <w:rPr>
                <w:rFonts w:eastAsia="Open Sans"/>
                <w:b/>
                <w:bCs/>
                <w:sz w:val="20"/>
                <w:szCs w:val="20"/>
              </w:rPr>
              <w:t>ичест</w:t>
            </w:r>
            <w:r w:rsidRPr="00AB7EAF">
              <w:rPr>
                <w:rFonts w:eastAsia="Open Sans"/>
                <w:b/>
                <w:bCs/>
                <w:sz w:val="20"/>
                <w:szCs w:val="20"/>
              </w:rPr>
              <w:t>во активных пользователей, чел.</w:t>
            </w:r>
          </w:p>
        </w:tc>
      </w:tr>
      <w:tr w:rsidR="00FC0C40" w:rsidRPr="004058F7" w14:paraId="59EC1F8E" w14:textId="77777777" w:rsidTr="006C4CA7">
        <w:trPr>
          <w:trHeight w:val="300"/>
          <w:tblHeader/>
        </w:trPr>
        <w:tc>
          <w:tcPr>
            <w:tcW w:w="1667" w:type="pct"/>
            <w:vMerge/>
          </w:tcPr>
          <w:p w14:paraId="1F617E34" w14:textId="77777777" w:rsidR="00FC0C40" w:rsidRPr="0070535B" w:rsidRDefault="00FC0C40" w:rsidP="000D7635">
            <w:pPr>
              <w:pStyle w:val="PWT"/>
              <w:rPr>
                <w:rFonts w:eastAsia="Open Sans"/>
                <w:b/>
                <w:bCs/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14:paraId="7A334EC7" w14:textId="77777777" w:rsidR="00FC0C40" w:rsidRPr="00AB7EAF" w:rsidRDefault="00FC0C40" w:rsidP="001469AA">
            <w:pPr>
              <w:pStyle w:val="PWT"/>
              <w:keepNext/>
              <w:jc w:val="center"/>
              <w:rPr>
                <w:rFonts w:eastAsia="Open Sans"/>
                <w:b/>
                <w:bCs/>
                <w:sz w:val="20"/>
                <w:szCs w:val="20"/>
              </w:rPr>
            </w:pPr>
            <w:r>
              <w:rPr>
                <w:rFonts w:eastAsia="Open Sans"/>
                <w:b/>
                <w:bCs/>
                <w:sz w:val="20"/>
                <w:szCs w:val="20"/>
              </w:rPr>
              <w:t>минимум</w:t>
            </w:r>
          </w:p>
        </w:tc>
        <w:tc>
          <w:tcPr>
            <w:tcW w:w="1666" w:type="pct"/>
            <w:vAlign w:val="center"/>
          </w:tcPr>
          <w:p w14:paraId="1D6229D9" w14:textId="77777777" w:rsidR="00FC0C40" w:rsidRPr="00AB7EAF" w:rsidRDefault="00FC0C40" w:rsidP="001469AA">
            <w:pPr>
              <w:pStyle w:val="PWT"/>
              <w:keepNext/>
              <w:jc w:val="center"/>
              <w:rPr>
                <w:rFonts w:eastAsia="Open Sans"/>
                <w:b/>
                <w:bCs/>
                <w:sz w:val="20"/>
                <w:szCs w:val="20"/>
              </w:rPr>
            </w:pPr>
            <w:r>
              <w:rPr>
                <w:rFonts w:eastAsia="Open Sans"/>
                <w:b/>
                <w:bCs/>
                <w:sz w:val="20"/>
                <w:szCs w:val="20"/>
              </w:rPr>
              <w:t>максимум</w:t>
            </w:r>
          </w:p>
        </w:tc>
      </w:tr>
      <w:tr w:rsidR="00FC0C40" w:rsidRPr="0070535B" w14:paraId="0A1C4244" w14:textId="77777777" w:rsidTr="00C779F6">
        <w:trPr>
          <w:trHeight w:val="300"/>
        </w:trPr>
        <w:tc>
          <w:tcPr>
            <w:tcW w:w="1667" w:type="pct"/>
          </w:tcPr>
          <w:p w14:paraId="52836D7E" w14:textId="764D20F8" w:rsidR="00FC0C40" w:rsidRPr="0070535B" w:rsidRDefault="00FC0C40" w:rsidP="00FC0C40">
            <w:pPr>
              <w:pStyle w:val="PWT"/>
              <w:rPr>
                <w:rFonts w:eastAsia="Open Sans"/>
                <w:sz w:val="20"/>
                <w:szCs w:val="20"/>
              </w:rPr>
            </w:pPr>
            <w:r w:rsidRPr="009E1739">
              <w:t xml:space="preserve">ООО </w:t>
            </w:r>
            <w:r w:rsidR="00187505" w:rsidRPr="00413D81">
              <w:rPr>
                <w:rFonts w:eastAsia="Open Sans"/>
              </w:rPr>
              <w:t>«</w:t>
            </w:r>
            <w:r w:rsidR="00187505">
              <w:t>КАТКонефть</w:t>
            </w:r>
            <w:r w:rsidR="00187505" w:rsidRPr="00413D81">
              <w:rPr>
                <w:rFonts w:eastAsia="Open Sans"/>
              </w:rPr>
              <w:t>»</w:t>
            </w:r>
          </w:p>
        </w:tc>
        <w:tc>
          <w:tcPr>
            <w:tcW w:w="1667" w:type="pct"/>
            <w:vAlign w:val="center"/>
          </w:tcPr>
          <w:p w14:paraId="170C4BA0" w14:textId="77777777" w:rsidR="00FC0C40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  <w:tc>
          <w:tcPr>
            <w:tcW w:w="1666" w:type="pct"/>
            <w:vAlign w:val="center"/>
          </w:tcPr>
          <w:p w14:paraId="4DBDEC3A" w14:textId="77777777" w:rsidR="00FC0C40" w:rsidRPr="0070535B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78</w:t>
            </w:r>
          </w:p>
        </w:tc>
      </w:tr>
      <w:tr w:rsidR="00FC0C40" w:rsidRPr="0070535B" w14:paraId="50A0A8EA" w14:textId="77777777" w:rsidTr="00C779F6">
        <w:trPr>
          <w:trHeight w:val="300"/>
        </w:trPr>
        <w:tc>
          <w:tcPr>
            <w:tcW w:w="1667" w:type="pct"/>
          </w:tcPr>
          <w:p w14:paraId="7926F255" w14:textId="42938C00" w:rsidR="00FC0C40" w:rsidRPr="0070535B" w:rsidRDefault="00FC0C40" w:rsidP="00FC0C40">
            <w:pPr>
              <w:pStyle w:val="PWT"/>
              <w:rPr>
                <w:rFonts w:eastAsia="Open Sans"/>
                <w:sz w:val="20"/>
                <w:szCs w:val="20"/>
              </w:rPr>
            </w:pPr>
            <w:r w:rsidRPr="009E1739">
              <w:t xml:space="preserve">ООО </w:t>
            </w:r>
            <w:r w:rsidR="00187505" w:rsidRPr="00413D81">
              <w:rPr>
                <w:rFonts w:eastAsia="Open Sans"/>
              </w:rPr>
              <w:t>«</w:t>
            </w:r>
            <w:r w:rsidR="00187505">
              <w:t>КАТОБЬНЕФТЬ</w:t>
            </w:r>
            <w:r w:rsidR="00187505" w:rsidRPr="00413D81">
              <w:rPr>
                <w:rFonts w:eastAsia="Open Sans"/>
              </w:rPr>
              <w:t>»</w:t>
            </w:r>
          </w:p>
        </w:tc>
        <w:tc>
          <w:tcPr>
            <w:tcW w:w="1667" w:type="pct"/>
            <w:vAlign w:val="center"/>
          </w:tcPr>
          <w:p w14:paraId="662B9998" w14:textId="77777777" w:rsidR="00FC0C40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  <w:tc>
          <w:tcPr>
            <w:tcW w:w="1666" w:type="pct"/>
            <w:vAlign w:val="center"/>
          </w:tcPr>
          <w:p w14:paraId="31B039A8" w14:textId="77777777" w:rsidR="00FC0C40" w:rsidRPr="0070535B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  <w:tr w:rsidR="00FC0C40" w:rsidRPr="0070535B" w14:paraId="658F9066" w14:textId="77777777" w:rsidTr="00C779F6">
        <w:trPr>
          <w:trHeight w:val="300"/>
        </w:trPr>
        <w:tc>
          <w:tcPr>
            <w:tcW w:w="1667" w:type="pct"/>
          </w:tcPr>
          <w:p w14:paraId="3E7CEC67" w14:textId="106C47BF" w:rsidR="00FC0C40" w:rsidRPr="0070535B" w:rsidRDefault="00FC0C40" w:rsidP="00FC0C40">
            <w:pPr>
              <w:pStyle w:val="PWT"/>
              <w:rPr>
                <w:rFonts w:eastAsia="Open Sans"/>
                <w:sz w:val="20"/>
                <w:szCs w:val="20"/>
              </w:rPr>
            </w:pPr>
            <w:r w:rsidRPr="009E1739">
              <w:t xml:space="preserve">ООО </w:t>
            </w:r>
            <w:r w:rsidR="00187505" w:rsidRPr="00413D81">
              <w:rPr>
                <w:rFonts w:eastAsia="Open Sans"/>
              </w:rPr>
              <w:t>«</w:t>
            </w:r>
            <w:r w:rsidR="00187505">
              <w:t>КАТойл-Дриллинг</w:t>
            </w:r>
            <w:r w:rsidR="00187505" w:rsidRPr="00413D81">
              <w:rPr>
                <w:rFonts w:eastAsia="Open Sans"/>
              </w:rPr>
              <w:t>»</w:t>
            </w:r>
          </w:p>
        </w:tc>
        <w:tc>
          <w:tcPr>
            <w:tcW w:w="1667" w:type="pct"/>
            <w:vAlign w:val="center"/>
          </w:tcPr>
          <w:p w14:paraId="59860BA0" w14:textId="77777777" w:rsidR="00FC0C40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33</w:t>
            </w:r>
          </w:p>
        </w:tc>
        <w:tc>
          <w:tcPr>
            <w:tcW w:w="1666" w:type="pct"/>
            <w:vAlign w:val="center"/>
          </w:tcPr>
          <w:p w14:paraId="0678DBA9" w14:textId="77777777" w:rsidR="00FC0C40" w:rsidRPr="0070535B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51</w:t>
            </w:r>
          </w:p>
        </w:tc>
      </w:tr>
      <w:tr w:rsidR="00FC0C40" w:rsidRPr="0070535B" w14:paraId="7F5CF8D1" w14:textId="77777777" w:rsidTr="00C779F6">
        <w:trPr>
          <w:trHeight w:val="300"/>
        </w:trPr>
        <w:tc>
          <w:tcPr>
            <w:tcW w:w="1667" w:type="pct"/>
          </w:tcPr>
          <w:p w14:paraId="4FA38720" w14:textId="41E9CB68" w:rsidR="00FC0C40" w:rsidRPr="0070535B" w:rsidRDefault="00FC0C40" w:rsidP="00FC0C40">
            <w:pPr>
              <w:pStyle w:val="PWT"/>
              <w:rPr>
                <w:rFonts w:eastAsia="Open Sans"/>
                <w:sz w:val="20"/>
                <w:szCs w:val="20"/>
              </w:rPr>
            </w:pPr>
            <w:r w:rsidRPr="009E1739">
              <w:t xml:space="preserve">ООО </w:t>
            </w:r>
            <w:r w:rsidR="00187505" w:rsidRPr="00413D81">
              <w:rPr>
                <w:rFonts w:eastAsia="Open Sans"/>
              </w:rPr>
              <w:t>«</w:t>
            </w:r>
            <w:r w:rsidR="00187505">
              <w:t>ВеллПроп</w:t>
            </w:r>
            <w:r w:rsidR="00187505" w:rsidRPr="00413D81">
              <w:rPr>
                <w:rFonts w:eastAsia="Open Sans"/>
              </w:rPr>
              <w:t>»</w:t>
            </w:r>
          </w:p>
        </w:tc>
        <w:tc>
          <w:tcPr>
            <w:tcW w:w="1667" w:type="pct"/>
            <w:vAlign w:val="center"/>
          </w:tcPr>
          <w:p w14:paraId="4F83A9F2" w14:textId="77777777" w:rsidR="00FC0C40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1666" w:type="pct"/>
            <w:vAlign w:val="center"/>
          </w:tcPr>
          <w:p w14:paraId="091B8228" w14:textId="77777777" w:rsidR="00FC0C40" w:rsidRPr="0070535B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FC0C40" w:rsidRPr="0070535B" w14:paraId="0B1C1053" w14:textId="77777777" w:rsidTr="00C779F6">
        <w:trPr>
          <w:trHeight w:val="300"/>
        </w:trPr>
        <w:tc>
          <w:tcPr>
            <w:tcW w:w="1667" w:type="pct"/>
          </w:tcPr>
          <w:p w14:paraId="2CC26449" w14:textId="38184C19" w:rsidR="00FC0C40" w:rsidRPr="0070535B" w:rsidRDefault="00FC0C40" w:rsidP="00FC0C40">
            <w:pPr>
              <w:pStyle w:val="PWT"/>
              <w:rPr>
                <w:rFonts w:eastAsia="Open Sans"/>
                <w:sz w:val="20"/>
                <w:szCs w:val="20"/>
              </w:rPr>
            </w:pPr>
            <w:r w:rsidRPr="009E1739">
              <w:t xml:space="preserve">ООО </w:t>
            </w:r>
            <w:r w:rsidR="00187505" w:rsidRPr="00413D81">
              <w:rPr>
                <w:rFonts w:eastAsia="Open Sans"/>
              </w:rPr>
              <w:t>«</w:t>
            </w:r>
            <w:r w:rsidR="00187505">
              <w:t>Петро Велт Технолоджис</w:t>
            </w:r>
            <w:r w:rsidR="00187505" w:rsidRPr="00413D81">
              <w:rPr>
                <w:rFonts w:eastAsia="Open Sans"/>
              </w:rPr>
              <w:t>»</w:t>
            </w:r>
          </w:p>
        </w:tc>
        <w:tc>
          <w:tcPr>
            <w:tcW w:w="1667" w:type="pct"/>
            <w:vAlign w:val="center"/>
          </w:tcPr>
          <w:p w14:paraId="388E0FD3" w14:textId="77777777" w:rsidR="00FC0C40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114</w:t>
            </w:r>
          </w:p>
        </w:tc>
        <w:tc>
          <w:tcPr>
            <w:tcW w:w="1666" w:type="pct"/>
            <w:vAlign w:val="center"/>
          </w:tcPr>
          <w:p w14:paraId="3D01DA2F" w14:textId="77777777" w:rsidR="00FC0C40" w:rsidRPr="0070535B" w:rsidRDefault="00FC0C40" w:rsidP="00C779F6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144</w:t>
            </w:r>
          </w:p>
        </w:tc>
      </w:tr>
      <w:tr w:rsidR="00FC0C40" w:rsidRPr="0070535B" w14:paraId="7A712143" w14:textId="77777777" w:rsidTr="003962BD">
        <w:trPr>
          <w:trHeight w:val="300"/>
        </w:trPr>
        <w:tc>
          <w:tcPr>
            <w:tcW w:w="1667" w:type="pct"/>
          </w:tcPr>
          <w:p w14:paraId="4EAAEC0F" w14:textId="4A439265" w:rsidR="00FC0C40" w:rsidRPr="0070535B" w:rsidRDefault="00FC0C40" w:rsidP="00FC0C40">
            <w:pPr>
              <w:pStyle w:val="PWT"/>
              <w:rPr>
                <w:rFonts w:eastAsia="Open Sans"/>
                <w:b/>
                <w:bCs/>
                <w:sz w:val="20"/>
                <w:szCs w:val="20"/>
              </w:rPr>
            </w:pPr>
            <w:r w:rsidRPr="009E1739">
              <w:t xml:space="preserve">ООО </w:t>
            </w:r>
            <w:r w:rsidR="00187505" w:rsidRPr="00413D81">
              <w:rPr>
                <w:rFonts w:eastAsia="Open Sans"/>
              </w:rPr>
              <w:t>«</w:t>
            </w:r>
            <w:r w:rsidRPr="009E1739">
              <w:t xml:space="preserve">Петро </w:t>
            </w:r>
            <w:r w:rsidR="00187505">
              <w:t>Велт Цифровые Решения и Сервисы</w:t>
            </w:r>
            <w:r w:rsidR="00187505" w:rsidRPr="00413D81">
              <w:rPr>
                <w:rFonts w:eastAsia="Open Sans"/>
              </w:rPr>
              <w:t>»</w:t>
            </w:r>
          </w:p>
        </w:tc>
        <w:tc>
          <w:tcPr>
            <w:tcW w:w="1667" w:type="pct"/>
          </w:tcPr>
          <w:p w14:paraId="0E2EE63A" w14:textId="77777777" w:rsidR="00FC0C40" w:rsidRDefault="00FC0C40" w:rsidP="003962BD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1666" w:type="pct"/>
          </w:tcPr>
          <w:p w14:paraId="3842EC54" w14:textId="77777777" w:rsidR="00FC0C40" w:rsidRPr="0070535B" w:rsidRDefault="00FC0C40" w:rsidP="003962BD">
            <w:pPr>
              <w:pStyle w:val="PWT"/>
              <w:jc w:val="center"/>
              <w:rPr>
                <w:rFonts w:eastAsia="Open Sans"/>
                <w:sz w:val="20"/>
                <w:szCs w:val="20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</w:tr>
      <w:tr w:rsidR="00413D81" w:rsidRPr="0070535B" w14:paraId="0FF2931D" w14:textId="77777777" w:rsidTr="00413D81">
        <w:trPr>
          <w:trHeight w:val="300"/>
        </w:trPr>
        <w:tc>
          <w:tcPr>
            <w:tcW w:w="1667" w:type="pct"/>
          </w:tcPr>
          <w:p w14:paraId="611603DE" w14:textId="3F9BD83A" w:rsidR="00413D81" w:rsidRPr="00413D81" w:rsidRDefault="00413D81" w:rsidP="00AB0188">
            <w:pPr>
              <w:pStyle w:val="PWT"/>
            </w:pPr>
            <w:r w:rsidRPr="00413D81">
              <w:rPr>
                <w:rFonts w:eastAsia="Open Sans"/>
              </w:rPr>
              <w:t>ООО «КАТойл-Лизинг»</w:t>
            </w:r>
          </w:p>
        </w:tc>
        <w:tc>
          <w:tcPr>
            <w:tcW w:w="3333" w:type="pct"/>
            <w:gridSpan w:val="2"/>
            <w:vAlign w:val="center"/>
          </w:tcPr>
          <w:p w14:paraId="249F57A8" w14:textId="7F0F4D77" w:rsidR="00413D81" w:rsidRDefault="00413D81" w:rsidP="00C779F6">
            <w:pPr>
              <w:pStyle w:val="PWT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Активные пользователи те же, что и в </w:t>
            </w:r>
            <w:r w:rsidR="00B47828">
              <w:t xml:space="preserve">ООО </w:t>
            </w:r>
            <w:r w:rsidR="00B47828" w:rsidRPr="00413D81">
              <w:rPr>
                <w:rFonts w:eastAsia="Open Sans"/>
              </w:rPr>
              <w:t>«</w:t>
            </w:r>
            <w:r w:rsidR="00B47828">
              <w:t>Петро Велт Технолоджис</w:t>
            </w:r>
            <w:r w:rsidR="00B47828" w:rsidRPr="00413D81">
              <w:rPr>
                <w:rFonts w:eastAsia="Open Sans"/>
              </w:rPr>
              <w:t>»</w:t>
            </w:r>
          </w:p>
        </w:tc>
      </w:tr>
      <w:tr w:rsidR="00FC0C40" w:rsidRPr="0070535B" w14:paraId="3E257311" w14:textId="77777777" w:rsidTr="00C779F6">
        <w:trPr>
          <w:trHeight w:val="300"/>
        </w:trPr>
        <w:tc>
          <w:tcPr>
            <w:tcW w:w="1667" w:type="pct"/>
          </w:tcPr>
          <w:p w14:paraId="68027329" w14:textId="77777777" w:rsidR="00FC0C40" w:rsidRPr="00C779F6" w:rsidRDefault="00FC0C40" w:rsidP="00FC0C40">
            <w:pPr>
              <w:pStyle w:val="PWT"/>
              <w:rPr>
                <w:b/>
              </w:rPr>
            </w:pPr>
            <w:r w:rsidRPr="00C779F6">
              <w:rPr>
                <w:b/>
              </w:rPr>
              <w:t>Итого</w:t>
            </w:r>
          </w:p>
        </w:tc>
        <w:tc>
          <w:tcPr>
            <w:tcW w:w="1667" w:type="pct"/>
            <w:vAlign w:val="center"/>
          </w:tcPr>
          <w:p w14:paraId="4108CB81" w14:textId="77777777" w:rsidR="00FC0C40" w:rsidRDefault="00FC0C40" w:rsidP="00C779F6">
            <w:pPr>
              <w:pStyle w:val="PWT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270</w:t>
            </w:r>
          </w:p>
        </w:tc>
        <w:tc>
          <w:tcPr>
            <w:tcW w:w="1666" w:type="pct"/>
            <w:vAlign w:val="center"/>
          </w:tcPr>
          <w:p w14:paraId="0973E504" w14:textId="77777777" w:rsidR="00FC0C40" w:rsidRDefault="00FC0C40" w:rsidP="00C779F6">
            <w:pPr>
              <w:pStyle w:val="PWT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390</w:t>
            </w:r>
          </w:p>
        </w:tc>
      </w:tr>
    </w:tbl>
    <w:p w14:paraId="3DBC17E3" w14:textId="77777777" w:rsidR="00795C55" w:rsidRPr="00EF1F49" w:rsidRDefault="747941EF" w:rsidP="3395C095">
      <w:pPr>
        <w:pStyle w:val="PWT2"/>
        <w:rPr>
          <w:rFonts w:eastAsia="Open Sans"/>
          <w:u w:val="none"/>
        </w:rPr>
      </w:pPr>
      <w:bookmarkStart w:id="13" w:name="_Toc194303243"/>
      <w:r w:rsidRPr="00EF1F49">
        <w:rPr>
          <w:rFonts w:eastAsia="Open Sans"/>
          <w:u w:val="none"/>
        </w:rPr>
        <w:t>Текущее состояние унификации ИС</w:t>
      </w:r>
      <w:bookmarkEnd w:id="13"/>
    </w:p>
    <w:p w14:paraId="73ED2898" w14:textId="39053737" w:rsidR="00936ABF" w:rsidRDefault="005259BA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Система </w:t>
      </w:r>
      <w:r w:rsidR="000653FA">
        <w:rPr>
          <w:rFonts w:eastAsia="Open Sans"/>
        </w:rPr>
        <w:t>1С: МТО</w:t>
      </w:r>
      <w:r w:rsidR="6E730ABB" w:rsidRPr="00EF1F49">
        <w:rPr>
          <w:rFonts w:eastAsia="Open Sans"/>
        </w:rPr>
        <w:t xml:space="preserve"> </w:t>
      </w:r>
      <w:r w:rsidR="005D45DA">
        <w:rPr>
          <w:rFonts w:eastAsia="Open Sans"/>
        </w:rPr>
        <w:t>внедрена более 10 лет назад, постоянно развивалась внешними поставщиками и внутренней командой ИТ.</w:t>
      </w:r>
      <w:r w:rsidR="006074C8">
        <w:rPr>
          <w:rFonts w:eastAsia="Open Sans"/>
        </w:rPr>
        <w:t xml:space="preserve"> </w:t>
      </w:r>
      <w:r w:rsidR="00936ABF">
        <w:rPr>
          <w:rFonts w:eastAsia="Open Sans"/>
        </w:rPr>
        <w:t xml:space="preserve">Степень </w:t>
      </w:r>
      <w:r w:rsidR="006074C8">
        <w:rPr>
          <w:rFonts w:eastAsia="Open Sans"/>
        </w:rPr>
        <w:t>доработки</w:t>
      </w:r>
      <w:r w:rsidR="00473753">
        <w:rPr>
          <w:rFonts w:eastAsia="Open Sans"/>
        </w:rPr>
        <w:t xml:space="preserve"> с</w:t>
      </w:r>
      <w:r w:rsidR="00936ABF">
        <w:rPr>
          <w:rFonts w:eastAsia="Open Sans"/>
        </w:rPr>
        <w:t>истемы очень высокая</w:t>
      </w:r>
      <w:r w:rsidR="00976DA4">
        <w:rPr>
          <w:rFonts w:eastAsia="Open Sans"/>
        </w:rPr>
        <w:t xml:space="preserve"> (95%)</w:t>
      </w:r>
      <w:r w:rsidR="00936ABF">
        <w:rPr>
          <w:rFonts w:eastAsia="Open Sans"/>
        </w:rPr>
        <w:t>, в основном весь функционал разработан под специфику деятельности компаний</w:t>
      </w:r>
      <w:r w:rsidR="006074C8">
        <w:rPr>
          <w:rFonts w:eastAsia="Open Sans"/>
        </w:rPr>
        <w:t xml:space="preserve"> и интегрирован с другими блоками системы</w:t>
      </w:r>
      <w:r w:rsidR="00976DA4">
        <w:rPr>
          <w:rFonts w:eastAsia="Open Sans"/>
        </w:rPr>
        <w:t>.</w:t>
      </w:r>
    </w:p>
    <w:p w14:paraId="6C3B33D8" w14:textId="77777777" w:rsidR="00DE0494" w:rsidRDefault="00DE0494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Система 1С: НСИ обеспечивает </w:t>
      </w:r>
      <w:r w:rsidR="00677179">
        <w:rPr>
          <w:rFonts w:eastAsia="Open Sans"/>
        </w:rPr>
        <w:t>логическую целостность</w:t>
      </w:r>
      <w:r>
        <w:rPr>
          <w:rFonts w:eastAsia="Open Sans"/>
        </w:rPr>
        <w:t xml:space="preserve"> данных в части контрагентов, расчётных счетов и договорных документов.</w:t>
      </w:r>
    </w:p>
    <w:p w14:paraId="3640E393" w14:textId="57E7F91D" w:rsidR="00976DA4" w:rsidRDefault="004D125C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В </w:t>
      </w:r>
      <w:r w:rsidR="00443511">
        <w:rPr>
          <w:rFonts w:eastAsia="Open Sans"/>
        </w:rPr>
        <w:t>с</w:t>
      </w:r>
      <w:r>
        <w:rPr>
          <w:rFonts w:eastAsia="Open Sans"/>
        </w:rPr>
        <w:t>истеме 1С:</w:t>
      </w:r>
      <w:r w:rsidR="00DE0494">
        <w:rPr>
          <w:rFonts w:eastAsia="Open Sans"/>
        </w:rPr>
        <w:t xml:space="preserve"> </w:t>
      </w:r>
      <w:r w:rsidR="006074C8">
        <w:rPr>
          <w:rFonts w:eastAsia="Open Sans"/>
          <w:lang w:val="en-US"/>
        </w:rPr>
        <w:t>ERP</w:t>
      </w:r>
      <w:r w:rsidR="006074C8" w:rsidRPr="006074C8">
        <w:rPr>
          <w:rFonts w:eastAsia="Open Sans"/>
        </w:rPr>
        <w:t xml:space="preserve"> </w:t>
      </w:r>
      <w:r>
        <w:rPr>
          <w:rFonts w:eastAsia="Open Sans"/>
        </w:rPr>
        <w:t xml:space="preserve">УХ </w:t>
      </w:r>
      <w:r w:rsidR="003B1483">
        <w:rPr>
          <w:rFonts w:eastAsia="Open Sans"/>
        </w:rPr>
        <w:t xml:space="preserve">силами внутренних программистов внедряется </w:t>
      </w:r>
      <w:r>
        <w:rPr>
          <w:rFonts w:eastAsia="Open Sans"/>
        </w:rPr>
        <w:t xml:space="preserve">блок ведения договоров с обратной передачей в </w:t>
      </w:r>
      <w:r w:rsidR="006074C8">
        <w:rPr>
          <w:rFonts w:eastAsia="Open Sans"/>
        </w:rPr>
        <w:t xml:space="preserve">системы </w:t>
      </w:r>
      <w:r w:rsidR="000653FA">
        <w:rPr>
          <w:rFonts w:eastAsia="Open Sans"/>
        </w:rPr>
        <w:t>1С: МТО</w:t>
      </w:r>
      <w:r>
        <w:rPr>
          <w:rFonts w:eastAsia="Open Sans"/>
        </w:rPr>
        <w:t xml:space="preserve"> как проектов договоров, так и записей в справочнике договоров контрагентов.</w:t>
      </w:r>
      <w:r w:rsidR="00DE0494">
        <w:rPr>
          <w:rFonts w:eastAsia="Open Sans"/>
        </w:rPr>
        <w:t xml:space="preserve"> </w:t>
      </w:r>
      <w:r w:rsidR="009D0E6D">
        <w:rPr>
          <w:rFonts w:eastAsia="Open Sans"/>
        </w:rPr>
        <w:t xml:space="preserve">С </w:t>
      </w:r>
      <w:r w:rsidR="00972F0F">
        <w:rPr>
          <w:rFonts w:eastAsia="Open Sans"/>
        </w:rPr>
        <w:t xml:space="preserve">середины </w:t>
      </w:r>
      <w:r w:rsidR="00DE0494">
        <w:rPr>
          <w:rFonts w:eastAsia="Open Sans"/>
        </w:rPr>
        <w:t xml:space="preserve">2024 года все компании группы </w:t>
      </w:r>
      <w:r w:rsidR="00972F0F">
        <w:rPr>
          <w:rFonts w:eastAsia="Open Sans"/>
        </w:rPr>
        <w:t>ведут</w:t>
      </w:r>
      <w:r w:rsidR="00473753">
        <w:rPr>
          <w:rFonts w:eastAsia="Open Sans"/>
        </w:rPr>
        <w:t xml:space="preserve"> договоры в </w:t>
      </w:r>
      <w:r w:rsidR="00443511">
        <w:rPr>
          <w:rFonts w:eastAsia="Open Sans"/>
        </w:rPr>
        <w:t>с</w:t>
      </w:r>
      <w:r w:rsidR="00DE0494">
        <w:rPr>
          <w:rFonts w:eastAsia="Open Sans"/>
        </w:rPr>
        <w:t xml:space="preserve">истеме 1С: </w:t>
      </w:r>
      <w:r w:rsidR="00DE0494">
        <w:rPr>
          <w:rFonts w:eastAsia="Open Sans"/>
          <w:lang w:val="en-US"/>
        </w:rPr>
        <w:t>ERP</w:t>
      </w:r>
      <w:r w:rsidR="00DE0494" w:rsidRPr="006074C8">
        <w:rPr>
          <w:rFonts w:eastAsia="Open Sans"/>
        </w:rPr>
        <w:t xml:space="preserve"> </w:t>
      </w:r>
      <w:r w:rsidR="00DE0494">
        <w:rPr>
          <w:rFonts w:eastAsia="Open Sans"/>
        </w:rPr>
        <w:t>УХ, при этом обратная интеграция в части договорных документов с 1С: МТО и 1С: НСИ сохранена (согласованные договорные документы передаются в режиме «только чтение» обратно в старые системы).</w:t>
      </w:r>
    </w:p>
    <w:p w14:paraId="72674CD9" w14:textId="7C595CEB" w:rsidR="00DE0494" w:rsidRDefault="00DE0494" w:rsidP="3395C095">
      <w:pPr>
        <w:pStyle w:val="PWT"/>
        <w:jc w:val="both"/>
        <w:rPr>
          <w:rFonts w:eastAsia="Open Sans"/>
        </w:rPr>
      </w:pPr>
      <w:r w:rsidRPr="005259BA">
        <w:rPr>
          <w:rFonts w:eastAsia="Open Sans"/>
        </w:rPr>
        <w:t xml:space="preserve">Система 1С: ERP УХ работает на платформе </w:t>
      </w:r>
      <w:proofErr w:type="spellStart"/>
      <w:r w:rsidRPr="005259BA">
        <w:rPr>
          <w:rFonts w:eastAsia="Open Sans"/>
        </w:rPr>
        <w:t>Linux</w:t>
      </w:r>
      <w:proofErr w:type="spellEnd"/>
      <w:r w:rsidR="003B1483">
        <w:rPr>
          <w:rFonts w:eastAsia="Open Sans"/>
        </w:rPr>
        <w:t xml:space="preserve"> (</w:t>
      </w:r>
      <w:proofErr w:type="spellStart"/>
      <w:r w:rsidR="003B1483">
        <w:rPr>
          <w:rFonts w:eastAsia="Open Sans"/>
          <w:lang w:val="en-US"/>
        </w:rPr>
        <w:t>AltLinux</w:t>
      </w:r>
      <w:proofErr w:type="spellEnd"/>
      <w:r w:rsidR="003B1483" w:rsidRPr="003B1483">
        <w:rPr>
          <w:rFonts w:eastAsia="Open Sans"/>
        </w:rPr>
        <w:t xml:space="preserve"> </w:t>
      </w:r>
      <w:r w:rsidR="003B1483">
        <w:rPr>
          <w:rFonts w:eastAsia="Open Sans"/>
          <w:lang w:val="en-US"/>
        </w:rPr>
        <w:t>Server</w:t>
      </w:r>
      <w:r w:rsidR="003B1483" w:rsidRPr="003B1483">
        <w:rPr>
          <w:rFonts w:eastAsia="Open Sans"/>
        </w:rPr>
        <w:t xml:space="preserve"> 10, </w:t>
      </w:r>
      <w:proofErr w:type="spellStart"/>
      <w:r w:rsidR="003B1483">
        <w:rPr>
          <w:rFonts w:eastAsia="Open Sans"/>
          <w:lang w:val="en-US"/>
        </w:rPr>
        <w:t>PostgresPro</w:t>
      </w:r>
      <w:proofErr w:type="spellEnd"/>
      <w:r w:rsidR="003B1483" w:rsidRPr="003B1483">
        <w:rPr>
          <w:rFonts w:eastAsia="Open Sans"/>
        </w:rPr>
        <w:t xml:space="preserve"> </w:t>
      </w:r>
      <w:r w:rsidR="003B1483">
        <w:rPr>
          <w:rFonts w:eastAsia="Open Sans"/>
          <w:lang w:val="en-US"/>
        </w:rPr>
        <w:t>Enterprise</w:t>
      </w:r>
      <w:r w:rsidR="003B1483">
        <w:rPr>
          <w:rFonts w:eastAsia="Open Sans"/>
        </w:rPr>
        <w:t>)</w:t>
      </w:r>
      <w:r w:rsidRPr="005259BA">
        <w:rPr>
          <w:rFonts w:eastAsia="Open Sans"/>
        </w:rPr>
        <w:t xml:space="preserve">. Системы 1С: МТО и 1С: НСИ работают на платформе </w:t>
      </w:r>
      <w:proofErr w:type="spellStart"/>
      <w:r w:rsidRPr="005259BA">
        <w:rPr>
          <w:rFonts w:eastAsia="Open Sans"/>
        </w:rPr>
        <w:t>Windows</w:t>
      </w:r>
      <w:proofErr w:type="spellEnd"/>
      <w:r w:rsidR="003B1483" w:rsidRPr="003B1483">
        <w:rPr>
          <w:rFonts w:eastAsia="Open Sans"/>
        </w:rPr>
        <w:t xml:space="preserve"> (</w:t>
      </w:r>
      <w:r w:rsidR="003B1483">
        <w:rPr>
          <w:rFonts w:eastAsia="Open Sans"/>
          <w:lang w:val="en-US"/>
        </w:rPr>
        <w:t>Windows</w:t>
      </w:r>
      <w:r w:rsidR="003B1483" w:rsidRPr="003B1483">
        <w:rPr>
          <w:rFonts w:eastAsia="Open Sans"/>
        </w:rPr>
        <w:t xml:space="preserve"> </w:t>
      </w:r>
      <w:r w:rsidR="003B1483">
        <w:rPr>
          <w:rFonts w:eastAsia="Open Sans"/>
          <w:lang w:val="en-US"/>
        </w:rPr>
        <w:t>Server</w:t>
      </w:r>
      <w:r w:rsidR="003B1483" w:rsidRPr="003B1483">
        <w:rPr>
          <w:rFonts w:eastAsia="Open Sans"/>
        </w:rPr>
        <w:t xml:space="preserve"> 2012, </w:t>
      </w:r>
      <w:r w:rsidR="003B1483">
        <w:rPr>
          <w:rFonts w:eastAsia="Open Sans"/>
          <w:lang w:val="en-US"/>
        </w:rPr>
        <w:t>MS</w:t>
      </w:r>
      <w:r w:rsidR="003B1483" w:rsidRPr="003B1483">
        <w:rPr>
          <w:rFonts w:eastAsia="Open Sans"/>
        </w:rPr>
        <w:t xml:space="preserve"> </w:t>
      </w:r>
      <w:r w:rsidR="003B1483">
        <w:rPr>
          <w:rFonts w:eastAsia="Open Sans"/>
          <w:lang w:val="en-US"/>
        </w:rPr>
        <w:t>SQL</w:t>
      </w:r>
      <w:r w:rsidR="003B1483" w:rsidRPr="003B1483">
        <w:rPr>
          <w:rFonts w:eastAsia="Open Sans"/>
        </w:rPr>
        <w:t xml:space="preserve"> 2016</w:t>
      </w:r>
      <w:r w:rsidR="003B1483">
        <w:rPr>
          <w:rFonts w:eastAsia="Open Sans"/>
        </w:rPr>
        <w:t>, режим совместимости конфигураций 1С - 8.2.19</w:t>
      </w:r>
      <w:r w:rsidR="003B1483" w:rsidRPr="003B1483">
        <w:rPr>
          <w:rFonts w:eastAsia="Open Sans"/>
        </w:rPr>
        <w:t>)</w:t>
      </w:r>
      <w:r w:rsidRPr="005259BA">
        <w:rPr>
          <w:rFonts w:eastAsia="Open Sans"/>
        </w:rPr>
        <w:t>.</w:t>
      </w:r>
      <w:r>
        <w:rPr>
          <w:rFonts w:eastAsia="Open Sans"/>
        </w:rPr>
        <w:t xml:space="preserve"> Системы обмениваются информацией через устаревшие, сложно сопровождаемые механизмы обмена данными.</w:t>
      </w:r>
    </w:p>
    <w:p w14:paraId="0791BC54" w14:textId="77777777" w:rsidR="00795C55" w:rsidRPr="00EF1F49" w:rsidRDefault="747941EF" w:rsidP="3395C095">
      <w:pPr>
        <w:pStyle w:val="PWT2"/>
        <w:rPr>
          <w:rFonts w:eastAsia="Open Sans"/>
          <w:u w:val="none"/>
        </w:rPr>
      </w:pPr>
      <w:bookmarkStart w:id="14" w:name="_Toc194303244"/>
      <w:r w:rsidRPr="00EF1F49">
        <w:rPr>
          <w:rFonts w:eastAsia="Open Sans"/>
          <w:u w:val="none"/>
        </w:rPr>
        <w:t>Текущее состояние интеграции между ИС</w:t>
      </w:r>
      <w:bookmarkEnd w:id="14"/>
    </w:p>
    <w:p w14:paraId="7CF285CE" w14:textId="77777777" w:rsidR="00FD4897" w:rsidRDefault="007056A9" w:rsidP="009F45ED">
      <w:pPr>
        <w:pStyle w:val="PWT"/>
        <w:jc w:val="both"/>
        <w:rPr>
          <w:rFonts w:eastAsia="Open Sans"/>
        </w:rPr>
      </w:pPr>
      <w:r>
        <w:rPr>
          <w:rFonts w:eastAsia="Open Sans"/>
        </w:rPr>
        <w:t>С</w:t>
      </w:r>
      <w:r w:rsidR="00FD4897">
        <w:rPr>
          <w:rFonts w:eastAsia="Open Sans"/>
        </w:rPr>
        <w:t>уществуют следующие потоки данных</w:t>
      </w:r>
      <w:r>
        <w:rPr>
          <w:rFonts w:eastAsia="Open Sans"/>
        </w:rPr>
        <w:t>:</w:t>
      </w:r>
    </w:p>
    <w:p w14:paraId="7F041EE0" w14:textId="2896C5D8" w:rsidR="00FD4897" w:rsidRDefault="00FD4897" w:rsidP="005B5BD8">
      <w:pPr>
        <w:pStyle w:val="PWT"/>
        <w:numPr>
          <w:ilvl w:val="0"/>
          <w:numId w:val="23"/>
        </w:numPr>
        <w:jc w:val="both"/>
        <w:rPr>
          <w:rFonts w:eastAsia="Open Sans"/>
        </w:rPr>
      </w:pPr>
      <w:r>
        <w:rPr>
          <w:rFonts w:eastAsia="Open Sans"/>
        </w:rPr>
        <w:lastRenderedPageBreak/>
        <w:t xml:space="preserve">Электронно-торговая площадка </w:t>
      </w:r>
      <w:r w:rsidR="009F45ED" w:rsidRPr="009F45ED">
        <w:rPr>
          <w:rFonts w:eastAsia="Open Sans"/>
          <w:lang w:val="en-US"/>
        </w:rPr>
        <w:sym w:font="Wingdings" w:char="F0E0"/>
      </w:r>
      <w:r w:rsidR="00473753">
        <w:rPr>
          <w:rFonts w:eastAsia="Open Sans"/>
        </w:rPr>
        <w:t xml:space="preserve"> </w:t>
      </w:r>
      <w:r>
        <w:rPr>
          <w:rFonts w:eastAsia="Open Sans"/>
        </w:rPr>
        <w:t>1С: МТО – данные по участникам торгов</w:t>
      </w:r>
      <w:r w:rsidR="005F4921">
        <w:rPr>
          <w:rFonts w:eastAsia="Open Sans"/>
        </w:rPr>
        <w:t xml:space="preserve"> (контрагенты в 1С: МТО)</w:t>
      </w:r>
      <w:r>
        <w:rPr>
          <w:rFonts w:eastAsia="Open Sans"/>
        </w:rPr>
        <w:t>;</w:t>
      </w:r>
    </w:p>
    <w:p w14:paraId="5C217F12" w14:textId="0C6AFD90" w:rsidR="00FD4897" w:rsidRDefault="008E690A" w:rsidP="005B5BD8">
      <w:pPr>
        <w:pStyle w:val="PWT"/>
        <w:numPr>
          <w:ilvl w:val="0"/>
          <w:numId w:val="23"/>
        </w:numPr>
        <w:jc w:val="both"/>
        <w:rPr>
          <w:rFonts w:eastAsia="Open Sans"/>
        </w:rPr>
      </w:pPr>
      <w:r>
        <w:rPr>
          <w:rFonts w:eastAsia="Open Sans"/>
        </w:rPr>
        <w:t xml:space="preserve">1С: МТО </w:t>
      </w:r>
      <w:r w:rsidR="009F45ED" w:rsidRPr="009F45ED">
        <w:rPr>
          <w:rFonts w:eastAsia="Open Sans"/>
          <w:lang w:val="en-US"/>
        </w:rPr>
        <w:sym w:font="Wingdings" w:char="F0E0"/>
      </w:r>
      <w:r w:rsidRPr="008E690A">
        <w:rPr>
          <w:rFonts w:eastAsia="Open Sans"/>
        </w:rPr>
        <w:t xml:space="preserve"> 1</w:t>
      </w:r>
      <w:r>
        <w:rPr>
          <w:rFonts w:eastAsia="Open Sans"/>
          <w:lang w:val="en-US"/>
        </w:rPr>
        <w:t>C</w:t>
      </w:r>
      <w:r>
        <w:rPr>
          <w:rFonts w:eastAsia="Open Sans"/>
        </w:rPr>
        <w:t xml:space="preserve">: НСИ – данные </w:t>
      </w:r>
      <w:r w:rsidR="00A072BF">
        <w:rPr>
          <w:rFonts w:eastAsia="Open Sans"/>
        </w:rPr>
        <w:t xml:space="preserve">участника </w:t>
      </w:r>
      <w:r>
        <w:rPr>
          <w:rFonts w:eastAsia="Open Sans"/>
        </w:rPr>
        <w:t xml:space="preserve">торгов </w:t>
      </w:r>
      <w:r w:rsidR="005F4921">
        <w:rPr>
          <w:rFonts w:eastAsia="Open Sans"/>
        </w:rPr>
        <w:t xml:space="preserve">(контрагент) </w:t>
      </w:r>
      <w:r>
        <w:rPr>
          <w:rFonts w:eastAsia="Open Sans"/>
        </w:rPr>
        <w:t>для создания карточки контрагента</w:t>
      </w:r>
      <w:r w:rsidR="005F4921">
        <w:rPr>
          <w:rFonts w:eastAsia="Open Sans"/>
        </w:rPr>
        <w:t xml:space="preserve"> в 1С: НСИ</w:t>
      </w:r>
      <w:r>
        <w:rPr>
          <w:rFonts w:eastAsia="Open Sans"/>
        </w:rPr>
        <w:t>;</w:t>
      </w:r>
    </w:p>
    <w:p w14:paraId="0C14AD95" w14:textId="40B8146C" w:rsidR="008E690A" w:rsidRDefault="008E690A" w:rsidP="005B5BD8">
      <w:pPr>
        <w:pStyle w:val="PWT"/>
        <w:numPr>
          <w:ilvl w:val="0"/>
          <w:numId w:val="23"/>
        </w:numPr>
        <w:jc w:val="both"/>
        <w:rPr>
          <w:rFonts w:eastAsia="Open Sans"/>
        </w:rPr>
      </w:pPr>
      <w:r w:rsidRPr="005F4921">
        <w:rPr>
          <w:rFonts w:eastAsia="Open Sans"/>
        </w:rPr>
        <w:t>1</w:t>
      </w:r>
      <w:r>
        <w:rPr>
          <w:rFonts w:eastAsia="Open Sans"/>
          <w:lang w:val="en-US"/>
        </w:rPr>
        <w:t>C</w:t>
      </w:r>
      <w:r>
        <w:rPr>
          <w:rFonts w:eastAsia="Open Sans"/>
        </w:rPr>
        <w:t xml:space="preserve">: </w:t>
      </w:r>
      <w:r w:rsidR="005F4921">
        <w:rPr>
          <w:rFonts w:eastAsia="Open Sans"/>
          <w:lang w:val="en-US"/>
        </w:rPr>
        <w:t>ERP</w:t>
      </w:r>
      <w:r w:rsidR="005F4921" w:rsidRPr="005F4921">
        <w:rPr>
          <w:rFonts w:eastAsia="Open Sans"/>
        </w:rPr>
        <w:t xml:space="preserve"> </w:t>
      </w:r>
      <w:r>
        <w:rPr>
          <w:rFonts w:eastAsia="Open Sans"/>
        </w:rPr>
        <w:t xml:space="preserve">УХ </w:t>
      </w:r>
      <w:r w:rsidR="009F45ED" w:rsidRPr="009F45ED">
        <w:rPr>
          <w:rFonts w:eastAsia="Open Sans"/>
          <w:lang w:val="en-US"/>
        </w:rPr>
        <w:sym w:font="Wingdings" w:char="F0E0"/>
      </w:r>
      <w:r>
        <w:rPr>
          <w:rFonts w:eastAsia="Open Sans"/>
        </w:rPr>
        <w:t xml:space="preserve"> 1С: МТО </w:t>
      </w:r>
      <w:r w:rsidR="005F4921">
        <w:rPr>
          <w:rFonts w:eastAsia="Open Sans"/>
        </w:rPr>
        <w:t>–</w:t>
      </w:r>
      <w:r>
        <w:rPr>
          <w:rFonts w:eastAsia="Open Sans"/>
        </w:rPr>
        <w:t xml:space="preserve"> </w:t>
      </w:r>
      <w:r w:rsidR="005F4921">
        <w:rPr>
          <w:rFonts w:eastAsia="Open Sans"/>
        </w:rPr>
        <w:t xml:space="preserve">договорные документы, создаваемые и согласуемые в </w:t>
      </w:r>
      <w:r w:rsidR="00443511">
        <w:rPr>
          <w:rFonts w:eastAsia="Open Sans"/>
        </w:rPr>
        <w:t>с</w:t>
      </w:r>
      <w:r w:rsidR="005F4921">
        <w:rPr>
          <w:rFonts w:eastAsia="Open Sans"/>
        </w:rPr>
        <w:t>истеме;</w:t>
      </w:r>
    </w:p>
    <w:p w14:paraId="1053F104" w14:textId="6A38A51B" w:rsidR="005F4921" w:rsidRPr="005F4921" w:rsidRDefault="005F4921" w:rsidP="005B5BD8">
      <w:pPr>
        <w:pStyle w:val="PWT"/>
        <w:numPr>
          <w:ilvl w:val="0"/>
          <w:numId w:val="23"/>
        </w:numPr>
        <w:jc w:val="both"/>
        <w:rPr>
          <w:rFonts w:eastAsia="Open Sans"/>
        </w:rPr>
      </w:pPr>
      <w:r w:rsidRPr="005F4921">
        <w:rPr>
          <w:rFonts w:eastAsia="Open Sans"/>
        </w:rPr>
        <w:t xml:space="preserve">1С: МТО </w:t>
      </w:r>
      <w:r w:rsidR="009F45ED" w:rsidRPr="009F45ED">
        <w:rPr>
          <w:rFonts w:eastAsia="Open Sans"/>
          <w:lang w:val="en-US"/>
        </w:rPr>
        <w:sym w:font="Wingdings" w:char="F0E0"/>
      </w:r>
      <w:r w:rsidR="009F45ED">
        <w:rPr>
          <w:rFonts w:eastAsia="Open Sans"/>
        </w:rPr>
        <w:t xml:space="preserve"> </w:t>
      </w:r>
      <w:r w:rsidRPr="005F4921">
        <w:rPr>
          <w:rFonts w:eastAsia="Open Sans"/>
        </w:rPr>
        <w:t>1</w:t>
      </w:r>
      <w:r w:rsidRPr="005F4921">
        <w:rPr>
          <w:rFonts w:eastAsia="Open Sans"/>
          <w:lang w:val="en-US"/>
        </w:rPr>
        <w:t>C</w:t>
      </w:r>
      <w:r w:rsidRPr="005F4921">
        <w:rPr>
          <w:rFonts w:eastAsia="Open Sans"/>
        </w:rPr>
        <w:t xml:space="preserve">: НСИ – </w:t>
      </w:r>
      <w:r>
        <w:rPr>
          <w:rFonts w:eastAsia="Open Sans"/>
        </w:rPr>
        <w:t xml:space="preserve">договоры из 1С: МТО, созданные в 1С: </w:t>
      </w:r>
      <w:r>
        <w:rPr>
          <w:rFonts w:eastAsia="Open Sans"/>
          <w:lang w:val="en-US"/>
        </w:rPr>
        <w:t>ERP</w:t>
      </w:r>
      <w:r w:rsidRPr="005F4921">
        <w:rPr>
          <w:rFonts w:eastAsia="Open Sans"/>
        </w:rPr>
        <w:t xml:space="preserve"> </w:t>
      </w:r>
      <w:r>
        <w:rPr>
          <w:rFonts w:eastAsia="Open Sans"/>
        </w:rPr>
        <w:t>УХ и спецификации к рамочным договорам, созданные в 1С: МТО на основании заказов поставщику</w:t>
      </w:r>
      <w:r w:rsidRPr="005F4921">
        <w:rPr>
          <w:rFonts w:eastAsia="Open Sans"/>
        </w:rPr>
        <w:t>;</w:t>
      </w:r>
    </w:p>
    <w:p w14:paraId="7F51EFA8" w14:textId="79F96E9A" w:rsidR="00D55AE3" w:rsidRDefault="008E690A" w:rsidP="005B5BD8">
      <w:pPr>
        <w:pStyle w:val="PWT"/>
        <w:numPr>
          <w:ilvl w:val="0"/>
          <w:numId w:val="23"/>
        </w:numPr>
        <w:jc w:val="both"/>
        <w:rPr>
          <w:rFonts w:eastAsia="Open Sans"/>
        </w:rPr>
      </w:pPr>
      <w:r>
        <w:rPr>
          <w:rFonts w:eastAsia="Open Sans"/>
        </w:rPr>
        <w:t>1С:</w:t>
      </w:r>
      <w:r w:rsidR="005F4921">
        <w:rPr>
          <w:rFonts w:eastAsia="Open Sans"/>
        </w:rPr>
        <w:t xml:space="preserve"> </w:t>
      </w:r>
      <w:r>
        <w:rPr>
          <w:rFonts w:eastAsia="Open Sans"/>
        </w:rPr>
        <w:t xml:space="preserve">НСИ </w:t>
      </w:r>
      <w:r w:rsidR="009F45ED" w:rsidRPr="009F45ED">
        <w:rPr>
          <w:rFonts w:eastAsia="Open Sans"/>
          <w:lang w:val="en-US"/>
        </w:rPr>
        <w:sym w:font="Wingdings" w:char="F0E0"/>
      </w:r>
      <w:r>
        <w:rPr>
          <w:rFonts w:eastAsia="Open Sans"/>
        </w:rPr>
        <w:t xml:space="preserve"> 1С: </w:t>
      </w:r>
      <w:r>
        <w:rPr>
          <w:rFonts w:eastAsia="Open Sans"/>
          <w:lang w:val="en-US"/>
        </w:rPr>
        <w:t>ERP</w:t>
      </w:r>
      <w:r w:rsidRPr="008E690A">
        <w:rPr>
          <w:rFonts w:eastAsia="Open Sans"/>
        </w:rPr>
        <w:t xml:space="preserve"> </w:t>
      </w:r>
      <w:r>
        <w:rPr>
          <w:rFonts w:eastAsia="Open Sans"/>
        </w:rPr>
        <w:t>УХ</w:t>
      </w:r>
      <w:r w:rsidR="00467672">
        <w:rPr>
          <w:rFonts w:eastAsia="Open Sans"/>
        </w:rPr>
        <w:t xml:space="preserve"> </w:t>
      </w:r>
      <w:r w:rsidR="005F4921">
        <w:rPr>
          <w:rFonts w:eastAsia="Open Sans"/>
        </w:rPr>
        <w:t>– данные по контрагентам (основные, банковские счета) и финальные данные по договорам</w:t>
      </w:r>
      <w:r w:rsidR="00D55AE3">
        <w:rPr>
          <w:rFonts w:eastAsia="Open Sans"/>
        </w:rPr>
        <w:t>;</w:t>
      </w:r>
    </w:p>
    <w:p w14:paraId="2211A862" w14:textId="7533DF07" w:rsidR="008D0537" w:rsidRDefault="008D0537" w:rsidP="005B5BD8">
      <w:pPr>
        <w:pStyle w:val="PWT"/>
        <w:numPr>
          <w:ilvl w:val="0"/>
          <w:numId w:val="23"/>
        </w:numPr>
        <w:jc w:val="both"/>
        <w:rPr>
          <w:rFonts w:eastAsia="Open Sans"/>
        </w:rPr>
      </w:pPr>
      <w:r>
        <w:rPr>
          <w:rFonts w:eastAsia="Open Sans"/>
        </w:rPr>
        <w:t>1С:</w:t>
      </w:r>
      <w:r w:rsidR="00467672">
        <w:rPr>
          <w:rFonts w:eastAsia="Open Sans"/>
        </w:rPr>
        <w:t xml:space="preserve"> </w:t>
      </w:r>
      <w:r>
        <w:rPr>
          <w:rFonts w:eastAsia="Open Sans"/>
        </w:rPr>
        <w:t>ТОИР, Смарт ГРП</w:t>
      </w:r>
      <w:r w:rsidRPr="00467672">
        <w:rPr>
          <w:rFonts w:eastAsia="Open Sans"/>
        </w:rPr>
        <w:t xml:space="preserve"> </w:t>
      </w:r>
      <w:r w:rsidR="00467672" w:rsidRPr="009F45ED">
        <w:rPr>
          <w:rFonts w:eastAsia="Open Sans"/>
        </w:rPr>
        <w:sym w:font="Wingdings" w:char="F0DF"/>
      </w:r>
      <w:r w:rsidR="00467672">
        <w:rPr>
          <w:rFonts w:eastAsia="Open Sans"/>
        </w:rPr>
        <w:t xml:space="preserve"> </w:t>
      </w:r>
      <w:r w:rsidR="00467672" w:rsidRPr="009F45ED">
        <w:rPr>
          <w:rFonts w:eastAsia="Open Sans"/>
          <w:lang w:val="en-US"/>
        </w:rPr>
        <w:sym w:font="Wingdings" w:char="F0E0"/>
      </w:r>
      <w:r>
        <w:rPr>
          <w:rFonts w:eastAsia="Open Sans"/>
        </w:rPr>
        <w:t xml:space="preserve"> 1С:</w:t>
      </w:r>
      <w:r w:rsidR="00467672">
        <w:rPr>
          <w:rFonts w:eastAsia="Open Sans"/>
        </w:rPr>
        <w:t xml:space="preserve"> </w:t>
      </w:r>
      <w:r>
        <w:rPr>
          <w:rFonts w:eastAsia="Open Sans"/>
        </w:rPr>
        <w:t>МТО,</w:t>
      </w:r>
      <w:r w:rsidR="00467672">
        <w:rPr>
          <w:rFonts w:eastAsia="Open Sans"/>
        </w:rPr>
        <w:t xml:space="preserve"> </w:t>
      </w:r>
      <w:r w:rsidRPr="00467672">
        <w:rPr>
          <w:rFonts w:eastAsia="Open Sans"/>
        </w:rPr>
        <w:t>1</w:t>
      </w:r>
      <w:r>
        <w:rPr>
          <w:rFonts w:eastAsia="Open Sans"/>
          <w:lang w:val="en-US"/>
        </w:rPr>
        <w:t>C</w:t>
      </w:r>
      <w:r w:rsidR="00467672">
        <w:rPr>
          <w:rFonts w:eastAsia="Open Sans"/>
        </w:rPr>
        <w:t xml:space="preserve">: </w:t>
      </w:r>
      <w:r w:rsidR="00467672">
        <w:rPr>
          <w:rFonts w:eastAsia="Open Sans"/>
          <w:lang w:val="en-US"/>
        </w:rPr>
        <w:t>ERP</w:t>
      </w:r>
      <w:r>
        <w:rPr>
          <w:rFonts w:eastAsia="Open Sans"/>
        </w:rPr>
        <w:t xml:space="preserve"> УХ, 1С:</w:t>
      </w:r>
      <w:r w:rsidR="00467672">
        <w:rPr>
          <w:rFonts w:eastAsia="Open Sans"/>
        </w:rPr>
        <w:t xml:space="preserve"> </w:t>
      </w:r>
      <w:r>
        <w:rPr>
          <w:rFonts w:eastAsia="Open Sans"/>
        </w:rPr>
        <w:t xml:space="preserve">НСИ </w:t>
      </w:r>
      <w:r w:rsidR="00467672">
        <w:rPr>
          <w:rFonts w:eastAsia="Open Sans"/>
        </w:rPr>
        <w:t>–</w:t>
      </w:r>
      <w:r>
        <w:rPr>
          <w:rFonts w:eastAsia="Open Sans"/>
        </w:rPr>
        <w:t xml:space="preserve"> справочники, НСИ, данные  по движениям ТМЦ и списания.</w:t>
      </w:r>
    </w:p>
    <w:p w14:paraId="0563EBA2" w14:textId="0E7E149F" w:rsidR="00C67D42" w:rsidRDefault="006276F6" w:rsidP="009F45ED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В части </w:t>
      </w:r>
      <w:r w:rsidR="00C67D42">
        <w:rPr>
          <w:rFonts w:eastAsia="Open Sans"/>
        </w:rPr>
        <w:t>обмена данными складского учёта 1С: МТО</w:t>
      </w:r>
      <w:r w:rsidR="009F45ED" w:rsidRPr="009F45ED">
        <w:rPr>
          <w:rFonts w:eastAsia="Open Sans"/>
        </w:rPr>
        <w:t xml:space="preserve"> </w:t>
      </w:r>
      <w:r w:rsidR="009F45ED" w:rsidRPr="009F45ED">
        <w:rPr>
          <w:rFonts w:eastAsia="Open Sans"/>
        </w:rPr>
        <w:sym w:font="Wingdings" w:char="F0DF"/>
      </w:r>
      <w:r w:rsidR="00C67D42">
        <w:rPr>
          <w:rFonts w:eastAsia="Open Sans"/>
        </w:rPr>
        <w:t xml:space="preserve"> </w:t>
      </w:r>
      <w:r w:rsidR="009F45ED" w:rsidRPr="009F45ED">
        <w:rPr>
          <w:rFonts w:eastAsia="Open Sans"/>
          <w:lang w:val="en-US"/>
        </w:rPr>
        <w:sym w:font="Wingdings" w:char="F0E0"/>
      </w:r>
      <w:r w:rsidR="009F45ED">
        <w:rPr>
          <w:rFonts w:eastAsia="Open Sans"/>
        </w:rPr>
        <w:t xml:space="preserve"> </w:t>
      </w:r>
      <w:r w:rsidR="00C67D42" w:rsidRPr="002A308A">
        <w:rPr>
          <w:rFonts w:eastAsia="Open Sans"/>
        </w:rPr>
        <w:t xml:space="preserve"> </w:t>
      </w:r>
      <w:r w:rsidR="00C67D42">
        <w:rPr>
          <w:rFonts w:eastAsia="Open Sans"/>
        </w:rPr>
        <w:t>1С: ERP</w:t>
      </w:r>
      <w:r w:rsidR="00C67D42" w:rsidRPr="002A308A">
        <w:rPr>
          <w:rFonts w:eastAsia="Open Sans"/>
        </w:rPr>
        <w:t xml:space="preserve"> </w:t>
      </w:r>
      <w:r w:rsidR="00C67D42">
        <w:rPr>
          <w:rFonts w:eastAsia="Open Sans"/>
        </w:rPr>
        <w:t xml:space="preserve">УХ </w:t>
      </w:r>
      <w:r>
        <w:rPr>
          <w:rFonts w:eastAsia="Open Sans"/>
        </w:rPr>
        <w:t xml:space="preserve">см. </w:t>
      </w:r>
      <w:r w:rsidR="007056A9">
        <w:rPr>
          <w:rFonts w:eastAsia="Open Sans"/>
        </w:rPr>
        <w:t>Приложение 1 настоящего документа.</w:t>
      </w:r>
    </w:p>
    <w:p w14:paraId="65535308" w14:textId="405D1F92" w:rsidR="007056A9" w:rsidRDefault="006276F6" w:rsidP="009F45ED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В части </w:t>
      </w:r>
      <w:r w:rsidR="005F4921">
        <w:rPr>
          <w:rFonts w:eastAsia="Open Sans"/>
        </w:rPr>
        <w:t xml:space="preserve">обмена </w:t>
      </w:r>
      <w:r w:rsidR="00FD35AF">
        <w:rPr>
          <w:rFonts w:eastAsia="Open Sans"/>
        </w:rPr>
        <w:t xml:space="preserve">данными </w:t>
      </w:r>
      <w:r w:rsidR="005F4921">
        <w:rPr>
          <w:rFonts w:eastAsia="Open Sans"/>
        </w:rPr>
        <w:t>казначейского блока 1С: МТО</w:t>
      </w:r>
      <w:r>
        <w:rPr>
          <w:rFonts w:eastAsia="Open Sans"/>
        </w:rPr>
        <w:t xml:space="preserve"> </w:t>
      </w:r>
      <w:r w:rsidR="007056A9">
        <w:rPr>
          <w:rFonts w:eastAsia="Open Sans"/>
        </w:rPr>
        <w:t>Приложение 1 настоящего документа.</w:t>
      </w:r>
      <w:r w:rsidR="00E50193" w:rsidRPr="00E50193">
        <w:t xml:space="preserve"> </w:t>
      </w:r>
      <w:r w:rsidR="00E50193" w:rsidRPr="00E50193">
        <w:rPr>
          <w:rFonts w:eastAsia="Open Sans"/>
        </w:rPr>
        <w:t>Данные</w:t>
      </w:r>
      <w:r w:rsidR="00E50193">
        <w:rPr>
          <w:rFonts w:eastAsia="Open Sans"/>
        </w:rPr>
        <w:t xml:space="preserve"> блока</w:t>
      </w:r>
      <w:r w:rsidR="00E50193" w:rsidRPr="00E50193">
        <w:rPr>
          <w:rFonts w:eastAsia="Open Sans"/>
        </w:rPr>
        <w:t xml:space="preserve"> казначей</w:t>
      </w:r>
      <w:r w:rsidR="00E50193">
        <w:rPr>
          <w:rFonts w:eastAsia="Open Sans"/>
        </w:rPr>
        <w:t>ства</w:t>
      </w:r>
      <w:r w:rsidR="00E50193" w:rsidRPr="00E50193">
        <w:rPr>
          <w:rFonts w:eastAsia="Open Sans"/>
        </w:rPr>
        <w:t xml:space="preserve"> возвращаются из </w:t>
      </w:r>
      <w:r w:rsidR="00E50193">
        <w:rPr>
          <w:rFonts w:eastAsia="Open Sans"/>
        </w:rPr>
        <w:t>1С: ERP</w:t>
      </w:r>
      <w:r w:rsidR="00E50193" w:rsidRPr="002A308A">
        <w:rPr>
          <w:rFonts w:eastAsia="Open Sans"/>
        </w:rPr>
        <w:t xml:space="preserve"> </w:t>
      </w:r>
      <w:r w:rsidR="00E50193">
        <w:rPr>
          <w:rFonts w:eastAsia="Open Sans"/>
        </w:rPr>
        <w:t>УХ</w:t>
      </w:r>
      <w:r w:rsidR="00E50193" w:rsidRPr="00E50193">
        <w:rPr>
          <w:rFonts w:eastAsia="Open Sans"/>
        </w:rPr>
        <w:t xml:space="preserve"> в </w:t>
      </w:r>
      <w:r w:rsidR="00E50193">
        <w:rPr>
          <w:rFonts w:eastAsia="Open Sans"/>
        </w:rPr>
        <w:t>1С: МТО</w:t>
      </w:r>
      <w:r w:rsidR="00E50193" w:rsidRPr="00E50193">
        <w:rPr>
          <w:rFonts w:eastAsia="Open Sans"/>
        </w:rPr>
        <w:t xml:space="preserve"> в минимальном объеме для формировани</w:t>
      </w:r>
      <w:r w:rsidR="00E50193">
        <w:rPr>
          <w:rFonts w:eastAsia="Open Sans"/>
        </w:rPr>
        <w:t>я</w:t>
      </w:r>
      <w:r w:rsidR="00E50193" w:rsidRPr="00E50193">
        <w:rPr>
          <w:rFonts w:eastAsia="Open Sans"/>
        </w:rPr>
        <w:t xml:space="preserve"> отчёта по закрытию заказов поставщикам с указанием проведённых платежей.</w:t>
      </w:r>
    </w:p>
    <w:p w14:paraId="48A5480D" w14:textId="3627383E" w:rsidR="007056A9" w:rsidRDefault="008D0537" w:rsidP="009F45ED">
      <w:pPr>
        <w:pStyle w:val="PWT"/>
        <w:jc w:val="both"/>
        <w:rPr>
          <w:rFonts w:eastAsia="Open Sans"/>
        </w:rPr>
      </w:pPr>
      <w:proofErr w:type="spellStart"/>
      <w:r>
        <w:rPr>
          <w:rFonts w:eastAsia="Open Sans"/>
        </w:rPr>
        <w:t>В</w:t>
      </w:r>
      <w:r w:rsidR="007056A9">
        <w:rPr>
          <w:rFonts w:eastAsia="Open Sans"/>
        </w:rPr>
        <w:t>ерхнеуровневые</w:t>
      </w:r>
      <w:proofErr w:type="spellEnd"/>
      <w:r w:rsidR="007056A9">
        <w:rPr>
          <w:rFonts w:eastAsia="Open Sans"/>
        </w:rPr>
        <w:t xml:space="preserve"> потоки данных представлены в Приложении 1 </w:t>
      </w:r>
      <w:r w:rsidR="00193592">
        <w:rPr>
          <w:rFonts w:eastAsia="Open Sans"/>
        </w:rPr>
        <w:t>настоящего документа</w:t>
      </w:r>
      <w:r>
        <w:rPr>
          <w:rFonts w:eastAsia="Open Sans"/>
        </w:rPr>
        <w:t xml:space="preserve"> и должны быть актуализированы Исполнителем в ходе обследования.</w:t>
      </w:r>
    </w:p>
    <w:p w14:paraId="07C9F504" w14:textId="77777777" w:rsidR="00E627D8" w:rsidRDefault="00E627D8" w:rsidP="009F45ED">
      <w:pPr>
        <w:pStyle w:val="PWT2"/>
        <w:jc w:val="both"/>
        <w:rPr>
          <w:rFonts w:eastAsia="Open Sans"/>
          <w:u w:val="none"/>
        </w:rPr>
      </w:pPr>
      <w:bookmarkStart w:id="15" w:name="_Toc194303245"/>
      <w:r w:rsidRPr="00EF1F49">
        <w:rPr>
          <w:rFonts w:eastAsia="Open Sans"/>
          <w:u w:val="none"/>
        </w:rPr>
        <w:t xml:space="preserve">Текущее состояние </w:t>
      </w:r>
      <w:r>
        <w:rPr>
          <w:rFonts w:eastAsia="Open Sans"/>
          <w:u w:val="none"/>
        </w:rPr>
        <w:t>системы бюджетирования и планирования</w:t>
      </w:r>
      <w:bookmarkEnd w:id="15"/>
    </w:p>
    <w:p w14:paraId="69C94935" w14:textId="02F190C2" w:rsidR="008138DB" w:rsidRDefault="004734F9" w:rsidP="009F45ED">
      <w:pPr>
        <w:pStyle w:val="PWT"/>
        <w:jc w:val="both"/>
        <w:rPr>
          <w:rFonts w:eastAsia="Open Sans"/>
        </w:rPr>
      </w:pPr>
      <w:r w:rsidRPr="00E627D8">
        <w:rPr>
          <w:rFonts w:eastAsia="Open Sans"/>
        </w:rPr>
        <w:t xml:space="preserve">На текущий момент в Компании отсутствует комплексная система </w:t>
      </w:r>
      <w:r>
        <w:rPr>
          <w:rFonts w:eastAsia="Open Sans"/>
        </w:rPr>
        <w:t>бюджетирования и планирования</w:t>
      </w:r>
      <w:r w:rsidRPr="00E627D8">
        <w:rPr>
          <w:rFonts w:eastAsia="Open Sans"/>
        </w:rPr>
        <w:t>.</w:t>
      </w:r>
      <w:r>
        <w:rPr>
          <w:rFonts w:eastAsia="Open Sans"/>
        </w:rPr>
        <w:t xml:space="preserve"> Вся действующая система построена </w:t>
      </w:r>
      <w:r w:rsidR="00E11C92">
        <w:rPr>
          <w:rFonts w:eastAsia="Open Sans"/>
        </w:rPr>
        <w:t>на</w:t>
      </w:r>
      <w:r w:rsidR="009F45ED" w:rsidRPr="009F45ED">
        <w:rPr>
          <w:rFonts w:eastAsia="Open Sans"/>
        </w:rPr>
        <w:t xml:space="preserve"> </w:t>
      </w:r>
      <w:r w:rsidR="009F45ED">
        <w:rPr>
          <w:rFonts w:eastAsia="Open Sans"/>
          <w:lang w:val="en-US"/>
        </w:rPr>
        <w:t>MS</w:t>
      </w:r>
      <w:r w:rsidR="00E11C92">
        <w:rPr>
          <w:rFonts w:eastAsia="Open Sans"/>
        </w:rPr>
        <w:t xml:space="preserve"> </w:t>
      </w:r>
      <w:r>
        <w:rPr>
          <w:rFonts w:eastAsia="Open Sans"/>
          <w:lang w:val="en-US"/>
        </w:rPr>
        <w:t>Excel</w:t>
      </w:r>
      <w:r w:rsidR="00E11C92">
        <w:rPr>
          <w:rFonts w:eastAsia="Open Sans"/>
        </w:rPr>
        <w:t>,</w:t>
      </w:r>
      <w:r>
        <w:rPr>
          <w:rFonts w:eastAsia="Open Sans"/>
        </w:rPr>
        <w:t xml:space="preserve"> 1С</w:t>
      </w:r>
      <w:r w:rsidR="00745467">
        <w:rPr>
          <w:rFonts w:eastAsia="Open Sans"/>
        </w:rPr>
        <w:t>:</w:t>
      </w:r>
      <w:r>
        <w:rPr>
          <w:rFonts w:eastAsia="Open Sans"/>
        </w:rPr>
        <w:t xml:space="preserve"> МТО</w:t>
      </w:r>
      <w:r w:rsidR="00E11C92">
        <w:rPr>
          <w:rFonts w:eastAsia="Open Sans"/>
        </w:rPr>
        <w:t>, 1С</w:t>
      </w:r>
      <w:r w:rsidR="00745467">
        <w:rPr>
          <w:rFonts w:eastAsia="Open Sans"/>
        </w:rPr>
        <w:t>:</w:t>
      </w:r>
      <w:r w:rsidR="00E11C92">
        <w:rPr>
          <w:rFonts w:eastAsia="Open Sans"/>
        </w:rPr>
        <w:t xml:space="preserve"> </w:t>
      </w:r>
      <w:r w:rsidR="00E11C92">
        <w:rPr>
          <w:rFonts w:eastAsia="Open Sans"/>
          <w:lang w:val="en-US"/>
        </w:rPr>
        <w:t>ERP</w:t>
      </w:r>
      <w:r w:rsidR="00055695">
        <w:rPr>
          <w:rFonts w:eastAsia="Open Sans"/>
        </w:rPr>
        <w:t xml:space="preserve"> УХ</w:t>
      </w:r>
      <w:r w:rsidR="00E11C92">
        <w:rPr>
          <w:rFonts w:eastAsia="Open Sans"/>
        </w:rPr>
        <w:t xml:space="preserve"> и</w:t>
      </w:r>
      <w:r w:rsidR="00E11C92" w:rsidRPr="00E11C92">
        <w:rPr>
          <w:rFonts w:eastAsia="Open Sans"/>
        </w:rPr>
        <w:t xml:space="preserve"> </w:t>
      </w:r>
      <w:r w:rsidR="00E11C92">
        <w:rPr>
          <w:rFonts w:eastAsia="Open Sans"/>
        </w:rPr>
        <w:t>отдельном программном продукте</w:t>
      </w:r>
      <w:r w:rsidR="00E11C92" w:rsidRPr="008B1F2A">
        <w:rPr>
          <w:rFonts w:eastAsia="Open Sans"/>
        </w:rPr>
        <w:t xml:space="preserve"> </w:t>
      </w:r>
      <w:r w:rsidR="00E11C92">
        <w:rPr>
          <w:lang w:val="en-US"/>
        </w:rPr>
        <w:t>Hyperion</w:t>
      </w:r>
      <w:r w:rsidR="00E11C92">
        <w:rPr>
          <w:rFonts w:eastAsia="Open Sans"/>
        </w:rPr>
        <w:t>:</w:t>
      </w:r>
    </w:p>
    <w:p w14:paraId="6A0A5D47" w14:textId="2EA73E09" w:rsidR="00E11C92" w:rsidRPr="009F45ED" w:rsidRDefault="009F45ED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00C52279">
        <w:rPr>
          <w:rFonts w:eastAsia="Open Sans"/>
        </w:rPr>
        <w:t>MS</w:t>
      </w:r>
      <w:r w:rsidRPr="009F45ED">
        <w:rPr>
          <w:rFonts w:eastAsia="Open Sans"/>
        </w:rPr>
        <w:t xml:space="preserve"> </w:t>
      </w:r>
      <w:proofErr w:type="spellStart"/>
      <w:r w:rsidR="00E11C92" w:rsidRPr="00C52279">
        <w:rPr>
          <w:rFonts w:eastAsia="Open Sans"/>
        </w:rPr>
        <w:t>Excel</w:t>
      </w:r>
      <w:proofErr w:type="spellEnd"/>
      <w:r w:rsidR="00E11C92">
        <w:rPr>
          <w:rFonts w:eastAsia="Open Sans"/>
        </w:rPr>
        <w:t xml:space="preserve"> – используется на всех этапах планирования и бюджетирования</w:t>
      </w:r>
      <w:r>
        <w:rPr>
          <w:rFonts w:eastAsia="Open Sans"/>
        </w:rPr>
        <w:t>;</w:t>
      </w:r>
      <w:r w:rsidR="00E11C92">
        <w:rPr>
          <w:rFonts w:eastAsia="Open Sans"/>
        </w:rPr>
        <w:t xml:space="preserve"> </w:t>
      </w:r>
    </w:p>
    <w:p w14:paraId="2AA963A2" w14:textId="49CA4186" w:rsidR="00E11C92" w:rsidRDefault="00E11C92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00E11C92">
        <w:rPr>
          <w:rFonts w:eastAsia="Open Sans"/>
        </w:rPr>
        <w:t>1</w:t>
      </w:r>
      <w:r>
        <w:rPr>
          <w:rFonts w:eastAsia="Open Sans"/>
        </w:rPr>
        <w:t>С</w:t>
      </w:r>
      <w:r w:rsidR="00745467">
        <w:rPr>
          <w:rFonts w:eastAsia="Open Sans"/>
        </w:rPr>
        <w:t>:</w:t>
      </w:r>
      <w:r w:rsidRPr="00E11C92">
        <w:rPr>
          <w:rFonts w:eastAsia="Open Sans"/>
        </w:rPr>
        <w:t xml:space="preserve"> </w:t>
      </w:r>
      <w:r>
        <w:rPr>
          <w:rFonts w:eastAsia="Open Sans"/>
        </w:rPr>
        <w:t>МТО – используется для планирования БЗ и контроля, сбора факта по БЗ</w:t>
      </w:r>
      <w:r w:rsidR="009F45ED">
        <w:rPr>
          <w:rFonts w:eastAsia="Open Sans"/>
        </w:rPr>
        <w:t>;</w:t>
      </w:r>
      <w:r>
        <w:rPr>
          <w:rFonts w:eastAsia="Open Sans"/>
        </w:rPr>
        <w:t xml:space="preserve"> </w:t>
      </w:r>
    </w:p>
    <w:p w14:paraId="3F5FF47A" w14:textId="6517BC1A" w:rsidR="00E11C92" w:rsidRDefault="00E11C92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r w:rsidRPr="009F45ED">
        <w:rPr>
          <w:rFonts w:eastAsia="Open Sans"/>
        </w:rPr>
        <w:t>1</w:t>
      </w:r>
      <w:r w:rsidRPr="00C52279">
        <w:rPr>
          <w:rFonts w:eastAsia="Open Sans"/>
        </w:rPr>
        <w:t>C</w:t>
      </w:r>
      <w:r w:rsidR="00745467">
        <w:rPr>
          <w:rFonts w:eastAsia="Open Sans"/>
        </w:rPr>
        <w:t>:</w:t>
      </w:r>
      <w:r w:rsidRPr="009F45ED">
        <w:rPr>
          <w:rFonts w:eastAsia="Open Sans"/>
        </w:rPr>
        <w:t xml:space="preserve"> </w:t>
      </w:r>
      <w:r w:rsidRPr="00C52279">
        <w:rPr>
          <w:rFonts w:eastAsia="Open Sans"/>
        </w:rPr>
        <w:t>ERP</w:t>
      </w:r>
      <w:r w:rsidR="004406EC">
        <w:rPr>
          <w:rFonts w:eastAsia="Open Sans"/>
        </w:rPr>
        <w:t xml:space="preserve"> УХ</w:t>
      </w:r>
      <w:r w:rsidR="007F2711">
        <w:rPr>
          <w:rFonts w:eastAsia="Open Sans"/>
        </w:rPr>
        <w:t xml:space="preserve"> –</w:t>
      </w:r>
      <w:r w:rsidRPr="009F45ED">
        <w:rPr>
          <w:rFonts w:eastAsia="Open Sans"/>
        </w:rPr>
        <w:t xml:space="preserve"> </w:t>
      </w:r>
      <w:r>
        <w:rPr>
          <w:rFonts w:eastAsia="Open Sans"/>
        </w:rPr>
        <w:t xml:space="preserve">используется для получения фактических данных, которые после обработки загружаются в </w:t>
      </w:r>
      <w:proofErr w:type="spellStart"/>
      <w:r w:rsidRPr="00C52279">
        <w:rPr>
          <w:rFonts w:eastAsia="Open Sans"/>
        </w:rPr>
        <w:t>Hyperion</w:t>
      </w:r>
      <w:proofErr w:type="spellEnd"/>
      <w:r w:rsidRPr="00C52279">
        <w:rPr>
          <w:rFonts w:eastAsia="Open Sans"/>
        </w:rPr>
        <w:t>;</w:t>
      </w:r>
    </w:p>
    <w:p w14:paraId="5F32AFC1" w14:textId="22CDC32D" w:rsidR="00CA6036" w:rsidRPr="005C15C8" w:rsidRDefault="00CA6036" w:rsidP="005B5BD8">
      <w:pPr>
        <w:pStyle w:val="PWT"/>
        <w:numPr>
          <w:ilvl w:val="0"/>
          <w:numId w:val="26"/>
        </w:numPr>
        <w:jc w:val="both"/>
        <w:rPr>
          <w:rFonts w:eastAsia="Open Sans"/>
        </w:rPr>
      </w:pPr>
      <w:proofErr w:type="spellStart"/>
      <w:r w:rsidRPr="00C52279">
        <w:rPr>
          <w:rFonts w:eastAsia="Open Sans"/>
        </w:rPr>
        <w:t>Hyperion</w:t>
      </w:r>
      <w:proofErr w:type="spellEnd"/>
      <w:r w:rsidRPr="00C52279">
        <w:rPr>
          <w:rFonts w:eastAsia="Open Sans"/>
        </w:rPr>
        <w:t xml:space="preserve"> – система бюджетирования и планирования, являющаяся конечным хранилищем плана и факта по БДР и БДДС. </w:t>
      </w:r>
      <w:r w:rsidR="00745C87">
        <w:rPr>
          <w:rFonts w:eastAsia="Open Sans"/>
        </w:rPr>
        <w:t xml:space="preserve">Фактический БДР выгружается из </w:t>
      </w:r>
      <w:r w:rsidR="00443511">
        <w:rPr>
          <w:rFonts w:eastAsia="Open Sans"/>
        </w:rPr>
        <w:t>с</w:t>
      </w:r>
      <w:r w:rsidRPr="00C52279">
        <w:rPr>
          <w:rFonts w:eastAsia="Open Sans"/>
        </w:rPr>
        <w:t xml:space="preserve">истемы </w:t>
      </w:r>
      <w:r>
        <w:rPr>
          <w:rFonts w:eastAsia="Open Sans"/>
        </w:rPr>
        <w:t>1С: ERP</w:t>
      </w:r>
      <w:r w:rsidR="00055695">
        <w:rPr>
          <w:rFonts w:eastAsia="Open Sans"/>
        </w:rPr>
        <w:t xml:space="preserve"> УХ</w:t>
      </w:r>
      <w:r w:rsidRPr="002A308A">
        <w:rPr>
          <w:rFonts w:eastAsia="Open Sans"/>
        </w:rPr>
        <w:t xml:space="preserve"> </w:t>
      </w:r>
      <w:r w:rsidRPr="00C52279">
        <w:rPr>
          <w:rFonts w:eastAsia="Open Sans"/>
        </w:rPr>
        <w:t>и через</w:t>
      </w:r>
      <w:r w:rsidR="00054F3E" w:rsidRPr="00C52279">
        <w:rPr>
          <w:rFonts w:eastAsia="Open Sans"/>
        </w:rPr>
        <w:t xml:space="preserve"> MS</w:t>
      </w:r>
      <w:r w:rsidRPr="00C52279">
        <w:rPr>
          <w:rFonts w:eastAsia="Open Sans"/>
        </w:rPr>
        <w:t xml:space="preserve"> </w:t>
      </w:r>
      <w:proofErr w:type="spellStart"/>
      <w:r w:rsidRPr="00C52279">
        <w:rPr>
          <w:rFonts w:eastAsia="Open Sans"/>
        </w:rPr>
        <w:t>Excel</w:t>
      </w:r>
      <w:proofErr w:type="spellEnd"/>
      <w:r w:rsidRPr="00C52279">
        <w:rPr>
          <w:rFonts w:eastAsia="Open Sans"/>
        </w:rPr>
        <w:t xml:space="preserve"> загружается в систему. Фактический БДДС переносится из </w:t>
      </w:r>
      <w:r>
        <w:rPr>
          <w:rFonts w:eastAsia="Open Sans"/>
        </w:rPr>
        <w:t>1С: ERP</w:t>
      </w:r>
      <w:r w:rsidR="00055695">
        <w:rPr>
          <w:rFonts w:eastAsia="Open Sans"/>
        </w:rPr>
        <w:t xml:space="preserve"> УХ</w:t>
      </w:r>
      <w:r w:rsidRPr="002A308A">
        <w:rPr>
          <w:rFonts w:eastAsia="Open Sans"/>
        </w:rPr>
        <w:t xml:space="preserve"> </w:t>
      </w:r>
      <w:r w:rsidRPr="00C52279">
        <w:rPr>
          <w:rFonts w:eastAsia="Open Sans"/>
        </w:rPr>
        <w:t xml:space="preserve">вручную. Исходные плановые значения, включая нормативы и график бурения, вносятся в систему вручную, затем с помощью алгоритмов расчёта и </w:t>
      </w:r>
      <w:proofErr w:type="spellStart"/>
      <w:r w:rsidRPr="00C52279">
        <w:rPr>
          <w:rFonts w:eastAsia="Open Sans"/>
        </w:rPr>
        <w:t>аллокаций</w:t>
      </w:r>
      <w:proofErr w:type="spellEnd"/>
      <w:r w:rsidRPr="00C52279">
        <w:rPr>
          <w:rFonts w:eastAsia="Open Sans"/>
        </w:rPr>
        <w:t xml:space="preserve"> данные рассчитываются в детализации Видов деятельности, Регионов и Проектов (включая скважины). Плановый </w:t>
      </w:r>
      <w:r w:rsidR="00400ACF">
        <w:rPr>
          <w:rFonts w:eastAsia="Open Sans"/>
        </w:rPr>
        <w:t>Б</w:t>
      </w:r>
      <w:r w:rsidRPr="00C52279">
        <w:rPr>
          <w:rFonts w:eastAsia="Open Sans"/>
        </w:rPr>
        <w:t xml:space="preserve">ДДС формируется, исходя из планового БДР, учитывая графики оплат, кредиторскую и дебиторскую задолженности.  </w:t>
      </w:r>
    </w:p>
    <w:p w14:paraId="368D6B3C" w14:textId="77777777" w:rsidR="008138DB" w:rsidRPr="008B1F2A" w:rsidRDefault="008138DB" w:rsidP="008138DB">
      <w:pPr>
        <w:pStyle w:val="PWT"/>
        <w:rPr>
          <w:rFonts w:eastAsia="Open Sans"/>
          <w:b/>
        </w:rPr>
      </w:pPr>
      <w:r w:rsidRPr="008B1F2A">
        <w:rPr>
          <w:rFonts w:eastAsia="Open Sans"/>
          <w:b/>
        </w:rPr>
        <w:t>План:</w:t>
      </w:r>
    </w:p>
    <w:p w14:paraId="6A57BAC1" w14:textId="5AA9DA41" w:rsidR="004734F9" w:rsidRPr="00E627D8" w:rsidRDefault="004734F9" w:rsidP="00D52A4E">
      <w:pPr>
        <w:pStyle w:val="PWT"/>
        <w:jc w:val="both"/>
        <w:rPr>
          <w:rFonts w:eastAsia="Open Sans"/>
        </w:rPr>
      </w:pPr>
      <w:r w:rsidRPr="00E627D8">
        <w:rPr>
          <w:rFonts w:eastAsia="Open Sans"/>
        </w:rPr>
        <w:t>Формирование Бизнес-плана осуществляется</w:t>
      </w:r>
      <w:r>
        <w:rPr>
          <w:rFonts w:eastAsia="Open Sans"/>
        </w:rPr>
        <w:t xml:space="preserve"> всеми ЦФО</w:t>
      </w:r>
      <w:r w:rsidRPr="00E627D8">
        <w:rPr>
          <w:rFonts w:eastAsia="Open Sans"/>
        </w:rPr>
        <w:t xml:space="preserve"> с использованием таблиц в файлах </w:t>
      </w:r>
      <w:r w:rsidR="009F45ED" w:rsidRPr="00592FE1">
        <w:rPr>
          <w:rFonts w:eastAsia="Open San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 w:rsidRPr="00E627D8">
        <w:rPr>
          <w:rFonts w:eastAsia="Open Sans"/>
        </w:rPr>
        <w:t xml:space="preserve">. При этом загрузка </w:t>
      </w:r>
      <w:r>
        <w:rPr>
          <w:rFonts w:eastAsia="Open Sans"/>
        </w:rPr>
        <w:t>планов</w:t>
      </w:r>
      <w:r w:rsidRPr="00E627D8">
        <w:rPr>
          <w:rFonts w:eastAsia="Open Sans"/>
        </w:rPr>
        <w:t xml:space="preserve"> </w:t>
      </w:r>
      <w:r>
        <w:rPr>
          <w:rFonts w:eastAsia="Open Sans"/>
        </w:rPr>
        <w:t>БДР и БДДС</w:t>
      </w:r>
      <w:r w:rsidRPr="00E627D8">
        <w:rPr>
          <w:rFonts w:eastAsia="Open Sans"/>
        </w:rPr>
        <w:t xml:space="preserve">, а также </w:t>
      </w:r>
      <w:r>
        <w:rPr>
          <w:rFonts w:eastAsia="Open Sans"/>
        </w:rPr>
        <w:t xml:space="preserve">дальнейшая загрузка факта по ним производится в </w:t>
      </w:r>
      <w:proofErr w:type="spellStart"/>
      <w:r w:rsidR="008138DB" w:rsidRPr="00592FE1">
        <w:rPr>
          <w:rFonts w:eastAsia="Open Sans"/>
        </w:rPr>
        <w:t>Hyperion</w:t>
      </w:r>
      <w:proofErr w:type="spellEnd"/>
      <w:r w:rsidR="008138DB">
        <w:rPr>
          <w:rFonts w:eastAsia="Open Sans"/>
        </w:rPr>
        <w:t xml:space="preserve"> </w:t>
      </w:r>
      <w:r>
        <w:rPr>
          <w:rFonts w:eastAsia="Open Sans"/>
        </w:rPr>
        <w:t>сотрудниками финансово-экономической службы</w:t>
      </w:r>
      <w:r w:rsidR="006D6F54">
        <w:rPr>
          <w:rFonts w:eastAsia="Open Sans"/>
        </w:rPr>
        <w:t xml:space="preserve"> и Отделов/Управления компенсаций и льгот в части затрат на персонал</w:t>
      </w:r>
      <w:r>
        <w:rPr>
          <w:rFonts w:eastAsia="Open Sans"/>
        </w:rPr>
        <w:t xml:space="preserve">. Ряд статей рассчитываются в </w:t>
      </w:r>
      <w:r w:rsidR="008138DB">
        <w:rPr>
          <w:lang w:val="en-US"/>
        </w:rPr>
        <w:t>Hyperion</w:t>
      </w:r>
      <w:r>
        <w:rPr>
          <w:rFonts w:eastAsia="Open Sans"/>
        </w:rPr>
        <w:t xml:space="preserve"> по заложенным алгоритмам, распределяемые затраты после загрузки пересчитываются по драйверам в соответствии с заложенными алгоритмами.</w:t>
      </w:r>
    </w:p>
    <w:p w14:paraId="42A475C6" w14:textId="439A2D70" w:rsidR="004734F9" w:rsidRPr="006D6A4B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Производственные программы, программы реализации и планы выпуска продукции и продаж формируются в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, дальнейший расчет плановой выручки также производится </w:t>
      </w:r>
      <w:r w:rsidR="009F45ED">
        <w:rPr>
          <w:rFonts w:eastAsia="Open Sans"/>
        </w:rPr>
        <w:t xml:space="preserve">в </w:t>
      </w:r>
      <w:r w:rsidR="009F45ED" w:rsidRPr="009F45ED">
        <w:rPr>
          <w:rFonts w:eastAsia="Open Sans"/>
        </w:rPr>
        <w:t xml:space="preserve">MS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. </w:t>
      </w:r>
    </w:p>
    <w:p w14:paraId="3A4709D7" w14:textId="06E94510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lastRenderedPageBreak/>
        <w:t xml:space="preserve">Каждое общество из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 w:rsidRPr="00E627D8">
        <w:rPr>
          <w:rFonts w:eastAsia="Open Sans"/>
        </w:rPr>
        <w:t xml:space="preserve"> </w:t>
      </w:r>
      <w:r>
        <w:rPr>
          <w:rFonts w:eastAsia="Open Sans"/>
        </w:rPr>
        <w:t xml:space="preserve">переносит плановые показатели по статьям затрат и доходов в специальные формы </w:t>
      </w:r>
      <w:r w:rsidR="00BD7BE8">
        <w:rPr>
          <w:lang w:val="en-US"/>
        </w:rPr>
        <w:t>Hyperion</w:t>
      </w:r>
      <w:r>
        <w:rPr>
          <w:rFonts w:eastAsia="Open Sans"/>
        </w:rPr>
        <w:t xml:space="preserve">, на основании данных форм в </w:t>
      </w:r>
      <w:r w:rsidR="00BD7BE8">
        <w:rPr>
          <w:lang w:val="en-US"/>
        </w:rPr>
        <w:t>Hyperion</w:t>
      </w:r>
      <w:r>
        <w:rPr>
          <w:rFonts w:eastAsia="Open Sans"/>
        </w:rPr>
        <w:t xml:space="preserve"> формир</w:t>
      </w:r>
      <w:r w:rsidR="00B83070">
        <w:rPr>
          <w:rFonts w:eastAsia="Open Sans"/>
        </w:rPr>
        <w:t>уются итоговые годовые БДР и БДД</w:t>
      </w:r>
      <w:r>
        <w:rPr>
          <w:rFonts w:eastAsia="Open Sans"/>
        </w:rPr>
        <w:t xml:space="preserve">С. Консолидированный годовой БДР </w:t>
      </w:r>
      <w:r w:rsidRPr="00E627D8">
        <w:rPr>
          <w:rFonts w:eastAsia="Open Sans"/>
        </w:rPr>
        <w:t xml:space="preserve">с </w:t>
      </w:r>
      <w:r>
        <w:rPr>
          <w:rFonts w:eastAsia="Open Sans"/>
        </w:rPr>
        <w:t>элиминацией</w:t>
      </w:r>
      <w:r w:rsidRPr="00E627D8">
        <w:rPr>
          <w:rFonts w:eastAsia="Open Sans"/>
        </w:rPr>
        <w:t xml:space="preserve"> </w:t>
      </w:r>
      <w:r>
        <w:rPr>
          <w:rFonts w:eastAsia="Open Sans"/>
        </w:rPr>
        <w:t xml:space="preserve">ВГО формируется в </w:t>
      </w:r>
      <w:r w:rsidR="00BD7BE8">
        <w:rPr>
          <w:lang w:val="en-US"/>
        </w:rPr>
        <w:t>Hyperion</w:t>
      </w:r>
      <w:r>
        <w:rPr>
          <w:rFonts w:eastAsia="Open Sans"/>
        </w:rPr>
        <w:t xml:space="preserve">, консолидированный годовой БДДС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 xml:space="preserve">не формируется, консолидация БДДС с учетом элиминации ВГО формируется в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>.</w:t>
      </w:r>
    </w:p>
    <w:p w14:paraId="52515FEF" w14:textId="43F4AD32" w:rsidR="004734F9" w:rsidRDefault="000C060B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БЗ</w:t>
      </w:r>
      <w:r w:rsidR="004734F9">
        <w:rPr>
          <w:rFonts w:eastAsia="Open Sans"/>
        </w:rPr>
        <w:t xml:space="preserve"> формируются в 1С</w:t>
      </w:r>
      <w:r w:rsidR="00745467">
        <w:rPr>
          <w:rFonts w:eastAsia="Open Sans"/>
        </w:rPr>
        <w:t>:</w:t>
      </w:r>
      <w:r w:rsidR="004734F9">
        <w:rPr>
          <w:rFonts w:eastAsia="Open Sans"/>
        </w:rPr>
        <w:t xml:space="preserve"> МТО, с дальнейшим сбором факта по закупке</w:t>
      </w:r>
      <w:r w:rsidR="003D19D8">
        <w:rPr>
          <w:rFonts w:eastAsia="Open Sans"/>
        </w:rPr>
        <w:t xml:space="preserve"> </w:t>
      </w:r>
      <w:r w:rsidR="004734F9">
        <w:rPr>
          <w:rFonts w:eastAsia="Open Sans"/>
        </w:rPr>
        <w:t>(контрактация) и поставке</w:t>
      </w:r>
      <w:r>
        <w:rPr>
          <w:rFonts w:eastAsia="Open Sans"/>
        </w:rPr>
        <w:t xml:space="preserve"> </w:t>
      </w:r>
      <w:r w:rsidR="004734F9">
        <w:rPr>
          <w:rFonts w:eastAsia="Open Sans"/>
        </w:rPr>
        <w:t xml:space="preserve">(поступление). По финансированию и вводу в эксплуатацию для БЗ отчетность не формируется. </w:t>
      </w:r>
    </w:p>
    <w:p w14:paraId="16DA4412" w14:textId="35E19F75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Для </w:t>
      </w:r>
      <w:r w:rsidR="00BC75B5">
        <w:rPr>
          <w:rFonts w:eastAsia="Open Sans"/>
        </w:rPr>
        <w:t xml:space="preserve">оперативного </w:t>
      </w:r>
      <w:r>
        <w:rPr>
          <w:rFonts w:eastAsia="Open Sans"/>
        </w:rPr>
        <w:t>пла</w:t>
      </w:r>
      <w:r w:rsidR="00717E8C">
        <w:rPr>
          <w:rFonts w:eastAsia="Open Sans"/>
        </w:rPr>
        <w:t>нирования на ежемесячной основе,</w:t>
      </w:r>
      <w:r>
        <w:rPr>
          <w:rFonts w:eastAsia="Open Sans"/>
        </w:rPr>
        <w:t xml:space="preserve"> процедура аналогичная годовому бизнес-планированию, все плановые показатели из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 переносятся в </w:t>
      </w:r>
      <w:r w:rsidR="00BD7BE8">
        <w:rPr>
          <w:lang w:val="en-US"/>
        </w:rPr>
        <w:t>Hyperion</w:t>
      </w:r>
      <w:r>
        <w:rPr>
          <w:rFonts w:eastAsia="Open Sans"/>
        </w:rPr>
        <w:t>, где формируется бюджет на предстоящий месяц</w:t>
      </w:r>
      <w:r w:rsidR="000C060B">
        <w:rPr>
          <w:rFonts w:eastAsia="Open Sans"/>
        </w:rPr>
        <w:t xml:space="preserve"> </w:t>
      </w:r>
      <w:r>
        <w:rPr>
          <w:rFonts w:eastAsia="Open Sans"/>
        </w:rPr>
        <w:t xml:space="preserve">(лимиты). Ежемесячное планирование осуществляется только для БДР.  </w:t>
      </w:r>
      <w:r w:rsidRPr="00E627D8">
        <w:rPr>
          <w:rFonts w:eastAsia="Open Sans"/>
        </w:rPr>
        <w:t xml:space="preserve"> </w:t>
      </w:r>
    </w:p>
    <w:p w14:paraId="4E721DC3" w14:textId="646E94EA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Оборотный капитал (аналог Баланса) полностью формируется в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 и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не подгружается, консолидация</w:t>
      </w:r>
      <w:r w:rsidR="000C060B">
        <w:rPr>
          <w:rFonts w:eastAsia="Open Sans"/>
        </w:rPr>
        <w:t xml:space="preserve"> осуществляется</w:t>
      </w:r>
      <w:r>
        <w:rPr>
          <w:rFonts w:eastAsia="Open Sans"/>
        </w:rPr>
        <w:t xml:space="preserve"> также в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>.</w:t>
      </w:r>
    </w:p>
    <w:p w14:paraId="0AEC96AA" w14:textId="44CDF34C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Тендерные бюджеты (БДР и БДДС для подачи коммерческих предложений при участии в тендерах</w:t>
      </w:r>
      <w:r w:rsidR="002E69B8">
        <w:rPr>
          <w:rFonts w:eastAsia="Open Sans"/>
        </w:rPr>
        <w:t xml:space="preserve"> –</w:t>
      </w:r>
      <w:r>
        <w:rPr>
          <w:rFonts w:eastAsia="Open Sans"/>
        </w:rPr>
        <w:t xml:space="preserve"> доходная часть группы компаний) формируются в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>, периоды могут быть разные от нескольких месяцев до нескольких лет, факт собирается в</w:t>
      </w:r>
      <w:r w:rsidR="009F45ED" w:rsidRPr="009F45ED">
        <w:rPr>
          <w:rFonts w:eastAsia="Open Sans"/>
        </w:rPr>
        <w:t xml:space="preserve"> </w:t>
      </w:r>
      <w:r w:rsidR="009F45ED">
        <w:rPr>
          <w:rFonts w:eastAsia="Open Sans"/>
          <w:lang w:val="en-US"/>
        </w:rPr>
        <w:t>MS</w:t>
      </w:r>
      <w:r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. Тендерные бюджеты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не подгружа</w:t>
      </w:r>
      <w:r w:rsidR="00BD7BE8">
        <w:rPr>
          <w:rFonts w:eastAsia="Open Sans"/>
        </w:rPr>
        <w:t>ю</w:t>
      </w:r>
      <w:r>
        <w:rPr>
          <w:rFonts w:eastAsia="Open Sans"/>
        </w:rPr>
        <w:t xml:space="preserve">тся.   </w:t>
      </w:r>
    </w:p>
    <w:p w14:paraId="315C9C8D" w14:textId="0EC73A9B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Бюджеты проектов и целевых программ (в т.ч. бюджеты мероприятий) формируются в ручном режиме в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,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не подгружаются.</w:t>
      </w:r>
    </w:p>
    <w:p w14:paraId="48EE87D1" w14:textId="77777777" w:rsidR="004734F9" w:rsidRPr="003A2515" w:rsidRDefault="004734F9" w:rsidP="00D52A4E">
      <w:pPr>
        <w:pStyle w:val="PWT"/>
        <w:jc w:val="both"/>
        <w:rPr>
          <w:rFonts w:eastAsia="Open Sans"/>
          <w:b/>
        </w:rPr>
      </w:pPr>
      <w:r>
        <w:rPr>
          <w:rFonts w:eastAsia="Open Sans"/>
          <w:b/>
        </w:rPr>
        <w:t>Факт</w:t>
      </w:r>
      <w:r w:rsidRPr="003A2515">
        <w:rPr>
          <w:rFonts w:eastAsia="Open Sans"/>
          <w:b/>
        </w:rPr>
        <w:t>:</w:t>
      </w:r>
    </w:p>
    <w:p w14:paraId="01DD386B" w14:textId="2E618815" w:rsidR="004734F9" w:rsidRDefault="004734F9" w:rsidP="00D52A4E">
      <w:pPr>
        <w:pStyle w:val="PWT"/>
        <w:jc w:val="both"/>
        <w:rPr>
          <w:rFonts w:eastAsia="Open Sans"/>
        </w:rPr>
      </w:pPr>
      <w:r w:rsidRPr="00E627D8">
        <w:rPr>
          <w:rFonts w:eastAsia="Open Sans"/>
        </w:rPr>
        <w:t>Отсутствует оп</w:t>
      </w:r>
      <w:r>
        <w:rPr>
          <w:rFonts w:eastAsia="Open Sans"/>
        </w:rPr>
        <w:t xml:space="preserve">еративная загрузка факта по БДР. Фактические данные по затратной части выгружаются в </w:t>
      </w:r>
      <w:r w:rsidR="009F45ED">
        <w:rPr>
          <w:rFonts w:eastAsia="Open Sans"/>
          <w:lang w:val="en-US"/>
        </w:rPr>
        <w:t>MS</w:t>
      </w:r>
      <w:r w:rsidR="009F45ED" w:rsidRPr="009F45ED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 базы БУ из 1С</w:t>
      </w:r>
      <w:r w:rsidR="00055695">
        <w:rPr>
          <w:rFonts w:eastAsia="Open Sans"/>
        </w:rPr>
        <w:t>:</w:t>
      </w:r>
      <w:r>
        <w:rPr>
          <w:rFonts w:eastAsia="Open Sans"/>
        </w:rPr>
        <w:t xml:space="preserve"> </w:t>
      </w:r>
      <w:r>
        <w:rPr>
          <w:rFonts w:eastAsia="Open Sans"/>
          <w:lang w:val="en-US"/>
        </w:rPr>
        <w:t>ERP</w:t>
      </w:r>
      <w:r w:rsidR="00055695">
        <w:rPr>
          <w:rFonts w:eastAsia="Open Sans"/>
        </w:rPr>
        <w:t xml:space="preserve"> УХ</w:t>
      </w:r>
      <w:r w:rsidRPr="0019088E">
        <w:rPr>
          <w:rFonts w:eastAsia="Open Sans"/>
        </w:rPr>
        <w:t xml:space="preserve"> (</w:t>
      </w:r>
      <w:r>
        <w:rPr>
          <w:rFonts w:eastAsia="Open Sans"/>
        </w:rPr>
        <w:t xml:space="preserve">специально настроенным отчетом) один раз в месяц и подгружаются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+ вручную производятся необходимые доначисления</w:t>
      </w:r>
      <w:r w:rsidR="00AB0188">
        <w:rPr>
          <w:rFonts w:eastAsia="Open Sans"/>
        </w:rPr>
        <w:t xml:space="preserve"> и сторнирование расходов</w:t>
      </w:r>
      <w:r>
        <w:rPr>
          <w:rFonts w:eastAsia="Open Sans"/>
        </w:rPr>
        <w:t xml:space="preserve">.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 xml:space="preserve">распределяемые затраты пересчитываются для целей корректного анализа в соответствии заложенными алгоритмами. </w:t>
      </w:r>
    </w:p>
    <w:p w14:paraId="1ECA0C08" w14:textId="786C1CE8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Доходная часть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 xml:space="preserve">вносится вручную из </w:t>
      </w:r>
      <w:r w:rsidR="00404560">
        <w:rPr>
          <w:rFonts w:eastAsia="Open Sans"/>
          <w:lang w:val="en-US"/>
        </w:rPr>
        <w:t>MS</w:t>
      </w:r>
      <w:r w:rsidR="00404560" w:rsidRPr="00404560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. </w:t>
      </w:r>
      <w:r w:rsidR="00404560">
        <w:rPr>
          <w:rFonts w:eastAsia="Open Sans"/>
          <w:lang w:val="en-US"/>
        </w:rPr>
        <w:t>MS</w:t>
      </w:r>
      <w:r w:rsidR="00404560" w:rsidRPr="00404560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 доходной части формируется вручную по данным БУ из </w:t>
      </w:r>
      <w:r w:rsidR="00055695">
        <w:rPr>
          <w:rFonts w:eastAsia="Open Sans"/>
        </w:rPr>
        <w:t xml:space="preserve">1С: </w:t>
      </w:r>
      <w:r w:rsidR="00055695">
        <w:rPr>
          <w:rFonts w:eastAsia="Open Sans"/>
          <w:lang w:val="en-US"/>
        </w:rPr>
        <w:t>ERP</w:t>
      </w:r>
      <w:r w:rsidR="00055695">
        <w:rPr>
          <w:rFonts w:eastAsia="Open Sans"/>
        </w:rPr>
        <w:t xml:space="preserve"> УХ </w:t>
      </w:r>
      <w:r>
        <w:rPr>
          <w:rFonts w:eastAsia="Open Sans"/>
        </w:rPr>
        <w:t xml:space="preserve">с учетом доначислений в рамках </w:t>
      </w:r>
      <w:r w:rsidR="00676BE4">
        <w:rPr>
          <w:rFonts w:eastAsia="Open Sans"/>
        </w:rPr>
        <w:t>управленческого учета</w:t>
      </w:r>
      <w:r>
        <w:rPr>
          <w:rFonts w:eastAsia="Open Sans"/>
        </w:rPr>
        <w:t xml:space="preserve">. </w:t>
      </w:r>
      <w:r w:rsidR="00AB0188">
        <w:rPr>
          <w:rFonts w:eastAsia="Open Sans"/>
        </w:rPr>
        <w:t>Доначисление доходов в РСБУ выполняется только на отчетную дату 31 декабря отчетного года по компаниям ООО «КАТОБЬНЕФТЬ» и ООО «КАТойл-Дриллинг».</w:t>
      </w:r>
    </w:p>
    <w:p w14:paraId="483C5A5C" w14:textId="7779CFF1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По БДДС также отсутствует оперативная загрузка факта, факт выгружается из </w:t>
      </w:r>
      <w:r w:rsidR="00055695">
        <w:rPr>
          <w:rFonts w:eastAsia="Open Sans"/>
        </w:rPr>
        <w:t xml:space="preserve">1С: </w:t>
      </w:r>
      <w:r w:rsidR="00055695">
        <w:rPr>
          <w:rFonts w:eastAsia="Open Sans"/>
          <w:lang w:val="en-US"/>
        </w:rPr>
        <w:t>ERP</w:t>
      </w:r>
      <w:r w:rsidR="00055695">
        <w:rPr>
          <w:rFonts w:eastAsia="Open Sans"/>
        </w:rPr>
        <w:t xml:space="preserve"> УХ </w:t>
      </w:r>
      <w:r>
        <w:rPr>
          <w:rFonts w:eastAsia="Open Sans"/>
        </w:rPr>
        <w:t xml:space="preserve">один раз в месяц после закрытия периода по БУ и подгружается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 xml:space="preserve">вручную. </w:t>
      </w:r>
    </w:p>
    <w:p w14:paraId="4E6368E4" w14:textId="4CCAE202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Факт по БЗ ОС и ТМЦ автоматически формируется в 1С</w:t>
      </w:r>
      <w:r w:rsidR="00745467">
        <w:rPr>
          <w:rFonts w:eastAsia="Open Sans"/>
        </w:rPr>
        <w:t>:</w:t>
      </w:r>
      <w:r>
        <w:rPr>
          <w:rFonts w:eastAsia="Open Sans"/>
        </w:rPr>
        <w:t xml:space="preserve"> МТО </w:t>
      </w:r>
      <w:proofErr w:type="spellStart"/>
      <w:r>
        <w:rPr>
          <w:rFonts w:eastAsia="Open Sans"/>
        </w:rPr>
        <w:t>по</w:t>
      </w:r>
      <w:r w:rsidR="00404560" w:rsidRPr="00404560">
        <w:rPr>
          <w:rFonts w:eastAsia="Open Sans"/>
        </w:rPr>
        <w:t>-</w:t>
      </w:r>
      <w:r>
        <w:rPr>
          <w:rFonts w:eastAsia="Open Sans"/>
        </w:rPr>
        <w:t>номенклатурно</w:t>
      </w:r>
      <w:proofErr w:type="spellEnd"/>
      <w:r>
        <w:rPr>
          <w:rFonts w:eastAsia="Open Sans"/>
        </w:rPr>
        <w:t>. Факт по закупке услуг в рамках инвестиционных программ (это капитальные ремонты и модернизация) собирается в ручном режиме, в виду не достаточной доработки данного функционала в 1С</w:t>
      </w:r>
      <w:r w:rsidR="00745467">
        <w:rPr>
          <w:rFonts w:eastAsia="Open Sans"/>
        </w:rPr>
        <w:t>:</w:t>
      </w:r>
      <w:r>
        <w:rPr>
          <w:rFonts w:eastAsia="Open Sans"/>
        </w:rPr>
        <w:t xml:space="preserve"> МТО. </w:t>
      </w:r>
    </w:p>
    <w:p w14:paraId="56BBDB21" w14:textId="0E3A2165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Оборотный капитал – факт собирается в ручном режиме в </w:t>
      </w:r>
      <w:r w:rsidR="00404560">
        <w:rPr>
          <w:rFonts w:eastAsia="Open Sans"/>
          <w:lang w:val="en-US"/>
        </w:rPr>
        <w:t>MS</w:t>
      </w:r>
      <w:r w:rsidR="00404560" w:rsidRPr="00404560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,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не подгружается.</w:t>
      </w:r>
    </w:p>
    <w:p w14:paraId="7FD254D4" w14:textId="59B7D88F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Факт по тендерным бюджетам собирается в ручном режиме в </w:t>
      </w:r>
      <w:r w:rsidR="00404560">
        <w:rPr>
          <w:rFonts w:eastAsia="Open Sans"/>
          <w:lang w:val="en-US"/>
        </w:rPr>
        <w:t>MS</w:t>
      </w:r>
      <w:r w:rsidR="00404560" w:rsidRPr="00404560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,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не подгружается.</w:t>
      </w:r>
    </w:p>
    <w:p w14:paraId="71374A39" w14:textId="7BDBCEBC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Факт по бюджетам проектов и целевых программ собирается в ручном режиме в </w:t>
      </w:r>
      <w:r w:rsidR="00404560">
        <w:rPr>
          <w:rFonts w:eastAsia="Open Sans"/>
          <w:lang w:val="en-US"/>
        </w:rPr>
        <w:t>MS</w:t>
      </w:r>
      <w:r w:rsidR="00404560" w:rsidRPr="00404560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, в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не подгружается.</w:t>
      </w:r>
    </w:p>
    <w:p w14:paraId="71275142" w14:textId="77777777" w:rsidR="004734F9" w:rsidRPr="008B1F2A" w:rsidRDefault="004734F9" w:rsidP="00D52A4E">
      <w:pPr>
        <w:pStyle w:val="PWT"/>
        <w:jc w:val="both"/>
        <w:rPr>
          <w:rFonts w:eastAsia="Open Sans"/>
          <w:b/>
        </w:rPr>
      </w:pPr>
      <w:r w:rsidRPr="008B1F2A">
        <w:rPr>
          <w:rFonts w:eastAsia="Open Sans"/>
          <w:b/>
        </w:rPr>
        <w:t>Контроль бюджетов:</w:t>
      </w:r>
    </w:p>
    <w:p w14:paraId="0C654831" w14:textId="263108AE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Контроль годового бизнес-плана осуществляется комбинированным способом: в системах </w:t>
      </w:r>
      <w:r w:rsidR="00D12900">
        <w:rPr>
          <w:rFonts w:eastAsia="Open Sans"/>
        </w:rPr>
        <w:t xml:space="preserve">             </w:t>
      </w:r>
      <w:r>
        <w:rPr>
          <w:rFonts w:eastAsia="Open Sans"/>
        </w:rPr>
        <w:t>1С</w:t>
      </w:r>
      <w:r w:rsidR="00745467">
        <w:rPr>
          <w:rFonts w:eastAsia="Open Sans"/>
        </w:rPr>
        <w:t>:</w:t>
      </w:r>
      <w:r>
        <w:rPr>
          <w:rFonts w:eastAsia="Open Sans"/>
        </w:rPr>
        <w:t xml:space="preserve"> МТО – посредством заявок на закупку, в </w:t>
      </w:r>
      <w:r w:rsidR="00055695">
        <w:rPr>
          <w:rFonts w:eastAsia="Open Sans"/>
        </w:rPr>
        <w:t xml:space="preserve">1С: </w:t>
      </w:r>
      <w:r w:rsidR="00055695">
        <w:rPr>
          <w:rFonts w:eastAsia="Open Sans"/>
          <w:lang w:val="en-US"/>
        </w:rPr>
        <w:t>ERP</w:t>
      </w:r>
      <w:r w:rsidR="00055695">
        <w:rPr>
          <w:rFonts w:eastAsia="Open Sans"/>
        </w:rPr>
        <w:t xml:space="preserve"> УХ</w:t>
      </w:r>
      <w:r w:rsidRPr="0019088E">
        <w:rPr>
          <w:rFonts w:eastAsia="Open Sans"/>
        </w:rPr>
        <w:t xml:space="preserve"> </w:t>
      </w:r>
      <w:r>
        <w:rPr>
          <w:rFonts w:eastAsia="Open Sans"/>
        </w:rPr>
        <w:t>–</w:t>
      </w:r>
      <w:r w:rsidRPr="0019088E">
        <w:rPr>
          <w:rFonts w:eastAsia="Open Sans"/>
        </w:rPr>
        <w:t xml:space="preserve"> </w:t>
      </w:r>
      <w:r>
        <w:rPr>
          <w:rFonts w:eastAsia="Open Sans"/>
        </w:rPr>
        <w:t>посредством лимитов договоров</w:t>
      </w:r>
      <w:r w:rsidR="00365154">
        <w:rPr>
          <w:rFonts w:eastAsia="Open Sans"/>
        </w:rPr>
        <w:t>, заявки на расходование денежных средств в блоке Казначейство</w:t>
      </w:r>
      <w:r>
        <w:rPr>
          <w:rFonts w:eastAsia="Open Sans"/>
        </w:rPr>
        <w:t xml:space="preserve">, в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 –</w:t>
      </w:r>
      <w:r w:rsidR="00D52A4E" w:rsidRPr="00D52A4E">
        <w:rPr>
          <w:rFonts w:eastAsia="Open Sans"/>
        </w:rPr>
        <w:t xml:space="preserve"> </w:t>
      </w:r>
      <w:r>
        <w:rPr>
          <w:rFonts w:eastAsia="Open Sans"/>
        </w:rPr>
        <w:t>путем контроля плана по статьям затрат в разрезе ЦФО.</w:t>
      </w:r>
    </w:p>
    <w:p w14:paraId="248F32FB" w14:textId="612E4623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К</w:t>
      </w:r>
      <w:r w:rsidRPr="00E627D8">
        <w:rPr>
          <w:rFonts w:eastAsia="Open Sans"/>
        </w:rPr>
        <w:t xml:space="preserve">онтроль </w:t>
      </w:r>
      <w:r w:rsidR="00BC75B5">
        <w:rPr>
          <w:rFonts w:eastAsia="Open Sans"/>
        </w:rPr>
        <w:t xml:space="preserve">оперативного </w:t>
      </w:r>
      <w:r>
        <w:rPr>
          <w:rFonts w:eastAsia="Open Sans"/>
        </w:rPr>
        <w:t>бюджета (</w:t>
      </w:r>
      <w:r w:rsidRPr="00E627D8">
        <w:rPr>
          <w:rFonts w:eastAsia="Open Sans"/>
        </w:rPr>
        <w:t>лимит</w:t>
      </w:r>
      <w:r>
        <w:rPr>
          <w:rFonts w:eastAsia="Open Sans"/>
        </w:rPr>
        <w:t>а)</w:t>
      </w:r>
      <w:r w:rsidRPr="00E627D8">
        <w:rPr>
          <w:rFonts w:eastAsia="Open Sans"/>
        </w:rPr>
        <w:t xml:space="preserve"> по БДР</w:t>
      </w:r>
      <w:r>
        <w:rPr>
          <w:rFonts w:eastAsia="Open Sans"/>
        </w:rPr>
        <w:t xml:space="preserve"> осуществляется в ручном режиме в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 w:rsidRPr="00E627D8">
        <w:rPr>
          <w:rFonts w:eastAsia="Open Sans"/>
        </w:rPr>
        <w:t xml:space="preserve">. </w:t>
      </w:r>
    </w:p>
    <w:p w14:paraId="24A37CFC" w14:textId="02B3C782" w:rsidR="004734F9" w:rsidRPr="0019088E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Бюджеты закупок и поставок основных фондов</w:t>
      </w:r>
      <w:r w:rsidR="00E9588B">
        <w:rPr>
          <w:rFonts w:eastAsia="Open Sans"/>
        </w:rPr>
        <w:t xml:space="preserve"> </w:t>
      </w:r>
      <w:r>
        <w:rPr>
          <w:rFonts w:eastAsia="Open Sans"/>
        </w:rPr>
        <w:t>(ОС) и ТМЦ формируются и контролируются в 1С</w:t>
      </w:r>
      <w:r w:rsidR="00745467">
        <w:rPr>
          <w:rFonts w:eastAsia="Open Sans"/>
        </w:rPr>
        <w:t>:</w:t>
      </w:r>
      <w:r>
        <w:rPr>
          <w:rFonts w:eastAsia="Open Sans"/>
        </w:rPr>
        <w:t xml:space="preserve"> МТО. Дальнейшая цепочка аналитического учета по закреплению ОС за проектом или версией </w:t>
      </w:r>
      <w:r>
        <w:rPr>
          <w:rFonts w:eastAsia="Open Sans"/>
        </w:rPr>
        <w:lastRenderedPageBreak/>
        <w:t xml:space="preserve">бизнес-плана при интеграции с </w:t>
      </w:r>
      <w:r w:rsidR="00055695">
        <w:rPr>
          <w:rFonts w:eastAsia="Open Sans"/>
        </w:rPr>
        <w:t xml:space="preserve">1С: </w:t>
      </w:r>
      <w:r w:rsidR="00055695">
        <w:rPr>
          <w:rFonts w:eastAsia="Open Sans"/>
          <w:lang w:val="en-US"/>
        </w:rPr>
        <w:t>ERP</w:t>
      </w:r>
      <w:r w:rsidR="00055695">
        <w:rPr>
          <w:rFonts w:eastAsia="Open Sans"/>
        </w:rPr>
        <w:t xml:space="preserve"> УХ</w:t>
      </w:r>
      <w:r w:rsidRPr="0019088E">
        <w:rPr>
          <w:rFonts w:eastAsia="Open Sans"/>
        </w:rPr>
        <w:t xml:space="preserve"> </w:t>
      </w:r>
      <w:r>
        <w:rPr>
          <w:rFonts w:eastAsia="Open Sans"/>
        </w:rPr>
        <w:t xml:space="preserve">не настроена, что не позволяет отслеживать в </w:t>
      </w:r>
      <w:r w:rsidR="00055695">
        <w:rPr>
          <w:rFonts w:eastAsia="Open Sans"/>
        </w:rPr>
        <w:t xml:space="preserve">1С: </w:t>
      </w:r>
      <w:r w:rsidR="00055695">
        <w:rPr>
          <w:rFonts w:eastAsia="Open Sans"/>
          <w:lang w:val="en-US"/>
        </w:rPr>
        <w:t>ERP</w:t>
      </w:r>
      <w:r w:rsidR="00055695">
        <w:rPr>
          <w:rFonts w:eastAsia="Open Sans"/>
        </w:rPr>
        <w:t xml:space="preserve"> УХ</w:t>
      </w:r>
      <w:r w:rsidRPr="0019088E">
        <w:rPr>
          <w:rFonts w:eastAsia="Open Sans"/>
        </w:rPr>
        <w:t xml:space="preserve"> факт исполнения плана поставок в разрезе проектов или версий бизнес-планов.</w:t>
      </w:r>
    </w:p>
    <w:p w14:paraId="775C732C" w14:textId="6A947F7A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Бюджеты проектов и целевые программы контролируются в ручном режиме.</w:t>
      </w:r>
    </w:p>
    <w:p w14:paraId="30BB5F30" w14:textId="77777777" w:rsidR="004734F9" w:rsidRPr="008B1F2A" w:rsidRDefault="004734F9" w:rsidP="00D52A4E">
      <w:pPr>
        <w:pStyle w:val="PWT"/>
        <w:jc w:val="both"/>
        <w:rPr>
          <w:rFonts w:eastAsia="Open Sans"/>
          <w:b/>
        </w:rPr>
      </w:pPr>
      <w:r w:rsidRPr="008B1F2A">
        <w:rPr>
          <w:rFonts w:eastAsia="Open Sans"/>
          <w:b/>
        </w:rPr>
        <w:t xml:space="preserve">Прогнозирование: </w:t>
      </w:r>
    </w:p>
    <w:p w14:paraId="630B996E" w14:textId="102D50BD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Всё прогнозирование осуществляется в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>.</w:t>
      </w:r>
    </w:p>
    <w:p w14:paraId="4F0A016D" w14:textId="77777777" w:rsidR="004734F9" w:rsidRPr="008B1F2A" w:rsidRDefault="004734F9" w:rsidP="00D52A4E">
      <w:pPr>
        <w:pStyle w:val="PWT"/>
        <w:jc w:val="both"/>
        <w:rPr>
          <w:rFonts w:eastAsia="Open Sans"/>
          <w:b/>
        </w:rPr>
      </w:pPr>
      <w:r w:rsidRPr="008B1F2A">
        <w:rPr>
          <w:rFonts w:eastAsia="Open Sans"/>
          <w:b/>
        </w:rPr>
        <w:t>Анализ исполнения:</w:t>
      </w:r>
    </w:p>
    <w:p w14:paraId="4DE5A516" w14:textId="70008494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План/факт исполнения БДР по обществам выводится в </w:t>
      </w:r>
      <w:r w:rsidR="00BD7BE8">
        <w:rPr>
          <w:lang w:val="en-US"/>
        </w:rPr>
        <w:t>Hyperion</w:t>
      </w:r>
      <w:r>
        <w:rPr>
          <w:rFonts w:eastAsia="Open Sans"/>
        </w:rPr>
        <w:t xml:space="preserve">, факторный анализ формируется в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. Консолидированный план-факт </w:t>
      </w:r>
      <w:r w:rsidR="00BD7BE8">
        <w:rPr>
          <w:rFonts w:eastAsia="Open Sans"/>
        </w:rPr>
        <w:t xml:space="preserve">собирается </w:t>
      </w:r>
      <w:r>
        <w:rPr>
          <w:rFonts w:eastAsia="Open Sans"/>
        </w:rPr>
        <w:t>в</w:t>
      </w:r>
      <w:r w:rsidR="00D52A4E" w:rsidRPr="00D52A4E">
        <w:rPr>
          <w:rFonts w:eastAsia="Open Sans"/>
        </w:rPr>
        <w:t xml:space="preserve">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r w:rsidR="00D52A4E">
        <w:rPr>
          <w:rFonts w:eastAsia="Open Sans"/>
          <w:lang w:val="en-US"/>
        </w:rPr>
        <w:t>Excel</w:t>
      </w:r>
      <w:r>
        <w:rPr>
          <w:rFonts w:eastAsia="Open Sans"/>
        </w:rPr>
        <w:t xml:space="preserve"> путем выгрузки из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консолидированного факта и консолидированного плана.</w:t>
      </w:r>
    </w:p>
    <w:p w14:paraId="7DFB2BCF" w14:textId="1654A4D2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План/факт исполнения БДДС и факторный анализ формируется в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 xml:space="preserve">, из </w:t>
      </w:r>
      <w:r w:rsidR="00BD7BE8">
        <w:rPr>
          <w:lang w:val="en-US"/>
        </w:rPr>
        <w:t>Hyperion</w:t>
      </w:r>
      <w:r w:rsidR="00BD7BE8">
        <w:rPr>
          <w:rFonts w:eastAsia="Open Sans"/>
        </w:rPr>
        <w:t xml:space="preserve"> </w:t>
      </w:r>
      <w:r>
        <w:rPr>
          <w:rFonts w:eastAsia="Open Sans"/>
        </w:rPr>
        <w:t>тоже можно выгружать план-факт.</w:t>
      </w:r>
    </w:p>
    <w:p w14:paraId="27CC96D7" w14:textId="0801DED1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План/факт с отклонениями по БЗ формируется в 1С</w:t>
      </w:r>
      <w:r w:rsidR="00745467">
        <w:rPr>
          <w:rFonts w:eastAsia="Open Sans"/>
        </w:rPr>
        <w:t>:</w:t>
      </w:r>
      <w:r>
        <w:rPr>
          <w:rFonts w:eastAsia="Open Sans"/>
        </w:rPr>
        <w:t xml:space="preserve"> МТО.</w:t>
      </w:r>
    </w:p>
    <w:p w14:paraId="6EC38CA5" w14:textId="0C2AC89E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>План/факт исполнения тендерных бюджетов</w:t>
      </w:r>
      <w:r w:rsidR="00745467">
        <w:rPr>
          <w:rFonts w:eastAsia="Open Sans"/>
        </w:rPr>
        <w:t xml:space="preserve"> </w:t>
      </w:r>
      <w:r>
        <w:rPr>
          <w:rFonts w:eastAsia="Open Sans"/>
        </w:rPr>
        <w:t xml:space="preserve">(БДР) и факторный анализ формируется в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>.</w:t>
      </w:r>
    </w:p>
    <w:p w14:paraId="5EF78E46" w14:textId="5A6E694C" w:rsidR="004734F9" w:rsidRDefault="004734F9" w:rsidP="00D52A4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План/факт исполнения бюджетов проектов и целевых программы и факторный анализ к ним формируется в </w:t>
      </w:r>
      <w:r w:rsidR="00D52A4E">
        <w:rPr>
          <w:rFonts w:eastAsia="Open Sans"/>
          <w:lang w:val="en-US"/>
        </w:rPr>
        <w:t>MS</w:t>
      </w:r>
      <w:r w:rsidR="00D52A4E" w:rsidRPr="00D52A4E">
        <w:rPr>
          <w:rFonts w:eastAsia="Open Sans"/>
        </w:rPr>
        <w:t xml:space="preserve"> </w:t>
      </w:r>
      <w:proofErr w:type="spellStart"/>
      <w:r w:rsidRPr="00E627D8">
        <w:rPr>
          <w:rFonts w:eastAsia="Open Sans"/>
        </w:rPr>
        <w:t>Excel</w:t>
      </w:r>
      <w:proofErr w:type="spellEnd"/>
      <w:r>
        <w:rPr>
          <w:rFonts w:eastAsia="Open Sans"/>
        </w:rPr>
        <w:t>.</w:t>
      </w:r>
    </w:p>
    <w:p w14:paraId="5A1A08D7" w14:textId="77777777" w:rsidR="00AF7CE0" w:rsidRDefault="6FA572A0" w:rsidP="3395C095">
      <w:pPr>
        <w:pStyle w:val="PWT1"/>
        <w:rPr>
          <w:rFonts w:eastAsia="Open Sans"/>
        </w:rPr>
      </w:pPr>
      <w:bookmarkStart w:id="16" w:name="_Toc194303246"/>
      <w:r w:rsidRPr="3395C095">
        <w:rPr>
          <w:rFonts w:eastAsia="Open Sans"/>
        </w:rPr>
        <w:t>ТРЕБОВАНИЯ К СИСТЕМЕ</w:t>
      </w:r>
      <w:bookmarkEnd w:id="16"/>
    </w:p>
    <w:p w14:paraId="33D21226" w14:textId="77777777" w:rsidR="00AC3948" w:rsidRDefault="00AC3948" w:rsidP="00AC3948">
      <w:pPr>
        <w:pStyle w:val="PWT2"/>
        <w:rPr>
          <w:rFonts w:eastAsia="Open Sans"/>
        </w:rPr>
      </w:pPr>
      <w:bookmarkStart w:id="17" w:name="_Toc160019792"/>
      <w:bookmarkStart w:id="18" w:name="_Toc194303247"/>
      <w:r w:rsidRPr="3395C095">
        <w:rPr>
          <w:rFonts w:eastAsia="Open Sans"/>
        </w:rPr>
        <w:t>Требования к Системе в целом</w:t>
      </w:r>
      <w:bookmarkEnd w:id="17"/>
      <w:bookmarkEnd w:id="18"/>
    </w:p>
    <w:p w14:paraId="1D0F00D1" w14:textId="77777777" w:rsidR="00AC3948" w:rsidRPr="0037696A" w:rsidRDefault="003302D6" w:rsidP="00AC3948">
      <w:pPr>
        <w:pStyle w:val="PWT"/>
        <w:rPr>
          <w:rFonts w:eastAsia="Open Sans"/>
        </w:rPr>
      </w:pPr>
      <w:r w:rsidRPr="00467594">
        <w:rPr>
          <w:rFonts w:eastAsia="Open Sans"/>
        </w:rPr>
        <w:t>Блок</w:t>
      </w:r>
      <w:r w:rsidR="00AC3948" w:rsidRPr="00467594">
        <w:rPr>
          <w:rFonts w:eastAsia="Open Sans"/>
        </w:rPr>
        <w:t xml:space="preserve"> </w:t>
      </w:r>
      <w:r w:rsidR="007338F7">
        <w:rPr>
          <w:rFonts w:eastAsia="Open Sans"/>
        </w:rPr>
        <w:t>«</w:t>
      </w:r>
      <w:r w:rsidR="00C779F6" w:rsidRPr="00467594">
        <w:rPr>
          <w:rFonts w:eastAsia="Open Sans"/>
        </w:rPr>
        <w:t>Бюдж</w:t>
      </w:r>
      <w:r w:rsidR="007338F7">
        <w:rPr>
          <w:rFonts w:eastAsia="Open Sans"/>
        </w:rPr>
        <w:t>етирование и планирование»</w:t>
      </w:r>
      <w:r w:rsidR="00AC3948" w:rsidRPr="00467594">
        <w:rPr>
          <w:rFonts w:eastAsia="Open Sans"/>
        </w:rPr>
        <w:t xml:space="preserve"> в 1С: ERP УХ должен соответствовать </w:t>
      </w:r>
      <w:r w:rsidR="00467594" w:rsidRPr="00467594">
        <w:rPr>
          <w:rFonts w:eastAsia="Open Sans"/>
        </w:rPr>
        <w:t xml:space="preserve">разрабатываемой в рамках </w:t>
      </w:r>
      <w:r w:rsidR="004A2299">
        <w:rPr>
          <w:rFonts w:eastAsia="Open Sans"/>
        </w:rPr>
        <w:t>П</w:t>
      </w:r>
      <w:r w:rsidR="00467594" w:rsidRPr="00467594">
        <w:rPr>
          <w:rFonts w:eastAsia="Open Sans"/>
        </w:rPr>
        <w:t>роекта единой бюджетной модели</w:t>
      </w:r>
      <w:r w:rsidR="00AC3948" w:rsidRPr="00467594">
        <w:rPr>
          <w:rFonts w:eastAsia="Open Sans"/>
        </w:rPr>
        <w:t>.</w:t>
      </w:r>
      <w:r w:rsidR="00AC3948" w:rsidRPr="006E43BD">
        <w:rPr>
          <w:rFonts w:eastAsia="Open Sans"/>
        </w:rPr>
        <w:t xml:space="preserve"> </w:t>
      </w:r>
    </w:p>
    <w:p w14:paraId="639F1090" w14:textId="77777777" w:rsidR="00AC3948" w:rsidRPr="00AB0AD0" w:rsidRDefault="00AC3948" w:rsidP="00AC3948">
      <w:pPr>
        <w:pStyle w:val="PWT2"/>
        <w:rPr>
          <w:rFonts w:eastAsia="Open Sans"/>
          <w:u w:val="none"/>
        </w:rPr>
      </w:pPr>
      <w:bookmarkStart w:id="19" w:name="_Toc160019793"/>
      <w:bookmarkStart w:id="20" w:name="_Toc194303248"/>
      <w:r w:rsidRPr="00AB0AD0">
        <w:rPr>
          <w:rFonts w:eastAsia="Open Sans"/>
          <w:u w:val="none"/>
        </w:rPr>
        <w:t>Выбор архитектуры Системы</w:t>
      </w:r>
      <w:bookmarkEnd w:id="19"/>
      <w:bookmarkEnd w:id="20"/>
    </w:p>
    <w:p w14:paraId="684B5ED1" w14:textId="653CCF47" w:rsidR="00AC3948" w:rsidRPr="00147FC1" w:rsidRDefault="00AC3948" w:rsidP="007338F7">
      <w:pPr>
        <w:pStyle w:val="PWT"/>
        <w:jc w:val="both"/>
        <w:rPr>
          <w:rFonts w:eastAsia="Open Sans"/>
        </w:rPr>
      </w:pPr>
      <w:r>
        <w:rPr>
          <w:rFonts w:eastAsia="Open Sans"/>
        </w:rPr>
        <w:t>Предполагается использование единой (одной) ИС 1С</w:t>
      </w:r>
      <w:r w:rsidRPr="00AB0AD0">
        <w:rPr>
          <w:rFonts w:eastAsia="Open Sans"/>
        </w:rPr>
        <w:t>:</w:t>
      </w:r>
      <w:r>
        <w:rPr>
          <w:rFonts w:eastAsia="Open Sans"/>
        </w:rPr>
        <w:t xml:space="preserve"> </w:t>
      </w:r>
      <w:r>
        <w:rPr>
          <w:rFonts w:eastAsia="Open Sans"/>
          <w:lang w:val="en-US"/>
        </w:rPr>
        <w:t>ERP</w:t>
      </w:r>
      <w:r w:rsidRPr="00AB0AD0">
        <w:rPr>
          <w:rFonts w:eastAsia="Open Sans"/>
        </w:rPr>
        <w:t xml:space="preserve"> </w:t>
      </w:r>
      <w:r>
        <w:rPr>
          <w:rFonts w:eastAsia="Open Sans"/>
        </w:rPr>
        <w:t xml:space="preserve">УХ для всех компаний группы. Рабочая среда уже развернута, </w:t>
      </w:r>
      <w:r w:rsidR="00443511">
        <w:rPr>
          <w:rFonts w:eastAsia="Open Sans"/>
        </w:rPr>
        <w:t>с</w:t>
      </w:r>
      <w:r>
        <w:rPr>
          <w:rFonts w:eastAsia="Open Sans"/>
        </w:rPr>
        <w:t>истема запущена для процессов РСБУ</w:t>
      </w:r>
      <w:r w:rsidR="00956C9B">
        <w:rPr>
          <w:rFonts w:eastAsia="Open Sans"/>
        </w:rPr>
        <w:t>/НУ, процессов казначейства</w:t>
      </w:r>
      <w:r>
        <w:rPr>
          <w:rFonts w:eastAsia="Open Sans"/>
        </w:rPr>
        <w:t xml:space="preserve">, предполагается развитие модулей </w:t>
      </w:r>
      <w:r w:rsidR="00443511">
        <w:rPr>
          <w:rFonts w:eastAsia="Open Sans"/>
        </w:rPr>
        <w:t>с</w:t>
      </w:r>
      <w:r>
        <w:rPr>
          <w:rFonts w:eastAsia="Open Sans"/>
        </w:rPr>
        <w:t>истем</w:t>
      </w:r>
      <w:r w:rsidR="004A2299">
        <w:rPr>
          <w:rFonts w:eastAsia="Open Sans"/>
        </w:rPr>
        <w:t>ы под объем П</w:t>
      </w:r>
      <w:r w:rsidR="00956C9B">
        <w:rPr>
          <w:rFonts w:eastAsia="Open Sans"/>
        </w:rPr>
        <w:t xml:space="preserve">роекта перехода из </w:t>
      </w:r>
      <w:r w:rsidR="00956C9B">
        <w:rPr>
          <w:rFonts w:eastAsia="Open Sans"/>
          <w:lang w:val="en-US"/>
        </w:rPr>
        <w:t>MS</w:t>
      </w:r>
      <w:r w:rsidR="00956C9B" w:rsidRPr="00956C9B">
        <w:rPr>
          <w:rFonts w:eastAsia="Open Sans"/>
        </w:rPr>
        <w:t xml:space="preserve"> </w:t>
      </w:r>
      <w:r w:rsidR="00956C9B">
        <w:rPr>
          <w:rFonts w:eastAsia="Open Sans"/>
          <w:lang w:val="en-US"/>
        </w:rPr>
        <w:t>Excel</w:t>
      </w:r>
      <w:r w:rsidR="004734F9">
        <w:rPr>
          <w:rFonts w:eastAsia="Open Sans"/>
        </w:rPr>
        <w:t>, 1С</w:t>
      </w:r>
      <w:r w:rsidR="00745467">
        <w:rPr>
          <w:rFonts w:eastAsia="Open Sans"/>
        </w:rPr>
        <w:t>:</w:t>
      </w:r>
      <w:r w:rsidR="004734F9">
        <w:rPr>
          <w:rFonts w:eastAsia="Open Sans"/>
        </w:rPr>
        <w:t xml:space="preserve"> МТО</w:t>
      </w:r>
      <w:r w:rsidR="0037696A">
        <w:rPr>
          <w:rFonts w:eastAsia="Open Sans"/>
        </w:rPr>
        <w:t xml:space="preserve"> и </w:t>
      </w:r>
      <w:r w:rsidR="0037696A">
        <w:rPr>
          <w:rFonts w:eastAsia="Open Sans"/>
          <w:lang w:val="en-US"/>
        </w:rPr>
        <w:t>Hyperion</w:t>
      </w:r>
      <w:r w:rsidR="0037696A" w:rsidRPr="00281BEB">
        <w:rPr>
          <w:rFonts w:eastAsia="Open Sans"/>
        </w:rPr>
        <w:t xml:space="preserve"> </w:t>
      </w:r>
      <w:r>
        <w:rPr>
          <w:rFonts w:eastAsia="Open Sans"/>
        </w:rPr>
        <w:t xml:space="preserve">в </w:t>
      </w:r>
      <w:r w:rsidR="003302D6">
        <w:rPr>
          <w:rFonts w:eastAsia="Open Sans"/>
        </w:rPr>
        <w:t xml:space="preserve">1С: </w:t>
      </w:r>
      <w:r>
        <w:rPr>
          <w:rFonts w:eastAsia="Open Sans"/>
          <w:lang w:val="en-US"/>
        </w:rPr>
        <w:t>ERP</w:t>
      </w:r>
      <w:r w:rsidRPr="00147FC1">
        <w:rPr>
          <w:rFonts w:eastAsia="Open Sans"/>
        </w:rPr>
        <w:t xml:space="preserve"> </w:t>
      </w:r>
      <w:r>
        <w:rPr>
          <w:rFonts w:eastAsia="Open Sans"/>
        </w:rPr>
        <w:t xml:space="preserve">УХ процессов </w:t>
      </w:r>
      <w:r w:rsidR="00C779F6">
        <w:rPr>
          <w:rFonts w:eastAsia="Open Sans"/>
        </w:rPr>
        <w:t>Бюджетирования и планирования</w:t>
      </w:r>
      <w:r>
        <w:rPr>
          <w:rFonts w:eastAsia="Open Sans"/>
        </w:rPr>
        <w:t>.</w:t>
      </w:r>
    </w:p>
    <w:p w14:paraId="2E817775" w14:textId="77777777" w:rsidR="00AC3948" w:rsidRDefault="00AC3948" w:rsidP="00AC3948">
      <w:pPr>
        <w:pStyle w:val="PWT2"/>
        <w:rPr>
          <w:rFonts w:eastAsia="Open Sans"/>
        </w:rPr>
      </w:pPr>
      <w:bookmarkStart w:id="21" w:name="_Toc160019794"/>
      <w:bookmarkStart w:id="22" w:name="_Toc194303249"/>
      <w:r w:rsidRPr="3395C095">
        <w:rPr>
          <w:rFonts w:eastAsia="Open Sans"/>
        </w:rPr>
        <w:t>Функциональные требования к Системе</w:t>
      </w:r>
      <w:bookmarkEnd w:id="21"/>
      <w:bookmarkEnd w:id="22"/>
    </w:p>
    <w:p w14:paraId="37D07CD3" w14:textId="1F1F662A" w:rsidR="004D455B" w:rsidRDefault="004D455B" w:rsidP="004D455B">
      <w:pPr>
        <w:pStyle w:val="PWT"/>
        <w:jc w:val="both"/>
        <w:rPr>
          <w:rFonts w:eastAsia="Open Sans"/>
        </w:rPr>
      </w:pPr>
      <w:r w:rsidRPr="00F32243">
        <w:rPr>
          <w:rFonts w:eastAsia="Open Sans"/>
        </w:rPr>
        <w:t xml:space="preserve">Объем функций необходимый Заказчику во внедряемой Исполнителем Системе должен </w:t>
      </w:r>
      <w:r w:rsidR="00F32243">
        <w:rPr>
          <w:rFonts w:eastAsia="Open Sans"/>
        </w:rPr>
        <w:t>соответствовать перечню функционально-технических тре</w:t>
      </w:r>
      <w:r w:rsidR="007338F7">
        <w:rPr>
          <w:rFonts w:eastAsia="Open Sans"/>
        </w:rPr>
        <w:t xml:space="preserve">бований, отраженных в </w:t>
      </w:r>
      <w:r w:rsidR="00F32243">
        <w:rPr>
          <w:rFonts w:eastAsia="Open Sans"/>
        </w:rPr>
        <w:t xml:space="preserve">настоящем </w:t>
      </w:r>
      <w:r w:rsidR="009D0E6D">
        <w:rPr>
          <w:rFonts w:eastAsia="Open Sans"/>
        </w:rPr>
        <w:t>документе и Приложении 2 к нему.</w:t>
      </w:r>
    </w:p>
    <w:p w14:paraId="545182C4" w14:textId="53B85690" w:rsidR="000D7635" w:rsidRDefault="00703170" w:rsidP="004D455B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В </w:t>
      </w:r>
      <w:r w:rsidR="00443511">
        <w:rPr>
          <w:rFonts w:eastAsia="Open Sans"/>
        </w:rPr>
        <w:t>С</w:t>
      </w:r>
      <w:r w:rsidR="000D7635">
        <w:rPr>
          <w:rFonts w:eastAsia="Open Sans"/>
        </w:rPr>
        <w:t>истеме должны быть автоматизированы следующие бизнес-процессы Бюджетирования и планирования</w:t>
      </w:r>
      <w:r w:rsidR="0046401A">
        <w:rPr>
          <w:rFonts w:eastAsia="Open Sans"/>
        </w:rPr>
        <w:t xml:space="preserve"> 3 уровня, указанные в таблице ниже</w:t>
      </w:r>
      <w:r w:rsidR="000D7635">
        <w:rPr>
          <w:rFonts w:eastAsia="Open Sans"/>
        </w:rPr>
        <w:t>:</w:t>
      </w:r>
    </w:p>
    <w:p w14:paraId="6E320584" w14:textId="69D8E02C" w:rsidR="002E4388" w:rsidRPr="00702ED0" w:rsidRDefault="002E4388" w:rsidP="00702ED0">
      <w:pPr>
        <w:pStyle w:val="ad"/>
        <w:keepNext/>
        <w:jc w:val="right"/>
        <w:rPr>
          <w:rFonts w:ascii="Open Sans" w:hAnsi="Open Sans" w:cs="Open Sans"/>
          <w:sz w:val="20"/>
          <w:szCs w:val="20"/>
        </w:rPr>
      </w:pPr>
      <w:r w:rsidRPr="00702ED0">
        <w:rPr>
          <w:rFonts w:ascii="Open Sans" w:hAnsi="Open Sans" w:cs="Open Sans"/>
          <w:sz w:val="20"/>
          <w:szCs w:val="20"/>
        </w:rPr>
        <w:t xml:space="preserve">Таблица </w:t>
      </w:r>
      <w:r w:rsidR="00951DDF" w:rsidRPr="00702ED0">
        <w:rPr>
          <w:rFonts w:ascii="Open Sans" w:hAnsi="Open Sans" w:cs="Open Sans"/>
          <w:sz w:val="20"/>
          <w:szCs w:val="20"/>
        </w:rPr>
        <w:fldChar w:fldCharType="begin"/>
      </w:r>
      <w:r w:rsidR="00951DDF" w:rsidRPr="00702ED0">
        <w:rPr>
          <w:rFonts w:ascii="Open Sans" w:hAnsi="Open Sans" w:cs="Open Sans"/>
          <w:sz w:val="20"/>
          <w:szCs w:val="20"/>
        </w:rPr>
        <w:instrText xml:space="preserve"> SEQ Таблица \* ARABIC </w:instrText>
      </w:r>
      <w:r w:rsidR="00951DDF" w:rsidRPr="00702ED0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4</w:t>
      </w:r>
      <w:r w:rsidR="00951DDF" w:rsidRPr="00702ED0">
        <w:rPr>
          <w:rFonts w:ascii="Open Sans" w:hAnsi="Open Sans" w:cs="Open Sans"/>
          <w:sz w:val="20"/>
          <w:szCs w:val="20"/>
        </w:rPr>
        <w:fldChar w:fldCharType="end"/>
      </w:r>
    </w:p>
    <w:tbl>
      <w:tblPr>
        <w:tblW w:w="10265" w:type="dxa"/>
        <w:tblInd w:w="-5" w:type="dxa"/>
        <w:tblLook w:val="04A0" w:firstRow="1" w:lastRow="0" w:firstColumn="1" w:lastColumn="0" w:noHBand="0" w:noVBand="1"/>
      </w:tblPr>
      <w:tblGrid>
        <w:gridCol w:w="768"/>
        <w:gridCol w:w="1870"/>
        <w:gridCol w:w="1895"/>
        <w:gridCol w:w="5732"/>
      </w:tblGrid>
      <w:tr w:rsidR="00377BBD" w:rsidRPr="00377BBD" w14:paraId="20551652" w14:textId="77777777" w:rsidTr="00592FE1">
        <w:trPr>
          <w:trHeight w:val="290"/>
          <w:tblHeader/>
        </w:trPr>
        <w:tc>
          <w:tcPr>
            <w:tcW w:w="10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8A6B" w14:textId="77777777" w:rsidR="00377BBD" w:rsidRPr="007338F7" w:rsidRDefault="00377BBD" w:rsidP="001469AA">
            <w:pPr>
              <w:pStyle w:val="PWT"/>
              <w:keepNext/>
              <w:jc w:val="center"/>
              <w:rPr>
                <w:rFonts w:eastAsia="Open Sans"/>
                <w:b/>
              </w:rPr>
            </w:pPr>
            <w:r w:rsidRPr="007338F7">
              <w:rPr>
                <w:rFonts w:eastAsia="Open Sans"/>
                <w:b/>
              </w:rPr>
              <w:t>Уровни бизнес-процессов</w:t>
            </w:r>
          </w:p>
        </w:tc>
      </w:tr>
      <w:tr w:rsidR="0046401A" w:rsidRPr="0046401A" w14:paraId="1B1A6483" w14:textId="77777777" w:rsidTr="00592FE1">
        <w:trPr>
          <w:trHeight w:val="290"/>
          <w:tblHeader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0D65" w14:textId="77777777" w:rsidR="00377BBD" w:rsidRPr="007338F7" w:rsidRDefault="00377BBD" w:rsidP="001469AA">
            <w:pPr>
              <w:pStyle w:val="PWT"/>
              <w:keepNext/>
              <w:jc w:val="center"/>
              <w:rPr>
                <w:rFonts w:eastAsia="Open Sans"/>
                <w:b/>
              </w:rPr>
            </w:pPr>
            <w:r w:rsidRPr="007338F7">
              <w:rPr>
                <w:rFonts w:eastAsia="Open Sans"/>
                <w:b/>
              </w:rPr>
              <w:t>Ур.0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D214" w14:textId="77777777" w:rsidR="00377BBD" w:rsidRPr="007338F7" w:rsidRDefault="00377BBD" w:rsidP="001469AA">
            <w:pPr>
              <w:pStyle w:val="PWT"/>
              <w:keepNext/>
              <w:jc w:val="center"/>
              <w:rPr>
                <w:rFonts w:eastAsia="Open Sans"/>
                <w:b/>
              </w:rPr>
            </w:pPr>
            <w:r w:rsidRPr="007338F7">
              <w:rPr>
                <w:rFonts w:eastAsia="Open Sans"/>
                <w:b/>
              </w:rPr>
              <w:t>Ур.1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422CE" w14:textId="77777777" w:rsidR="00377BBD" w:rsidRPr="007338F7" w:rsidRDefault="00377BBD" w:rsidP="001469AA">
            <w:pPr>
              <w:pStyle w:val="PWT"/>
              <w:keepNext/>
              <w:jc w:val="center"/>
              <w:rPr>
                <w:rFonts w:eastAsia="Open Sans"/>
                <w:b/>
              </w:rPr>
            </w:pPr>
            <w:r w:rsidRPr="007338F7">
              <w:rPr>
                <w:rFonts w:eastAsia="Open Sans"/>
                <w:b/>
              </w:rPr>
              <w:t>Ур.2</w:t>
            </w:r>
          </w:p>
        </w:tc>
        <w:tc>
          <w:tcPr>
            <w:tcW w:w="5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14FF" w14:textId="77777777" w:rsidR="00377BBD" w:rsidRPr="007338F7" w:rsidRDefault="00377BBD" w:rsidP="001469AA">
            <w:pPr>
              <w:pStyle w:val="PWT"/>
              <w:keepNext/>
              <w:jc w:val="center"/>
              <w:rPr>
                <w:rFonts w:eastAsia="Open Sans"/>
                <w:b/>
              </w:rPr>
            </w:pPr>
            <w:r w:rsidRPr="007338F7">
              <w:rPr>
                <w:rFonts w:eastAsia="Open Sans"/>
                <w:b/>
              </w:rPr>
              <w:t>Ур.3</w:t>
            </w:r>
          </w:p>
        </w:tc>
      </w:tr>
      <w:tr w:rsidR="00377BBD" w:rsidRPr="0046401A" w14:paraId="352DAFEE" w14:textId="77777777" w:rsidTr="00592FE1">
        <w:trPr>
          <w:trHeight w:val="290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3D6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94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6544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Бюджетирование и планирование</w:t>
            </w:r>
          </w:p>
        </w:tc>
      </w:tr>
      <w:tr w:rsidR="0046401A" w:rsidRPr="0046401A" w14:paraId="2C9CF1FC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0937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4EF5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7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EDE3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бюджетной модели (включая мастер бюджеты БДР, БДДС)</w:t>
            </w:r>
          </w:p>
        </w:tc>
      </w:tr>
      <w:tr w:rsidR="00377BBD" w:rsidRPr="00377BBD" w14:paraId="40F1A1DC" w14:textId="77777777" w:rsidTr="00592FE1">
        <w:trPr>
          <w:trHeight w:val="58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263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F0E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C1B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EDC2E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основных параметров для расчета бюджетов: макропараметры, нормативы, плановые цены, целевые показатели</w:t>
            </w:r>
          </w:p>
        </w:tc>
      </w:tr>
      <w:tr w:rsidR="00377BBD" w:rsidRPr="00377BBD" w14:paraId="60D61464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43E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lastRenderedPageBreak/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9344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60D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DB002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начальных остатков</w:t>
            </w:r>
          </w:p>
        </w:tc>
      </w:tr>
      <w:tr w:rsidR="00377BBD" w:rsidRPr="00377BBD" w14:paraId="3019C0F6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2E1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52E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DE8E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8AC60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выручки и доходов</w:t>
            </w:r>
          </w:p>
        </w:tc>
      </w:tr>
      <w:tr w:rsidR="00377BBD" w:rsidRPr="00377BBD" w14:paraId="5B076069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5EE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A7D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41E9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675F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производственной программы</w:t>
            </w:r>
          </w:p>
        </w:tc>
      </w:tr>
      <w:tr w:rsidR="00377BBD" w:rsidRPr="00377BBD" w14:paraId="57D43785" w14:textId="77777777" w:rsidTr="00592FE1">
        <w:trPr>
          <w:trHeight w:val="62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8F62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8A6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74AB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09E42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бюджетов управления инвестициями и капитальным строительством</w:t>
            </w:r>
          </w:p>
        </w:tc>
      </w:tr>
      <w:tr w:rsidR="00377BBD" w:rsidRPr="00377BBD" w14:paraId="412B6CF7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D897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C23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9C02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BE55F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 xml:space="preserve">Формирование бюджета </w:t>
            </w:r>
            <w:proofErr w:type="spellStart"/>
            <w:r w:rsidRPr="007338F7">
              <w:rPr>
                <w:rFonts w:eastAsia="Open Sans"/>
              </w:rPr>
              <w:t>внеоборотных</w:t>
            </w:r>
            <w:proofErr w:type="spellEnd"/>
            <w:r w:rsidRPr="007338F7">
              <w:rPr>
                <w:rFonts w:eastAsia="Open Sans"/>
              </w:rPr>
              <w:t xml:space="preserve"> активов</w:t>
            </w:r>
          </w:p>
        </w:tc>
      </w:tr>
      <w:tr w:rsidR="00377BBD" w:rsidRPr="00377BBD" w14:paraId="532725BA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188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898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A009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1689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Формирования бюджета РБП</w:t>
            </w:r>
          </w:p>
        </w:tc>
      </w:tr>
      <w:tr w:rsidR="00377BBD" w:rsidRPr="00377BBD" w14:paraId="621A524F" w14:textId="77777777" w:rsidTr="00592FE1">
        <w:trPr>
          <w:trHeight w:val="62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307B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A557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DF7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B781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административных и управленческих расходов</w:t>
            </w:r>
          </w:p>
        </w:tc>
      </w:tr>
      <w:tr w:rsidR="00377BBD" w:rsidRPr="00377BBD" w14:paraId="1A131475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7FA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490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C5CB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2BE1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ИТ</w:t>
            </w:r>
          </w:p>
        </w:tc>
      </w:tr>
      <w:tr w:rsidR="00377BBD" w:rsidRPr="00377BBD" w14:paraId="6661FF35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DCA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D13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80C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A3F10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расходов на персонал</w:t>
            </w:r>
          </w:p>
        </w:tc>
      </w:tr>
      <w:tr w:rsidR="00377BBD" w:rsidRPr="00377BBD" w14:paraId="67390EDD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8F8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66B7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30F4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5DC8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 xml:space="preserve">Формирование бюджета </w:t>
            </w:r>
            <w:proofErr w:type="spellStart"/>
            <w:r w:rsidRPr="007338F7">
              <w:rPr>
                <w:rFonts w:eastAsia="Open Sans"/>
              </w:rPr>
              <w:t>ТОиР</w:t>
            </w:r>
            <w:proofErr w:type="spellEnd"/>
          </w:p>
        </w:tc>
      </w:tr>
      <w:tr w:rsidR="00377BBD" w:rsidRPr="00377BBD" w14:paraId="0816522C" w14:textId="77777777" w:rsidTr="00592FE1">
        <w:trPr>
          <w:trHeight w:val="62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1180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0D7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E114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C9B80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 xml:space="preserve">Формирование бюджетов вспомогательных производств (кроме </w:t>
            </w:r>
            <w:proofErr w:type="spellStart"/>
            <w:r w:rsidRPr="007338F7">
              <w:rPr>
                <w:rFonts w:eastAsia="Open Sans"/>
              </w:rPr>
              <w:t>ТОиР</w:t>
            </w:r>
            <w:proofErr w:type="spellEnd"/>
            <w:r w:rsidRPr="007338F7">
              <w:rPr>
                <w:rFonts w:eastAsia="Open Sans"/>
              </w:rPr>
              <w:t>)</w:t>
            </w:r>
          </w:p>
        </w:tc>
      </w:tr>
      <w:tr w:rsidR="00377BBD" w:rsidRPr="00377BBD" w14:paraId="32C0AC01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1F3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D0B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4A50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B9144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потребности МВЗ и бюджетов ЦФО</w:t>
            </w:r>
          </w:p>
        </w:tc>
      </w:tr>
      <w:tr w:rsidR="00377BBD" w:rsidRPr="00377BBD" w14:paraId="5E85B518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751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94D9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2A17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1855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закупок</w:t>
            </w:r>
          </w:p>
        </w:tc>
      </w:tr>
      <w:tr w:rsidR="00377BBD" w:rsidRPr="00377BBD" w14:paraId="5E8BF8E7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4D0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1AA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3DF9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27A5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взаиморасчетов</w:t>
            </w:r>
          </w:p>
        </w:tc>
      </w:tr>
      <w:tr w:rsidR="00377BBD" w:rsidRPr="00377BBD" w14:paraId="1F21FB24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909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75B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32FE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50C9E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бюджетов производственных затрат</w:t>
            </w:r>
          </w:p>
        </w:tc>
      </w:tr>
      <w:tr w:rsidR="00377BBD" w:rsidRPr="00377BBD" w14:paraId="3A825F81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639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F3E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447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8BD49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коммерческих расходов</w:t>
            </w:r>
          </w:p>
        </w:tc>
      </w:tr>
      <w:tr w:rsidR="00377BBD" w:rsidRPr="00377BBD" w14:paraId="27850EF9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A45E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6F1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56AA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F900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обслуживающих производств</w:t>
            </w:r>
          </w:p>
        </w:tc>
      </w:tr>
      <w:tr w:rsidR="00377BBD" w:rsidRPr="00377BBD" w14:paraId="5E1DCCF1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234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075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10DC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C9E9E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бюджетов по финансовой деятельности</w:t>
            </w:r>
          </w:p>
        </w:tc>
      </w:tr>
      <w:tr w:rsidR="00377BBD" w:rsidRPr="00377BBD" w14:paraId="5194BDCD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2692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93E4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7E6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BF07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бюджетов налогов и прочих сборов</w:t>
            </w:r>
          </w:p>
        </w:tc>
      </w:tr>
      <w:tr w:rsidR="00377BBD" w:rsidRPr="00377BBD" w14:paraId="56DFA635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40A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48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8CE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9228F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бюджета резервов</w:t>
            </w:r>
          </w:p>
        </w:tc>
      </w:tr>
      <w:tr w:rsidR="00377BBD" w:rsidRPr="00377BBD" w14:paraId="7612807D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2C6C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1E0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B082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14D63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мастер бюджетов</w:t>
            </w:r>
          </w:p>
        </w:tc>
      </w:tr>
      <w:tr w:rsidR="0046401A" w:rsidRPr="0046401A" w14:paraId="6A36645B" w14:textId="77777777" w:rsidTr="00592FE1">
        <w:trPr>
          <w:trHeight w:val="31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3E16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A371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7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EA8A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Управление лимитами</w:t>
            </w:r>
          </w:p>
        </w:tc>
      </w:tr>
      <w:tr w:rsidR="00377BBD" w:rsidRPr="00377BBD" w14:paraId="46E35991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E80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114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2FAC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7CEBF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Управление лимитами затрат</w:t>
            </w:r>
          </w:p>
        </w:tc>
      </w:tr>
      <w:tr w:rsidR="00377BBD" w:rsidRPr="00377BBD" w14:paraId="06870473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E3E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A854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53B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</w:p>
        </w:tc>
        <w:tc>
          <w:tcPr>
            <w:tcW w:w="5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C6BF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Управление лимитами закупок</w:t>
            </w:r>
          </w:p>
        </w:tc>
      </w:tr>
      <w:tr w:rsidR="00377BBD" w:rsidRPr="00377BBD" w14:paraId="65F695B2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5AB7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D50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505F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B3CC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Управление лимитами ДДС</w:t>
            </w:r>
          </w:p>
        </w:tc>
      </w:tr>
      <w:tr w:rsidR="0046401A" w:rsidRPr="0046401A" w14:paraId="7744B359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C8D9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F7FD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7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5F81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Прогнозирование</w:t>
            </w:r>
          </w:p>
        </w:tc>
      </w:tr>
      <w:tr w:rsidR="00377BBD" w:rsidRPr="00377BBD" w14:paraId="6F966896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553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10CC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389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B50C5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прогнозных</w:t>
            </w:r>
            <w:r w:rsidR="00642D24">
              <w:rPr>
                <w:rFonts w:eastAsia="Open Sans"/>
              </w:rPr>
              <w:t xml:space="preserve"> значений бюджетной модели ДО/УО</w:t>
            </w:r>
          </w:p>
        </w:tc>
      </w:tr>
      <w:tr w:rsidR="00377BBD" w:rsidRPr="00377BBD" w14:paraId="7B5D49C3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263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298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0621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</w:p>
        </w:tc>
        <w:tc>
          <w:tcPr>
            <w:tcW w:w="5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4D5DD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прогнозных значений бюджетной модели Группы</w:t>
            </w:r>
          </w:p>
        </w:tc>
      </w:tr>
      <w:tr w:rsidR="0046401A" w:rsidRPr="0046401A" w14:paraId="39DFE512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ACCF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5B7C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7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9F86" w14:textId="77777777" w:rsidR="0046401A" w:rsidRPr="007338F7" w:rsidRDefault="0046401A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Анализ исполнения бизнес-плана</w:t>
            </w:r>
          </w:p>
        </w:tc>
      </w:tr>
      <w:tr w:rsidR="00377BBD" w:rsidRPr="00377BBD" w14:paraId="3EABA022" w14:textId="77777777" w:rsidTr="00592FE1">
        <w:trPr>
          <w:trHeight w:val="29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B416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lastRenderedPageBreak/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93F2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9098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 </w:t>
            </w:r>
          </w:p>
        </w:tc>
        <w:tc>
          <w:tcPr>
            <w:tcW w:w="5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FDD5B" w14:textId="77777777" w:rsidR="00377BBD" w:rsidRPr="007338F7" w:rsidRDefault="00377BBD" w:rsidP="007338F7">
            <w:pPr>
              <w:pStyle w:val="PWT"/>
              <w:rPr>
                <w:rFonts w:eastAsia="Open Sans"/>
              </w:rPr>
            </w:pPr>
            <w:r w:rsidRPr="007338F7">
              <w:rPr>
                <w:rFonts w:eastAsia="Open Sans"/>
              </w:rPr>
              <w:t>Формирование и анализ отчетов об исполнении бюджетов</w:t>
            </w:r>
          </w:p>
        </w:tc>
      </w:tr>
    </w:tbl>
    <w:p w14:paraId="592B1B68" w14:textId="290F55F7" w:rsidR="00377BBD" w:rsidRDefault="00377BBD" w:rsidP="004E5EE3">
      <w:pPr>
        <w:pStyle w:val="PWT"/>
        <w:spacing w:before="240"/>
        <w:jc w:val="both"/>
        <w:rPr>
          <w:rFonts w:eastAsia="Open Sans"/>
        </w:rPr>
      </w:pPr>
      <w:r w:rsidRPr="007338F7">
        <w:rPr>
          <w:rFonts w:eastAsia="Open Sans"/>
        </w:rPr>
        <w:t>Автоматизация процессов Бюджетирования и планирования должна базироваться на единых принципах и аналитиках бюджетной методологии, охватывая все шаги процесса: от ввода данных до подготовки отчетности.</w:t>
      </w:r>
      <w:r w:rsidR="00F63996">
        <w:rPr>
          <w:rFonts w:eastAsia="Open Sans"/>
        </w:rPr>
        <w:t xml:space="preserve"> </w:t>
      </w:r>
      <w:r w:rsidR="006829B7" w:rsidRPr="00281BEB">
        <w:rPr>
          <w:rFonts w:eastAsia="Open Sans"/>
        </w:rPr>
        <w:t>Детализация фактических данных для отчетности должна соответствовать детализации, в которой данные планировались. При отсутствии действующих инструментов для сбора факта в системе Заказчика, Исполнитель по согласованию с Заказчи</w:t>
      </w:r>
      <w:r w:rsidR="006829B7">
        <w:rPr>
          <w:rFonts w:eastAsia="Open Sans"/>
        </w:rPr>
        <w:t>ком проводит необходимые доработки Системы для соблюдения данного требования. Стоимость таких доработок включен</w:t>
      </w:r>
      <w:r w:rsidR="0020042D">
        <w:rPr>
          <w:rFonts w:eastAsia="Open Sans"/>
        </w:rPr>
        <w:t>а в общую заявленную стоимость П</w:t>
      </w:r>
      <w:r w:rsidR="006829B7">
        <w:rPr>
          <w:rFonts w:eastAsia="Open Sans"/>
        </w:rPr>
        <w:t>роекта.</w:t>
      </w:r>
    </w:p>
    <w:p w14:paraId="65C74390" w14:textId="3F869352" w:rsidR="00C017B5" w:rsidRPr="00F35853" w:rsidRDefault="00C017B5" w:rsidP="00C017B5">
      <w:pPr>
        <w:pStyle w:val="PWT"/>
        <w:spacing w:before="240"/>
        <w:jc w:val="both"/>
        <w:rPr>
          <w:rFonts w:eastAsia="Open Sans"/>
        </w:rPr>
      </w:pPr>
      <w:r w:rsidRPr="00F35853">
        <w:rPr>
          <w:rFonts w:eastAsia="Open Sans"/>
        </w:rPr>
        <w:t>Система должна содержать в себе следующ</w:t>
      </w:r>
      <w:r w:rsidR="00281BEB">
        <w:rPr>
          <w:rFonts w:eastAsia="Open Sans"/>
        </w:rPr>
        <w:t>ую функциональность</w:t>
      </w:r>
      <w:r w:rsidRPr="00F35853">
        <w:rPr>
          <w:rFonts w:eastAsia="Open Sans"/>
        </w:rPr>
        <w:t xml:space="preserve"> по направлениям учета:</w:t>
      </w:r>
    </w:p>
    <w:p w14:paraId="2877E2E6" w14:textId="77777777" w:rsidR="00C017B5" w:rsidRPr="00667170" w:rsidRDefault="00C017B5" w:rsidP="00F35853">
      <w:pPr>
        <w:pStyle w:val="PWT"/>
        <w:spacing w:before="240"/>
        <w:jc w:val="both"/>
        <w:rPr>
          <w:rFonts w:eastAsia="Open Sans"/>
          <w:b/>
        </w:rPr>
      </w:pPr>
      <w:bookmarkStart w:id="23" w:name="_Toc16103443"/>
      <w:bookmarkStart w:id="24" w:name="_Toc16103616"/>
      <w:bookmarkStart w:id="25" w:name="_Toc16103869"/>
      <w:bookmarkStart w:id="26" w:name="_Toc22804193"/>
      <w:bookmarkStart w:id="27" w:name="_Toc22804418"/>
      <w:bookmarkStart w:id="28" w:name="_Toc23873368"/>
      <w:r w:rsidRPr="00667170">
        <w:rPr>
          <w:rFonts w:eastAsia="Open Sans"/>
          <w:b/>
        </w:rPr>
        <w:t>Бизнес-планирование</w:t>
      </w:r>
      <w:bookmarkEnd w:id="23"/>
      <w:bookmarkEnd w:id="24"/>
      <w:bookmarkEnd w:id="25"/>
      <w:bookmarkEnd w:id="26"/>
      <w:bookmarkEnd w:id="27"/>
      <w:bookmarkEnd w:id="28"/>
    </w:p>
    <w:p w14:paraId="1A486780" w14:textId="77777777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29" w:name="_Toc19870199"/>
      <w:bookmarkStart w:id="30" w:name="_Toc20231800"/>
      <w:bookmarkStart w:id="31" w:name="_Toc22804194"/>
      <w:bookmarkStart w:id="32" w:name="_Toc22804419"/>
      <w:bookmarkStart w:id="33" w:name="_Toc23519428"/>
      <w:bookmarkStart w:id="34" w:name="_Toc23873369"/>
      <w:bookmarkStart w:id="35" w:name="_Toc19784853"/>
      <w:r w:rsidRPr="007269CC">
        <w:rPr>
          <w:rFonts w:eastAsia="Open Sans"/>
        </w:rPr>
        <w:t>Планирование данных по производственным и стоимостным показателям, наличие разделов бизнес-плана, включая:</w:t>
      </w:r>
      <w:bookmarkEnd w:id="29"/>
      <w:bookmarkEnd w:id="30"/>
      <w:bookmarkEnd w:id="31"/>
      <w:bookmarkEnd w:id="32"/>
      <w:bookmarkEnd w:id="33"/>
      <w:bookmarkEnd w:id="34"/>
      <w:r w:rsidRPr="007269CC">
        <w:rPr>
          <w:rFonts w:eastAsia="Open Sans"/>
        </w:rPr>
        <w:t xml:space="preserve"> </w:t>
      </w:r>
    </w:p>
    <w:p w14:paraId="66B75A16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6" w:name="_Toc19870200"/>
      <w:bookmarkStart w:id="37" w:name="_Toc20231801"/>
      <w:bookmarkStart w:id="38" w:name="_Toc22804195"/>
      <w:bookmarkStart w:id="39" w:name="_Toc22804420"/>
      <w:bookmarkStart w:id="40" w:name="_Toc23519429"/>
      <w:bookmarkStart w:id="41" w:name="_Toc23873370"/>
      <w:r w:rsidRPr="007269CC">
        <w:rPr>
          <w:rFonts w:eastAsia="Open Sans"/>
        </w:rPr>
        <w:t>производственную программу</w:t>
      </w:r>
      <w:bookmarkEnd w:id="36"/>
      <w:bookmarkEnd w:id="37"/>
      <w:bookmarkEnd w:id="38"/>
      <w:bookmarkEnd w:id="39"/>
      <w:r w:rsidRPr="007269CC">
        <w:rPr>
          <w:rFonts w:eastAsia="Open Sans"/>
        </w:rPr>
        <w:t>;</w:t>
      </w:r>
      <w:bookmarkEnd w:id="40"/>
      <w:bookmarkEnd w:id="41"/>
    </w:p>
    <w:p w14:paraId="2307EDDD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42" w:name="_Toc19870201"/>
      <w:bookmarkStart w:id="43" w:name="_Toc20231802"/>
      <w:bookmarkStart w:id="44" w:name="_Toc22804196"/>
      <w:bookmarkStart w:id="45" w:name="_Toc22804421"/>
      <w:bookmarkStart w:id="46" w:name="_Toc23519430"/>
      <w:bookmarkStart w:id="47" w:name="_Toc23873371"/>
      <w:r w:rsidRPr="007269CC">
        <w:rPr>
          <w:rFonts w:eastAsia="Open Sans"/>
        </w:rPr>
        <w:t>программу реализации</w:t>
      </w:r>
      <w:bookmarkEnd w:id="42"/>
      <w:bookmarkEnd w:id="43"/>
      <w:bookmarkEnd w:id="44"/>
      <w:bookmarkEnd w:id="45"/>
      <w:r w:rsidRPr="007269CC">
        <w:rPr>
          <w:rFonts w:eastAsia="Open Sans"/>
        </w:rPr>
        <w:t>;</w:t>
      </w:r>
      <w:bookmarkEnd w:id="46"/>
      <w:bookmarkEnd w:id="47"/>
    </w:p>
    <w:p w14:paraId="023CF208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48" w:name="_Toc19870202"/>
      <w:bookmarkStart w:id="49" w:name="_Toc20231803"/>
      <w:bookmarkStart w:id="50" w:name="_Toc22804197"/>
      <w:bookmarkStart w:id="51" w:name="_Toc22804422"/>
      <w:bookmarkStart w:id="52" w:name="_Toc23519431"/>
      <w:bookmarkStart w:id="53" w:name="_Toc23873372"/>
      <w:r w:rsidRPr="007269CC">
        <w:rPr>
          <w:rFonts w:eastAsia="Open Sans"/>
        </w:rPr>
        <w:t>программу ремонтов</w:t>
      </w:r>
      <w:bookmarkEnd w:id="48"/>
      <w:bookmarkEnd w:id="49"/>
      <w:bookmarkEnd w:id="50"/>
      <w:bookmarkEnd w:id="51"/>
      <w:r w:rsidRPr="007269CC">
        <w:rPr>
          <w:rFonts w:eastAsia="Open Sans"/>
        </w:rPr>
        <w:t>;</w:t>
      </w:r>
      <w:bookmarkEnd w:id="52"/>
      <w:bookmarkEnd w:id="53"/>
    </w:p>
    <w:p w14:paraId="771DDFF7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54" w:name="_Toc19870203"/>
      <w:bookmarkStart w:id="55" w:name="_Toc20231804"/>
      <w:bookmarkStart w:id="56" w:name="_Toc22804198"/>
      <w:bookmarkStart w:id="57" w:name="_Toc22804423"/>
      <w:bookmarkStart w:id="58" w:name="_Toc23519432"/>
      <w:bookmarkStart w:id="59" w:name="_Toc23873373"/>
      <w:r w:rsidRPr="007269CC">
        <w:rPr>
          <w:rFonts w:eastAsia="Open Sans"/>
        </w:rPr>
        <w:t>инвестиционную программу</w:t>
      </w:r>
      <w:bookmarkEnd w:id="54"/>
      <w:bookmarkEnd w:id="55"/>
      <w:bookmarkEnd w:id="56"/>
      <w:bookmarkEnd w:id="57"/>
      <w:r w:rsidRPr="007269CC">
        <w:rPr>
          <w:rFonts w:eastAsia="Open Sans"/>
        </w:rPr>
        <w:t>;</w:t>
      </w:r>
      <w:bookmarkEnd w:id="58"/>
      <w:bookmarkEnd w:id="59"/>
    </w:p>
    <w:p w14:paraId="5025F660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60" w:name="_Toc19870204"/>
      <w:bookmarkStart w:id="61" w:name="_Toc20231805"/>
      <w:bookmarkStart w:id="62" w:name="_Toc22804199"/>
      <w:bookmarkStart w:id="63" w:name="_Toc22804424"/>
      <w:bookmarkStart w:id="64" w:name="_Toc23519433"/>
      <w:bookmarkStart w:id="65" w:name="_Toc23873374"/>
      <w:r w:rsidRPr="007269CC">
        <w:rPr>
          <w:rFonts w:eastAsia="Open Sans"/>
        </w:rPr>
        <w:t>программу управления персоналом (оплата труда)</w:t>
      </w:r>
      <w:bookmarkEnd w:id="60"/>
      <w:bookmarkEnd w:id="61"/>
      <w:bookmarkEnd w:id="62"/>
      <w:bookmarkEnd w:id="63"/>
      <w:r w:rsidRPr="007269CC">
        <w:rPr>
          <w:rFonts w:eastAsia="Open Sans"/>
        </w:rPr>
        <w:t>;</w:t>
      </w:r>
      <w:bookmarkEnd w:id="64"/>
      <w:bookmarkEnd w:id="65"/>
    </w:p>
    <w:p w14:paraId="5B69A427" w14:textId="77777777" w:rsidR="00C017B5" w:rsidRPr="00AC0F89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bCs/>
        </w:rPr>
      </w:pPr>
      <w:bookmarkStart w:id="66" w:name="_Toc19870205"/>
      <w:bookmarkStart w:id="67" w:name="_Toc20231806"/>
      <w:bookmarkStart w:id="68" w:name="_Toc22804200"/>
      <w:bookmarkStart w:id="69" w:name="_Toc22804425"/>
      <w:bookmarkStart w:id="70" w:name="_Toc23519434"/>
      <w:bookmarkStart w:id="71" w:name="_Toc23873375"/>
      <w:r w:rsidRPr="00AC0F89">
        <w:rPr>
          <w:rFonts w:eastAsia="Open Sans"/>
        </w:rPr>
        <w:t>программу управления издержками</w:t>
      </w:r>
      <w:bookmarkEnd w:id="66"/>
      <w:bookmarkEnd w:id="67"/>
      <w:bookmarkEnd w:id="68"/>
      <w:bookmarkEnd w:id="69"/>
      <w:r w:rsidRPr="00AC0F89">
        <w:rPr>
          <w:rFonts w:eastAsia="Open Sans"/>
        </w:rPr>
        <w:t>;</w:t>
      </w:r>
      <w:bookmarkEnd w:id="70"/>
      <w:bookmarkEnd w:id="71"/>
    </w:p>
    <w:p w14:paraId="7ECB5FDB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72" w:name="_Toc19870206"/>
      <w:bookmarkStart w:id="73" w:name="_Toc20231807"/>
      <w:bookmarkStart w:id="74" w:name="_Toc22804201"/>
      <w:bookmarkStart w:id="75" w:name="_Toc22804426"/>
      <w:bookmarkStart w:id="76" w:name="_Toc23519435"/>
      <w:bookmarkStart w:id="77" w:name="_Toc23873376"/>
      <w:r w:rsidRPr="00AC0F89">
        <w:t>программу управления имуществом</w:t>
      </w:r>
      <w:bookmarkEnd w:id="72"/>
      <w:bookmarkEnd w:id="73"/>
      <w:bookmarkEnd w:id="74"/>
      <w:bookmarkEnd w:id="75"/>
      <w:r w:rsidRPr="00AC0F89">
        <w:rPr>
          <w:rFonts w:eastAsia="Open Sans"/>
        </w:rPr>
        <w:t>;</w:t>
      </w:r>
      <w:bookmarkEnd w:id="76"/>
      <w:bookmarkEnd w:id="77"/>
    </w:p>
    <w:p w14:paraId="5B293FC8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78" w:name="_Toc19870207"/>
      <w:bookmarkStart w:id="79" w:name="_Toc20231808"/>
      <w:bookmarkStart w:id="80" w:name="_Toc22804202"/>
      <w:bookmarkStart w:id="81" w:name="_Toc22804427"/>
      <w:bookmarkStart w:id="82" w:name="_Toc23519436"/>
      <w:bookmarkStart w:id="83" w:name="_Toc23873377"/>
      <w:r w:rsidRPr="007269CC">
        <w:rPr>
          <w:rFonts w:eastAsia="Open Sans"/>
        </w:rPr>
        <w:t>БДР</w:t>
      </w:r>
      <w:bookmarkEnd w:id="78"/>
      <w:bookmarkEnd w:id="79"/>
      <w:bookmarkEnd w:id="80"/>
      <w:bookmarkEnd w:id="81"/>
      <w:r w:rsidRPr="007269CC">
        <w:rPr>
          <w:rFonts w:eastAsia="Open Sans"/>
        </w:rPr>
        <w:t>;</w:t>
      </w:r>
      <w:bookmarkEnd w:id="82"/>
      <w:bookmarkEnd w:id="83"/>
    </w:p>
    <w:p w14:paraId="5880B2CC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84" w:name="_Toc19870209"/>
      <w:bookmarkStart w:id="85" w:name="_Toc20231810"/>
      <w:bookmarkStart w:id="86" w:name="_Toc22804204"/>
      <w:bookmarkStart w:id="87" w:name="_Toc22804429"/>
      <w:bookmarkStart w:id="88" w:name="_Toc23519438"/>
      <w:bookmarkStart w:id="89" w:name="_Toc23873379"/>
      <w:r w:rsidRPr="007269CC">
        <w:rPr>
          <w:rFonts w:eastAsia="Open Sans"/>
        </w:rPr>
        <w:t>БДДС</w:t>
      </w:r>
      <w:bookmarkEnd w:id="84"/>
      <w:bookmarkEnd w:id="85"/>
      <w:bookmarkEnd w:id="86"/>
      <w:bookmarkEnd w:id="87"/>
      <w:r w:rsidRPr="00AC0F89">
        <w:rPr>
          <w:bCs/>
        </w:rPr>
        <w:t>;</w:t>
      </w:r>
      <w:bookmarkEnd w:id="88"/>
      <w:bookmarkEnd w:id="89"/>
    </w:p>
    <w:p w14:paraId="5C581F76" w14:textId="1ED68E04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90" w:name="_Toc19870210"/>
      <w:bookmarkStart w:id="91" w:name="_Toc20231811"/>
      <w:bookmarkStart w:id="92" w:name="_Toc22804205"/>
      <w:bookmarkStart w:id="93" w:name="_Toc22804430"/>
      <w:bookmarkStart w:id="94" w:name="_Toc23519439"/>
      <w:bookmarkStart w:id="95" w:name="_Toc23873380"/>
      <w:r w:rsidRPr="007269CC">
        <w:rPr>
          <w:rFonts w:eastAsia="Open Sans"/>
        </w:rPr>
        <w:t>Б</w:t>
      </w:r>
      <w:bookmarkEnd w:id="90"/>
      <w:bookmarkEnd w:id="91"/>
      <w:bookmarkEnd w:id="92"/>
      <w:bookmarkEnd w:id="93"/>
      <w:r w:rsidR="00356E6D">
        <w:rPr>
          <w:rFonts w:eastAsia="Open Sans"/>
        </w:rPr>
        <w:t>З</w:t>
      </w:r>
      <w:r w:rsidRPr="007269CC">
        <w:rPr>
          <w:rFonts w:eastAsia="Open Sans"/>
        </w:rPr>
        <w:t>;</w:t>
      </w:r>
      <w:bookmarkEnd w:id="94"/>
      <w:bookmarkEnd w:id="95"/>
    </w:p>
    <w:p w14:paraId="3BBBEC86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96" w:name="_Toc19870212"/>
      <w:bookmarkStart w:id="97" w:name="_Toc20231813"/>
      <w:bookmarkStart w:id="98" w:name="_Toc22804207"/>
      <w:bookmarkStart w:id="99" w:name="_Toc22804432"/>
      <w:bookmarkStart w:id="100" w:name="_Toc23519441"/>
      <w:bookmarkStart w:id="101" w:name="_Toc23873382"/>
      <w:r w:rsidRPr="00AC0F89">
        <w:rPr>
          <w:rFonts w:eastAsia="Open Sans"/>
        </w:rPr>
        <w:t>прогнозный баланс</w:t>
      </w:r>
      <w:bookmarkEnd w:id="96"/>
      <w:bookmarkEnd w:id="97"/>
      <w:bookmarkEnd w:id="98"/>
      <w:bookmarkEnd w:id="99"/>
      <w:r w:rsidR="00F425C5" w:rsidRPr="00AC0F89">
        <w:rPr>
          <w:rFonts w:eastAsia="Open Sans"/>
        </w:rPr>
        <w:t xml:space="preserve"> (краткий на уровне оборотного капитала)</w:t>
      </w:r>
      <w:r w:rsidRPr="00AC0F89">
        <w:rPr>
          <w:rFonts w:eastAsia="Open Sans"/>
        </w:rPr>
        <w:t>;</w:t>
      </w:r>
      <w:bookmarkEnd w:id="100"/>
      <w:bookmarkEnd w:id="101"/>
    </w:p>
    <w:p w14:paraId="336DB7C8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102" w:name="_Toc22804208"/>
      <w:bookmarkStart w:id="103" w:name="_Toc22804433"/>
      <w:bookmarkStart w:id="104" w:name="_Toc23519442"/>
      <w:bookmarkStart w:id="105" w:name="_Toc23873383"/>
      <w:r w:rsidRPr="007269CC">
        <w:rPr>
          <w:rFonts w:eastAsia="Open Sans"/>
        </w:rPr>
        <w:t>прочие доходы и расходы (расходы и доходы 91сч.)</w:t>
      </w:r>
      <w:bookmarkEnd w:id="102"/>
      <w:bookmarkEnd w:id="103"/>
      <w:r w:rsidRPr="007269CC">
        <w:rPr>
          <w:rFonts w:eastAsia="Open Sans"/>
        </w:rPr>
        <w:t>;</w:t>
      </w:r>
      <w:bookmarkEnd w:id="104"/>
      <w:bookmarkEnd w:id="105"/>
    </w:p>
    <w:p w14:paraId="13304B1A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106" w:name="_Toc22804209"/>
      <w:bookmarkStart w:id="107" w:name="_Toc22804434"/>
      <w:bookmarkStart w:id="108" w:name="_Toc23519443"/>
      <w:bookmarkStart w:id="109" w:name="_Toc23873384"/>
      <w:r w:rsidRPr="007269CC">
        <w:rPr>
          <w:rFonts w:eastAsia="Open Sans"/>
        </w:rPr>
        <w:t>расчет затрат на топливо (топливо-расход, топливо-приобретение, топливо-запасы)</w:t>
      </w:r>
      <w:bookmarkEnd w:id="106"/>
      <w:bookmarkEnd w:id="107"/>
      <w:r w:rsidRPr="007269CC">
        <w:rPr>
          <w:rFonts w:eastAsia="Open Sans"/>
        </w:rPr>
        <w:t>;</w:t>
      </w:r>
      <w:bookmarkEnd w:id="108"/>
      <w:bookmarkEnd w:id="109"/>
    </w:p>
    <w:p w14:paraId="3EBDD6F3" w14:textId="77777777" w:rsidR="009D0E6D" w:rsidRPr="007269CC" w:rsidRDefault="009D0E6D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7269CC">
        <w:rPr>
          <w:rFonts w:eastAsia="Open Sans"/>
        </w:rPr>
        <w:t>расчет затрат на транспортные и сервисные услуги;</w:t>
      </w:r>
    </w:p>
    <w:p w14:paraId="13EBEC17" w14:textId="77777777" w:rsidR="009460AB" w:rsidRPr="007269CC" w:rsidRDefault="009D0E6D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7269CC">
        <w:rPr>
          <w:rFonts w:eastAsia="Open Sans"/>
        </w:rPr>
        <w:t>расчет затрат на сырье и материалы;</w:t>
      </w:r>
      <w:bookmarkStart w:id="110" w:name="_Toc22804210"/>
      <w:bookmarkStart w:id="111" w:name="_Toc22804435"/>
      <w:bookmarkStart w:id="112" w:name="_Toc23519444"/>
      <w:bookmarkStart w:id="113" w:name="_Toc23873385"/>
    </w:p>
    <w:p w14:paraId="5CCCF097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7269CC">
        <w:rPr>
          <w:rFonts w:eastAsia="Open Sans"/>
        </w:rPr>
        <w:t>расчет МТР (запасы)</w:t>
      </w:r>
      <w:bookmarkEnd w:id="110"/>
      <w:bookmarkEnd w:id="111"/>
      <w:r w:rsidRPr="007269CC">
        <w:rPr>
          <w:rFonts w:eastAsia="Open Sans"/>
        </w:rPr>
        <w:t>;</w:t>
      </w:r>
      <w:bookmarkEnd w:id="112"/>
      <w:bookmarkEnd w:id="113"/>
    </w:p>
    <w:p w14:paraId="3D36C093" w14:textId="77777777" w:rsidR="00C017B5" w:rsidRPr="007269CC" w:rsidRDefault="00C017B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114" w:name="_Toc22804211"/>
      <w:bookmarkStart w:id="115" w:name="_Toc22804436"/>
      <w:bookmarkStart w:id="116" w:name="_Toc23519445"/>
      <w:bookmarkStart w:id="117" w:name="_Toc23873386"/>
      <w:r w:rsidRPr="007269CC">
        <w:rPr>
          <w:rFonts w:eastAsia="Open Sans"/>
        </w:rPr>
        <w:t>расчет РБП (расходы будущих периодов)</w:t>
      </w:r>
      <w:bookmarkEnd w:id="114"/>
      <w:bookmarkEnd w:id="115"/>
      <w:r w:rsidRPr="007269CC">
        <w:rPr>
          <w:rFonts w:eastAsia="Open Sans"/>
        </w:rPr>
        <w:t>.</w:t>
      </w:r>
      <w:bookmarkEnd w:id="116"/>
      <w:bookmarkEnd w:id="117"/>
    </w:p>
    <w:p w14:paraId="78869A92" w14:textId="6B034F85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18" w:name="_Toc19870213"/>
      <w:bookmarkStart w:id="119" w:name="_Toc20231814"/>
      <w:bookmarkStart w:id="120" w:name="_Toc22804212"/>
      <w:bookmarkStart w:id="121" w:name="_Toc22804437"/>
      <w:bookmarkStart w:id="122" w:name="_Toc23519446"/>
      <w:bookmarkStart w:id="123" w:name="_Toc23873387"/>
      <w:r w:rsidRPr="007269CC">
        <w:rPr>
          <w:rFonts w:eastAsia="Open Sans"/>
        </w:rPr>
        <w:t xml:space="preserve">Ввод данных по физическим и стоимостным показателям, в том числе путем их расчета и корреляции с данными из подраздела </w:t>
      </w:r>
      <w:r w:rsidR="00356E6D">
        <w:rPr>
          <w:rFonts w:eastAsia="Open Sans"/>
        </w:rPr>
        <w:t>бюджетирования</w:t>
      </w:r>
      <w:r w:rsidRPr="007269CC">
        <w:rPr>
          <w:rFonts w:eastAsia="Open Sans"/>
        </w:rPr>
        <w:t>.</w:t>
      </w:r>
      <w:bookmarkEnd w:id="35"/>
      <w:bookmarkEnd w:id="118"/>
      <w:bookmarkEnd w:id="119"/>
      <w:bookmarkEnd w:id="120"/>
      <w:bookmarkEnd w:id="121"/>
      <w:bookmarkEnd w:id="122"/>
      <w:bookmarkEnd w:id="123"/>
    </w:p>
    <w:p w14:paraId="5EE4C4B4" w14:textId="77777777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24" w:name="_Toc19784854"/>
      <w:bookmarkStart w:id="125" w:name="_Toc19870214"/>
      <w:bookmarkStart w:id="126" w:name="_Toc20231815"/>
      <w:bookmarkStart w:id="127" w:name="_Toc22804213"/>
      <w:bookmarkStart w:id="128" w:name="_Toc22804438"/>
      <w:bookmarkStart w:id="129" w:name="_Toc23519447"/>
      <w:bookmarkStart w:id="130" w:name="_Toc23873388"/>
      <w:r w:rsidRPr="007269CC">
        <w:rPr>
          <w:rFonts w:eastAsia="Open Sans"/>
        </w:rPr>
        <w:t>Корректировка бизнес-плана: возможность корректировки показателей бизнес-плана.</w:t>
      </w:r>
      <w:bookmarkEnd w:id="124"/>
      <w:bookmarkEnd w:id="125"/>
      <w:bookmarkEnd w:id="126"/>
      <w:bookmarkEnd w:id="127"/>
      <w:bookmarkEnd w:id="128"/>
      <w:bookmarkEnd w:id="129"/>
      <w:bookmarkEnd w:id="130"/>
    </w:p>
    <w:p w14:paraId="095B1C5D" w14:textId="51FF01F5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31" w:name="_Toc19784855"/>
      <w:bookmarkStart w:id="132" w:name="_Toc19870215"/>
      <w:bookmarkStart w:id="133" w:name="_Toc20231816"/>
      <w:bookmarkStart w:id="134" w:name="_Toc22804214"/>
      <w:bookmarkStart w:id="135" w:name="_Toc22804439"/>
      <w:bookmarkStart w:id="136" w:name="_Toc23519448"/>
      <w:bookmarkStart w:id="137" w:name="_Toc23873389"/>
      <w:r w:rsidRPr="007269CC">
        <w:rPr>
          <w:rFonts w:eastAsia="Open Sans"/>
        </w:rPr>
        <w:t>Формирование отчета об исполнении бизнес-плана по всем разделам бизнес-плана, включая производственные показатели</w:t>
      </w:r>
      <w:r w:rsidR="00146EC4" w:rsidRPr="007269CC">
        <w:rPr>
          <w:rFonts w:eastAsia="Open Sans"/>
        </w:rPr>
        <w:t>, с обязательным формирование</w:t>
      </w:r>
      <w:r w:rsidR="00356E6D">
        <w:rPr>
          <w:rFonts w:eastAsia="Open Sans"/>
        </w:rPr>
        <w:t>м</w:t>
      </w:r>
      <w:r w:rsidR="00146EC4" w:rsidRPr="007269CC">
        <w:rPr>
          <w:rFonts w:eastAsia="Open Sans"/>
        </w:rPr>
        <w:t xml:space="preserve"> баланса времени</w:t>
      </w:r>
      <w:r w:rsidR="007D2926" w:rsidRPr="007269CC">
        <w:rPr>
          <w:rFonts w:eastAsia="Open Sans"/>
        </w:rPr>
        <w:t xml:space="preserve"> сопоставимого с начислением выручки. Баланс времени актуален в случае применимости к обществам группы, участвующим в процессах Бюджетирования и планирования</w:t>
      </w:r>
      <w:r w:rsidRPr="007269CC">
        <w:rPr>
          <w:rFonts w:eastAsia="Open Sans"/>
        </w:rPr>
        <w:t>.</w:t>
      </w:r>
      <w:bookmarkEnd w:id="131"/>
      <w:bookmarkEnd w:id="132"/>
      <w:bookmarkEnd w:id="133"/>
      <w:bookmarkEnd w:id="134"/>
      <w:bookmarkEnd w:id="135"/>
      <w:bookmarkEnd w:id="136"/>
      <w:bookmarkEnd w:id="137"/>
    </w:p>
    <w:p w14:paraId="075BCFA4" w14:textId="77777777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38" w:name="_Toc19784856"/>
      <w:bookmarkStart w:id="139" w:name="_Toc19870216"/>
      <w:bookmarkStart w:id="140" w:name="_Toc20231817"/>
      <w:bookmarkStart w:id="141" w:name="_Toc22804215"/>
      <w:bookmarkStart w:id="142" w:name="_Toc22804440"/>
      <w:bookmarkStart w:id="143" w:name="_Toc23519449"/>
      <w:bookmarkStart w:id="144" w:name="_Toc23873390"/>
      <w:r w:rsidRPr="007269CC">
        <w:rPr>
          <w:rFonts w:eastAsia="Open Sans"/>
        </w:rPr>
        <w:t>Наличие форматированных отчетов по каждому разделу бизнес-плана.</w:t>
      </w:r>
      <w:bookmarkEnd w:id="138"/>
      <w:bookmarkEnd w:id="139"/>
      <w:bookmarkEnd w:id="140"/>
      <w:bookmarkEnd w:id="141"/>
      <w:bookmarkEnd w:id="142"/>
      <w:bookmarkEnd w:id="143"/>
      <w:bookmarkEnd w:id="144"/>
      <w:r w:rsidR="007D2926" w:rsidRPr="007269CC">
        <w:rPr>
          <w:rFonts w:eastAsia="Open Sans"/>
        </w:rPr>
        <w:t xml:space="preserve"> </w:t>
      </w:r>
    </w:p>
    <w:p w14:paraId="68396E5D" w14:textId="77777777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45" w:name="_Toc19784857"/>
      <w:bookmarkStart w:id="146" w:name="_Toc19870217"/>
      <w:bookmarkStart w:id="147" w:name="_Toc20231818"/>
      <w:bookmarkStart w:id="148" w:name="_Toc22804216"/>
      <w:bookmarkStart w:id="149" w:name="_Toc22804441"/>
      <w:bookmarkStart w:id="150" w:name="_Toc23519450"/>
      <w:bookmarkStart w:id="151" w:name="_Toc23873391"/>
      <w:r w:rsidRPr="007269CC">
        <w:rPr>
          <w:rFonts w:eastAsia="Open Sans"/>
        </w:rPr>
        <w:t xml:space="preserve">Загрузка исторических данных за прошлые три года в целом по Обществу </w:t>
      </w:r>
      <w:r w:rsidR="009D0E6D" w:rsidRPr="007269CC">
        <w:rPr>
          <w:rFonts w:eastAsia="Open Sans"/>
        </w:rPr>
        <w:t>БДР</w:t>
      </w:r>
      <w:r w:rsidR="00A7022D" w:rsidRPr="007269CC">
        <w:rPr>
          <w:rFonts w:eastAsia="Open Sans"/>
        </w:rPr>
        <w:t xml:space="preserve">, </w:t>
      </w:r>
      <w:r w:rsidR="009D0E6D" w:rsidRPr="007269CC">
        <w:rPr>
          <w:rFonts w:eastAsia="Open Sans"/>
        </w:rPr>
        <w:t>БДДС</w:t>
      </w:r>
      <w:r w:rsidR="00A7022D" w:rsidRPr="007269CC">
        <w:rPr>
          <w:rFonts w:eastAsia="Open Sans"/>
        </w:rPr>
        <w:t xml:space="preserve"> и основные производственные показатели (количество скважин, проходка, количество </w:t>
      </w:r>
      <w:r w:rsidR="003A7EA3">
        <w:rPr>
          <w:rFonts w:eastAsia="Open Sans"/>
        </w:rPr>
        <w:t xml:space="preserve">операций </w:t>
      </w:r>
      <w:r w:rsidR="00A7022D" w:rsidRPr="007269CC">
        <w:rPr>
          <w:rFonts w:eastAsia="Open Sans"/>
        </w:rPr>
        <w:t>ГРП, тонны производства и реализации и т.п.)</w:t>
      </w:r>
      <w:r w:rsidR="001E4151">
        <w:rPr>
          <w:rFonts w:eastAsia="Open Sans"/>
        </w:rPr>
        <w:t>.</w:t>
      </w:r>
      <w:bookmarkEnd w:id="145"/>
      <w:bookmarkEnd w:id="146"/>
      <w:bookmarkEnd w:id="147"/>
      <w:bookmarkEnd w:id="148"/>
      <w:bookmarkEnd w:id="149"/>
      <w:bookmarkEnd w:id="150"/>
      <w:bookmarkEnd w:id="151"/>
    </w:p>
    <w:p w14:paraId="7E4BD0EE" w14:textId="36A32806" w:rsidR="00C017B5" w:rsidRPr="007269CC" w:rsidRDefault="007D2926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52" w:name="_Toc19784858"/>
      <w:bookmarkStart w:id="153" w:name="_Toc19870218"/>
      <w:bookmarkStart w:id="154" w:name="_Toc20231819"/>
      <w:bookmarkStart w:id="155" w:name="_Toc22804217"/>
      <w:bookmarkStart w:id="156" w:name="_Toc22804442"/>
      <w:bookmarkStart w:id="157" w:name="_Toc23519451"/>
      <w:bookmarkStart w:id="158" w:name="_Toc23873392"/>
      <w:r w:rsidRPr="007269CC">
        <w:rPr>
          <w:rFonts w:eastAsia="Open Sans"/>
        </w:rPr>
        <w:lastRenderedPageBreak/>
        <w:t>В</w:t>
      </w:r>
      <w:r w:rsidR="00C017B5" w:rsidRPr="007269CC">
        <w:rPr>
          <w:rFonts w:eastAsia="Open Sans"/>
        </w:rPr>
        <w:t>озможность формирования бизнес-плана в разрезе</w:t>
      </w:r>
      <w:r w:rsidR="00A7022D" w:rsidRPr="007269CC">
        <w:rPr>
          <w:rFonts w:eastAsia="Open Sans"/>
        </w:rPr>
        <w:t xml:space="preserve"> статей, проектов (в том числе по аналитикам проектов внутри операционной деятельности), объектов строительства, бригад/флотов,</w:t>
      </w:r>
      <w:r w:rsidR="00C017B5" w:rsidRPr="007269CC">
        <w:rPr>
          <w:rFonts w:eastAsia="Open Sans"/>
        </w:rPr>
        <w:t xml:space="preserve"> ЦФО, </w:t>
      </w:r>
      <w:r w:rsidR="00C11CA4">
        <w:rPr>
          <w:rFonts w:eastAsia="Open Sans"/>
        </w:rPr>
        <w:t xml:space="preserve">дивизионов, </w:t>
      </w:r>
      <w:r w:rsidR="00C017B5" w:rsidRPr="007269CC">
        <w:rPr>
          <w:rFonts w:eastAsia="Open Sans"/>
        </w:rPr>
        <w:t xml:space="preserve">филиалов, </w:t>
      </w:r>
      <w:r w:rsidR="00A7022D" w:rsidRPr="007269CC">
        <w:rPr>
          <w:rFonts w:eastAsia="Open Sans"/>
        </w:rPr>
        <w:t>М</w:t>
      </w:r>
      <w:r w:rsidR="00C017B5" w:rsidRPr="007269CC">
        <w:rPr>
          <w:rFonts w:eastAsia="Open Sans"/>
        </w:rPr>
        <w:t>ВЗ</w:t>
      </w:r>
      <w:r w:rsidR="006829B7">
        <w:rPr>
          <w:rFonts w:eastAsia="Open Sans"/>
        </w:rPr>
        <w:t xml:space="preserve"> и т.д.</w:t>
      </w:r>
      <w:r w:rsidR="00B22CF1">
        <w:rPr>
          <w:rFonts w:eastAsia="Open Sans"/>
        </w:rPr>
        <w:t>, консолидации по о</w:t>
      </w:r>
      <w:r w:rsidR="00C017B5" w:rsidRPr="007269CC">
        <w:rPr>
          <w:rFonts w:eastAsia="Open Sans"/>
        </w:rPr>
        <w:t>бществам Группы</w:t>
      </w:r>
      <w:r w:rsidR="00A7022D" w:rsidRPr="007269CC">
        <w:rPr>
          <w:rFonts w:eastAsia="Open Sans"/>
        </w:rPr>
        <w:t xml:space="preserve"> с элиминацией и без элиминации ВГО</w:t>
      </w:r>
      <w:r w:rsidR="00C017B5" w:rsidRPr="007269CC">
        <w:rPr>
          <w:rFonts w:eastAsia="Open Sans"/>
        </w:rPr>
        <w:t>.</w:t>
      </w:r>
      <w:bookmarkEnd w:id="152"/>
      <w:bookmarkEnd w:id="153"/>
      <w:bookmarkEnd w:id="154"/>
      <w:bookmarkEnd w:id="155"/>
      <w:bookmarkEnd w:id="156"/>
      <w:bookmarkEnd w:id="157"/>
      <w:bookmarkEnd w:id="158"/>
    </w:p>
    <w:p w14:paraId="3D9B30EC" w14:textId="77777777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59" w:name="_Toc19784859"/>
      <w:bookmarkStart w:id="160" w:name="_Toc19870219"/>
      <w:bookmarkStart w:id="161" w:name="_Toc20231820"/>
      <w:bookmarkStart w:id="162" w:name="_Toc22804218"/>
      <w:bookmarkStart w:id="163" w:name="_Toc22804443"/>
      <w:bookmarkStart w:id="164" w:name="_Toc23519452"/>
      <w:bookmarkStart w:id="165" w:name="_Toc23873393"/>
      <w:r w:rsidRPr="007269CC">
        <w:rPr>
          <w:rFonts w:eastAsia="Open Sans"/>
        </w:rPr>
        <w:t xml:space="preserve">Возможность сверять внутригрупповые обороты </w:t>
      </w:r>
      <w:r w:rsidR="00A7022D" w:rsidRPr="007269CC">
        <w:rPr>
          <w:rFonts w:eastAsia="Open Sans"/>
        </w:rPr>
        <w:t>обществ</w:t>
      </w:r>
      <w:bookmarkEnd w:id="159"/>
      <w:bookmarkEnd w:id="160"/>
      <w:bookmarkEnd w:id="161"/>
      <w:bookmarkEnd w:id="162"/>
      <w:bookmarkEnd w:id="163"/>
      <w:bookmarkEnd w:id="164"/>
      <w:bookmarkEnd w:id="165"/>
      <w:r w:rsidR="00C874A8" w:rsidRPr="007269CC">
        <w:rPr>
          <w:rFonts w:eastAsia="Open Sans"/>
        </w:rPr>
        <w:t>, являющихся управляемыми обществами, либо дочерними обществами Заказчика;</w:t>
      </w:r>
    </w:p>
    <w:p w14:paraId="05B0AE52" w14:textId="77777777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jc w:val="both"/>
        <w:rPr>
          <w:rFonts w:eastAsia="Open Sans"/>
        </w:rPr>
      </w:pPr>
      <w:bookmarkStart w:id="166" w:name="_Toc19784860"/>
      <w:bookmarkStart w:id="167" w:name="_Toc19870220"/>
      <w:bookmarkStart w:id="168" w:name="_Toc20231821"/>
      <w:bookmarkStart w:id="169" w:name="_Toc22804219"/>
      <w:bookmarkStart w:id="170" w:name="_Toc22804444"/>
      <w:bookmarkStart w:id="171" w:name="_Toc23519453"/>
      <w:bookmarkStart w:id="172" w:name="_Toc23873394"/>
      <w:r w:rsidRPr="007269CC">
        <w:rPr>
          <w:rFonts w:eastAsia="Open Sans"/>
        </w:rPr>
        <w:t>Возможность хранения сценариев бизнес-плана.</w:t>
      </w:r>
      <w:bookmarkEnd w:id="166"/>
      <w:bookmarkEnd w:id="167"/>
      <w:bookmarkEnd w:id="168"/>
      <w:bookmarkEnd w:id="169"/>
      <w:bookmarkEnd w:id="170"/>
      <w:bookmarkEnd w:id="171"/>
      <w:bookmarkEnd w:id="172"/>
    </w:p>
    <w:p w14:paraId="661C386F" w14:textId="77777777" w:rsidR="00C017B5" w:rsidRPr="007269CC" w:rsidRDefault="00C017B5" w:rsidP="005B5BD8">
      <w:pPr>
        <w:pStyle w:val="PWT"/>
        <w:numPr>
          <w:ilvl w:val="0"/>
          <w:numId w:val="32"/>
        </w:numPr>
        <w:spacing w:before="240"/>
        <w:ind w:left="851" w:hanging="491"/>
        <w:jc w:val="both"/>
        <w:rPr>
          <w:rFonts w:eastAsia="Open Sans"/>
        </w:rPr>
      </w:pPr>
      <w:bookmarkStart w:id="173" w:name="_Toc19784861"/>
      <w:bookmarkStart w:id="174" w:name="_Toc19870221"/>
      <w:bookmarkStart w:id="175" w:name="_Toc20231822"/>
      <w:bookmarkStart w:id="176" w:name="_Toc22804220"/>
      <w:bookmarkStart w:id="177" w:name="_Toc22804445"/>
      <w:bookmarkStart w:id="178" w:name="_Toc23519454"/>
      <w:bookmarkStart w:id="179" w:name="_Toc23873395"/>
      <w:r w:rsidRPr="007269CC">
        <w:rPr>
          <w:rFonts w:eastAsia="Open Sans"/>
        </w:rPr>
        <w:t>Возможность учета исправлений бизнес-плана по пользователям.</w:t>
      </w:r>
      <w:bookmarkEnd w:id="173"/>
      <w:bookmarkEnd w:id="174"/>
      <w:bookmarkEnd w:id="175"/>
      <w:bookmarkEnd w:id="176"/>
      <w:bookmarkEnd w:id="177"/>
      <w:bookmarkEnd w:id="178"/>
      <w:bookmarkEnd w:id="179"/>
    </w:p>
    <w:p w14:paraId="20888BB9" w14:textId="594B95C1" w:rsidR="00C017B5" w:rsidRPr="00696AFB" w:rsidRDefault="00C017B5" w:rsidP="005B5BD8">
      <w:pPr>
        <w:pStyle w:val="PWT"/>
        <w:numPr>
          <w:ilvl w:val="0"/>
          <w:numId w:val="32"/>
        </w:numPr>
        <w:spacing w:before="240"/>
        <w:ind w:left="851" w:hanging="491"/>
        <w:jc w:val="both"/>
        <w:rPr>
          <w:rFonts w:eastAsia="Open Sans"/>
        </w:rPr>
      </w:pPr>
      <w:bookmarkStart w:id="180" w:name="_Toc19784862"/>
      <w:bookmarkStart w:id="181" w:name="_Toc19870222"/>
      <w:bookmarkStart w:id="182" w:name="_Toc20231823"/>
      <w:bookmarkStart w:id="183" w:name="_Toc22804221"/>
      <w:bookmarkStart w:id="184" w:name="_Toc22804446"/>
      <w:bookmarkStart w:id="185" w:name="_Toc23519455"/>
      <w:bookmarkStart w:id="186" w:name="_Toc23873396"/>
      <w:r w:rsidRPr="007269CC">
        <w:rPr>
          <w:rFonts w:eastAsia="Open Sans"/>
        </w:rPr>
        <w:t>Возможность настройки маршрутов согласования и утверждения бизнес-планов ЦФО.</w:t>
      </w:r>
      <w:bookmarkEnd w:id="180"/>
      <w:bookmarkEnd w:id="181"/>
      <w:bookmarkEnd w:id="182"/>
      <w:bookmarkEnd w:id="183"/>
      <w:bookmarkEnd w:id="184"/>
      <w:bookmarkEnd w:id="185"/>
      <w:bookmarkEnd w:id="186"/>
    </w:p>
    <w:p w14:paraId="3164F9EC" w14:textId="77777777" w:rsidR="00C017B5" w:rsidRPr="00B22CF1" w:rsidRDefault="00C017B5" w:rsidP="00170CF4">
      <w:pPr>
        <w:pStyle w:val="PWT"/>
        <w:spacing w:before="240"/>
        <w:jc w:val="both"/>
        <w:rPr>
          <w:rFonts w:eastAsia="Open Sans"/>
          <w:b/>
        </w:rPr>
      </w:pPr>
      <w:bookmarkStart w:id="187" w:name="_Toc16103444"/>
      <w:bookmarkStart w:id="188" w:name="_Toc16103617"/>
      <w:bookmarkStart w:id="189" w:name="_Toc16103870"/>
      <w:bookmarkStart w:id="190" w:name="_Toc22804222"/>
      <w:bookmarkStart w:id="191" w:name="_Toc22804447"/>
      <w:bookmarkStart w:id="192" w:name="_Toc23873397"/>
      <w:r w:rsidRPr="00B22CF1">
        <w:rPr>
          <w:rFonts w:eastAsia="Open Sans"/>
          <w:b/>
        </w:rPr>
        <w:t>Бюджетирование</w:t>
      </w:r>
      <w:bookmarkEnd w:id="187"/>
      <w:bookmarkEnd w:id="188"/>
      <w:bookmarkEnd w:id="189"/>
      <w:bookmarkEnd w:id="190"/>
      <w:bookmarkEnd w:id="191"/>
      <w:bookmarkEnd w:id="192"/>
    </w:p>
    <w:p w14:paraId="09D491AE" w14:textId="77777777" w:rsidR="00EF5FF9" w:rsidRPr="007269CC" w:rsidRDefault="00EF5FF9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bookmarkStart w:id="193" w:name="_Toc19784864"/>
      <w:bookmarkStart w:id="194" w:name="_Toc19870224"/>
      <w:bookmarkStart w:id="195" w:name="_Toc20231825"/>
      <w:bookmarkStart w:id="196" w:name="_Toc22804223"/>
      <w:bookmarkStart w:id="197" w:name="_Toc22804448"/>
      <w:bookmarkStart w:id="198" w:name="_Toc23519457"/>
      <w:bookmarkStart w:id="199" w:name="_Toc23873398"/>
      <w:bookmarkStart w:id="200" w:name="_Toc19784866"/>
      <w:bookmarkStart w:id="201" w:name="_Toc19870226"/>
      <w:bookmarkStart w:id="202" w:name="_Toc20231827"/>
      <w:bookmarkStart w:id="203" w:name="_Toc22804225"/>
      <w:bookmarkStart w:id="204" w:name="_Toc22804450"/>
      <w:bookmarkStart w:id="205" w:name="_Toc23519459"/>
      <w:bookmarkStart w:id="206" w:name="_Toc23873400"/>
      <w:r w:rsidRPr="007269CC">
        <w:rPr>
          <w:rFonts w:eastAsia="Open Sans"/>
        </w:rPr>
        <w:t>Бюджетное планирование:</w:t>
      </w:r>
      <w:bookmarkEnd w:id="193"/>
      <w:bookmarkEnd w:id="194"/>
      <w:bookmarkEnd w:id="195"/>
      <w:bookmarkEnd w:id="196"/>
      <w:bookmarkEnd w:id="197"/>
      <w:bookmarkEnd w:id="198"/>
      <w:bookmarkEnd w:id="199"/>
    </w:p>
    <w:p w14:paraId="3AE56381" w14:textId="77777777" w:rsidR="002B6F94" w:rsidRPr="00A34148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07" w:name="_Toc19784865"/>
      <w:bookmarkStart w:id="208" w:name="_Toc19870225"/>
      <w:bookmarkStart w:id="209" w:name="_Toc20231826"/>
      <w:bookmarkStart w:id="210" w:name="_Toc22804224"/>
      <w:bookmarkStart w:id="211" w:name="_Toc22804449"/>
      <w:bookmarkStart w:id="212" w:name="_Toc23519458"/>
      <w:bookmarkStart w:id="213" w:name="_Toc23873399"/>
      <w:r w:rsidRPr="00A34148">
        <w:rPr>
          <w:rFonts w:eastAsia="Open Sans"/>
        </w:rPr>
        <w:t>Формирование сценарных условий бюджета на планируемый период и бюджетного задания для ЦФО: формирование с применением правил расчета и индексации отдельных статей бюджета в разрезе бюджетных аналитик сценарных условий и бюджетных заданий для ЦФО;</w:t>
      </w:r>
    </w:p>
    <w:p w14:paraId="0D27148C" w14:textId="77777777" w:rsidR="002B6F94" w:rsidRPr="00A34148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A34148">
        <w:rPr>
          <w:rFonts w:eastAsia="Open Sans"/>
        </w:rPr>
        <w:t>Формирование заявки по бюджету ЦФО: на основании бюджетных заданий формирование ЦФО предложений в бюджет (БДР, БДДС, БЗ) в разрезе бюджетных аналитик, согласование и утверждение заявки по бюджету, формирование заявки по функциональному бюджету, по бюджету Блока курирующего Руководителя;</w:t>
      </w:r>
    </w:p>
    <w:p w14:paraId="2F4BF9AE" w14:textId="77777777" w:rsidR="002B6F94" w:rsidRPr="002B6F94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2B6F94">
        <w:rPr>
          <w:rFonts w:eastAsia="Open Sans"/>
        </w:rPr>
        <w:t>Формирование годового бюджета (БДР, БДДС, БЗ): свод согласованных бюджетов ЦФО;</w:t>
      </w:r>
    </w:p>
    <w:p w14:paraId="10B6523E" w14:textId="649786B2" w:rsidR="002B6F94" w:rsidRPr="002B6F94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2B6F94">
        <w:rPr>
          <w:rFonts w:eastAsia="Open Sans"/>
        </w:rPr>
        <w:t xml:space="preserve">Формирование </w:t>
      </w:r>
      <w:r w:rsidR="004C2092" w:rsidRPr="002B6F94">
        <w:rPr>
          <w:rFonts w:eastAsia="Open Sans"/>
        </w:rPr>
        <w:t>опера</w:t>
      </w:r>
      <w:r w:rsidR="004C2092">
        <w:rPr>
          <w:rFonts w:eastAsia="Open Sans"/>
        </w:rPr>
        <w:t xml:space="preserve">тивного </w:t>
      </w:r>
      <w:r w:rsidRPr="002B6F94">
        <w:rPr>
          <w:rFonts w:eastAsia="Open Sans"/>
        </w:rPr>
        <w:t>(ежемесячного) бюджета (БДР);</w:t>
      </w:r>
    </w:p>
    <w:p w14:paraId="3D7DD9AF" w14:textId="77777777" w:rsidR="002B6F94" w:rsidRPr="002B6F94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2B6F94">
        <w:rPr>
          <w:rFonts w:eastAsia="Open Sans"/>
        </w:rPr>
        <w:t>Формирование инвестиционного бюджета (контрактация, финансирование, освоение, ввод): формирование ЦФО плана инвестиций в разрезе бюджетных аналитик;</w:t>
      </w:r>
    </w:p>
    <w:p w14:paraId="2014DB27" w14:textId="77777777" w:rsidR="002B6F94" w:rsidRPr="00A34148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A34148">
        <w:rPr>
          <w:rFonts w:eastAsia="Open Sans"/>
        </w:rPr>
        <w:t>Формирование тендерного бюджета;</w:t>
      </w:r>
    </w:p>
    <w:p w14:paraId="5B283312" w14:textId="77777777" w:rsidR="002B6F94" w:rsidRPr="002B6F94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2B6F94">
        <w:rPr>
          <w:rFonts w:eastAsia="Open Sans"/>
        </w:rPr>
        <w:t>Формирование бюджетов проектов и целевых программ;</w:t>
      </w:r>
    </w:p>
    <w:p w14:paraId="303C1374" w14:textId="77777777" w:rsidR="002B6F94" w:rsidRPr="002B6F94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2B6F94">
        <w:rPr>
          <w:rFonts w:eastAsia="Open Sans"/>
        </w:rPr>
        <w:t>Формирование прогнозного баланса: расчет прогнозного баланса на основании бюджетов инвестиционного бюджета, бухгалтерского учета;</w:t>
      </w:r>
    </w:p>
    <w:p w14:paraId="0BC321C9" w14:textId="77777777" w:rsidR="002B6F94" w:rsidRPr="002B6F94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2B6F94">
        <w:rPr>
          <w:rFonts w:eastAsia="Open Sans"/>
        </w:rPr>
        <w:t>Формирование налогового бюджета: расчет налогов на основании бюджетов.</w:t>
      </w:r>
    </w:p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p w14:paraId="57F3CAEC" w14:textId="77777777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>Корректировка БДР, БДДС, БЗ: формирование заявок на корректировки, процесс согласования и утверждения заявки.</w:t>
      </w:r>
    </w:p>
    <w:p w14:paraId="3EBCB4B3" w14:textId="3FBF0695" w:rsidR="002B6F94" w:rsidRPr="0028153E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AC130B">
        <w:rPr>
          <w:rFonts w:eastAsia="Open Sans"/>
        </w:rPr>
        <w:t>Оперативный бюджетный контроль за исполнением БДР, БДДС, БЗ: контроль лимитов бюджета по всем бюджетным аналитикам при согласовании договоров, закупок, счетов, актов на списание материалов, далее при согласовании счетов и актов контроль лимитов по графикам оплаты и выполнения по договорам, формирование отчета в разрезе всех использованных ли</w:t>
      </w:r>
      <w:r w:rsidR="0028153E">
        <w:rPr>
          <w:rFonts w:eastAsia="Open Sans"/>
        </w:rPr>
        <w:t>митов (статья бюджета – договор –</w:t>
      </w:r>
      <w:r w:rsidRPr="0028153E">
        <w:rPr>
          <w:rFonts w:eastAsia="Open Sans"/>
        </w:rPr>
        <w:t xml:space="preserve"> акт, счет), перераспределение лимитов с контроле</w:t>
      </w:r>
      <w:r w:rsidR="00AC130B" w:rsidRPr="0028153E">
        <w:rPr>
          <w:rFonts w:eastAsia="Open Sans"/>
        </w:rPr>
        <w:t>м статей при перераспределении.</w:t>
      </w:r>
    </w:p>
    <w:p w14:paraId="686CFF42" w14:textId="77777777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 xml:space="preserve">Формирование отчетов об исполнении бюджетов: формирование отчета об исполнении бюджета по каждому ЦФО и сводному бюджету в разрезе бюджетных аналитик, оперативное формирование факта. </w:t>
      </w:r>
    </w:p>
    <w:p w14:paraId="388964B6" w14:textId="77777777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>Формирование управленческой отчетности БДР, БДДС, БЗ и ручного внесения фактических данных в рамках</w:t>
      </w:r>
      <w:r w:rsidR="00AC130B">
        <w:rPr>
          <w:rFonts w:eastAsia="Open Sans"/>
        </w:rPr>
        <w:t>, де</w:t>
      </w:r>
      <w:r w:rsidRPr="002B6F94">
        <w:rPr>
          <w:rFonts w:eastAsia="Open Sans"/>
        </w:rPr>
        <w:t xml:space="preserve">тализация факта сопоставима с детализацией плана. </w:t>
      </w:r>
    </w:p>
    <w:p w14:paraId="09E97CE0" w14:textId="77777777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lastRenderedPageBreak/>
        <w:t xml:space="preserve">Формирование прогноза БДР, БДДС, БЗ, Оборотного капитала: ежемесячное прогнозирование бюджета с учетом текущего факта и прогноза по плану с учетом возможности корректировки плана на </w:t>
      </w:r>
      <w:r w:rsidR="00180EE4">
        <w:rPr>
          <w:rFonts w:eastAsia="Open Sans"/>
        </w:rPr>
        <w:t xml:space="preserve">изменение производственной программы, плана реализации и </w:t>
      </w:r>
      <w:r w:rsidRPr="002B6F94">
        <w:rPr>
          <w:rFonts w:eastAsia="Open Sans"/>
        </w:rPr>
        <w:t>разовые допущения, расчет налогов.</w:t>
      </w:r>
    </w:p>
    <w:p w14:paraId="5D686049" w14:textId="7EFDB90E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>Формирование системы справочной информации для обеспечения возможности формирования плановых и отчетных показателей в следующих, но не ограничиваясь, аналитических разрезах (бюджетных аналитиках) для БДР, БДДС, БЗ:</w:t>
      </w:r>
    </w:p>
    <w:p w14:paraId="0842B23B" w14:textId="1EF4FC75" w:rsidR="00A22A9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Сценарий (версия);</w:t>
      </w:r>
    </w:p>
    <w:p w14:paraId="01BC2F85" w14:textId="5C7E9284" w:rsidR="00EF5FF9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Валюта;</w:t>
      </w:r>
    </w:p>
    <w:p w14:paraId="2B77A9A1" w14:textId="3E62C9E1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Контрагент;</w:t>
      </w:r>
    </w:p>
    <w:p w14:paraId="28B354B1" w14:textId="63A29FE3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ЦФО;</w:t>
      </w:r>
    </w:p>
    <w:p w14:paraId="02C4D48F" w14:textId="10C77B8E" w:rsidR="00A22A9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МВЗ;</w:t>
      </w:r>
    </w:p>
    <w:p w14:paraId="4FDBBB72" w14:textId="1C3E32B5" w:rsidR="00C11CA4" w:rsidRDefault="00C11CA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Дивизион;</w:t>
      </w:r>
    </w:p>
    <w:p w14:paraId="541B25A6" w14:textId="62459CD1" w:rsidR="00790081" w:rsidRPr="00B62587" w:rsidRDefault="00EF5FF9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Фи</w:t>
      </w:r>
      <w:r w:rsidR="00047693">
        <w:rPr>
          <w:rFonts w:eastAsia="Open Sans"/>
        </w:rPr>
        <w:t>лиал/Обособленное подразделение;</w:t>
      </w:r>
    </w:p>
    <w:p w14:paraId="308037E3" w14:textId="30A16408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Статья;</w:t>
      </w:r>
    </w:p>
    <w:p w14:paraId="41ECBD22" w14:textId="3BE55626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Вид деятельности;</w:t>
      </w:r>
    </w:p>
    <w:p w14:paraId="322087A3" w14:textId="5BE71919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Договор;</w:t>
      </w:r>
    </w:p>
    <w:p w14:paraId="25003A3B" w14:textId="68035D11" w:rsidR="009460AB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Проект (мероприятие);</w:t>
      </w:r>
    </w:p>
    <w:p w14:paraId="14C69DE3" w14:textId="1A1D3FE7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Период;</w:t>
      </w:r>
    </w:p>
    <w:p w14:paraId="22A3C6A3" w14:textId="241DDEA9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Скважина;</w:t>
      </w:r>
    </w:p>
    <w:p w14:paraId="00082566" w14:textId="478DC09C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Этап работ;</w:t>
      </w:r>
    </w:p>
    <w:p w14:paraId="538F66C9" w14:textId="715E8692" w:rsidR="00A22A97" w:rsidRPr="00B62587" w:rsidRDefault="00A22A97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B62587">
        <w:rPr>
          <w:rFonts w:eastAsia="Open Sans"/>
        </w:rPr>
        <w:t>Вид работ</w:t>
      </w:r>
      <w:r w:rsidR="009460AB" w:rsidRPr="00B62587">
        <w:rPr>
          <w:rFonts w:eastAsia="Open Sans"/>
        </w:rPr>
        <w:t xml:space="preserve"> </w:t>
      </w:r>
      <w:r w:rsidR="00047693">
        <w:rPr>
          <w:rFonts w:eastAsia="Open Sans"/>
        </w:rPr>
        <w:t>(ББ, ЗБС, ГРП);</w:t>
      </w:r>
    </w:p>
    <w:p w14:paraId="3F6717B8" w14:textId="4F0C47B4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Регион;</w:t>
      </w:r>
    </w:p>
    <w:p w14:paraId="7105C821" w14:textId="468D63F3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Тип скважины;</w:t>
      </w:r>
    </w:p>
    <w:p w14:paraId="05DB9579" w14:textId="6E81318D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Тип оборудования;</w:t>
      </w:r>
    </w:p>
    <w:p w14:paraId="5402039F" w14:textId="449290C0" w:rsidR="00A22A97" w:rsidRPr="00B62587" w:rsidRDefault="00047693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Бригада/флот;</w:t>
      </w:r>
    </w:p>
    <w:p w14:paraId="6C51BB3B" w14:textId="6B73B1EF" w:rsidR="00A22A97" w:rsidRPr="00B62587" w:rsidRDefault="009460AB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B62587">
        <w:rPr>
          <w:rFonts w:eastAsia="Open Sans"/>
        </w:rPr>
        <w:t>Т</w:t>
      </w:r>
      <w:r w:rsidR="00A22A97" w:rsidRPr="00B62587">
        <w:rPr>
          <w:rFonts w:eastAsia="Open Sans"/>
        </w:rPr>
        <w:t>ип ставки</w:t>
      </w:r>
      <w:r w:rsidRPr="00B62587">
        <w:rPr>
          <w:rFonts w:eastAsia="Open Sans"/>
        </w:rPr>
        <w:t xml:space="preserve"> </w:t>
      </w:r>
      <w:r w:rsidR="00A22A97" w:rsidRPr="00B62587">
        <w:rPr>
          <w:rFonts w:eastAsia="Open Sans"/>
        </w:rPr>
        <w:t>(ключ, суточная, одностадийный, многостадийный)</w:t>
      </w:r>
      <w:r w:rsidR="00047693">
        <w:rPr>
          <w:rFonts w:eastAsia="Open Sans"/>
        </w:rPr>
        <w:t>;</w:t>
      </w:r>
    </w:p>
    <w:p w14:paraId="1688C9C9" w14:textId="77777777" w:rsidR="009460AB" w:rsidRPr="00B62587" w:rsidRDefault="009460AB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B62587">
        <w:rPr>
          <w:rFonts w:eastAsia="Open Sans"/>
        </w:rPr>
        <w:t>Ставка НДС и т.д.</w:t>
      </w:r>
    </w:p>
    <w:p w14:paraId="18B1E788" w14:textId="2A911268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bookmarkStart w:id="214" w:name="_Toc19784873"/>
      <w:bookmarkStart w:id="215" w:name="_Toc19870233"/>
      <w:bookmarkStart w:id="216" w:name="_Toc20231834"/>
      <w:bookmarkStart w:id="217" w:name="_Toc22804232"/>
      <w:bookmarkStart w:id="218" w:name="_Toc22804457"/>
      <w:bookmarkStart w:id="219" w:name="_Toc23519466"/>
      <w:bookmarkStart w:id="220" w:name="_Toc23873407"/>
      <w:r w:rsidRPr="002B6F94">
        <w:rPr>
          <w:rFonts w:eastAsia="Open Sans"/>
        </w:rPr>
        <w:t>Формирование БДДС расчетным путем на основании БДР, возможность выбора ставки НДС, возможность планирования БДДС без учета БДР, возможность планирования через договоры с контрагентами, ввод задолженности</w:t>
      </w:r>
      <w:r w:rsidR="00FB18F3">
        <w:rPr>
          <w:rFonts w:eastAsia="Open Sans"/>
        </w:rPr>
        <w:t xml:space="preserve"> (при первичном планировании в С</w:t>
      </w:r>
      <w:r w:rsidRPr="002B6F94">
        <w:rPr>
          <w:rFonts w:eastAsia="Open Sans"/>
        </w:rPr>
        <w:t>истеме) ДЗ/КЗ на начало и расчет на конец каждого планируемого периода.</w:t>
      </w:r>
    </w:p>
    <w:p w14:paraId="7C0C1921" w14:textId="298A8732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 xml:space="preserve">Требования к формам отчетов: возможность выгружать отчеты в формате </w:t>
      </w:r>
      <w:r w:rsidR="00054F3E" w:rsidRPr="00054F3E">
        <w:rPr>
          <w:rFonts w:eastAsia="Open Sans"/>
        </w:rPr>
        <w:t xml:space="preserve"> </w:t>
      </w:r>
      <w:r w:rsidR="00054F3E">
        <w:rPr>
          <w:rFonts w:eastAsia="Open Sans"/>
          <w:lang w:val="en-US"/>
        </w:rPr>
        <w:t>MS</w:t>
      </w:r>
      <w:r w:rsidR="00054F3E" w:rsidRPr="00054F3E">
        <w:rPr>
          <w:rFonts w:eastAsia="Open Sans"/>
        </w:rPr>
        <w:t xml:space="preserve"> </w:t>
      </w:r>
      <w:proofErr w:type="spellStart"/>
      <w:r w:rsidRPr="002B6F94">
        <w:rPr>
          <w:rFonts w:eastAsia="Open Sans"/>
        </w:rPr>
        <w:t>Excel</w:t>
      </w:r>
      <w:proofErr w:type="spellEnd"/>
      <w:r w:rsidRPr="002B6F94">
        <w:rPr>
          <w:rFonts w:eastAsia="Open Sans"/>
        </w:rPr>
        <w:t>, формирование «гибкого» отчета по выбранным аналитикам (группировка по строкам и столбцам в выбранном порядке), формирование ряда форматированных отчетов, формирование сводного отчета, формирование операционного бюджета ЦФО с выводом данных по всем аналитикам в один формат, формирование сводного отчета с выводом данных по всем аналитикам в один формат, формирование отчета по корректировкам (свод корректировок, отчет по дельтам корректировок).</w:t>
      </w:r>
    </w:p>
    <w:p w14:paraId="772D0730" w14:textId="77777777" w:rsidR="00C017B5" w:rsidRPr="00231481" w:rsidRDefault="00C017B5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31481">
        <w:rPr>
          <w:rFonts w:eastAsia="Open Sans"/>
        </w:rPr>
        <w:t>Загрузка исторических данных по БДР и БДДС за предыдущие три года в целом по Обществ</w:t>
      </w:r>
      <w:r w:rsidR="009460AB" w:rsidRPr="00231481">
        <w:rPr>
          <w:rFonts w:eastAsia="Open Sans"/>
        </w:rPr>
        <w:t>ам</w:t>
      </w:r>
      <w:bookmarkEnd w:id="214"/>
      <w:bookmarkEnd w:id="215"/>
      <w:bookmarkEnd w:id="216"/>
      <w:bookmarkEnd w:id="217"/>
      <w:bookmarkEnd w:id="218"/>
      <w:bookmarkEnd w:id="219"/>
      <w:bookmarkEnd w:id="220"/>
      <w:r w:rsidR="002B6F94">
        <w:rPr>
          <w:rFonts w:eastAsia="Open Sans"/>
        </w:rPr>
        <w:t xml:space="preserve"> без детализации по аналитикам</w:t>
      </w:r>
      <w:r w:rsidR="000A279E" w:rsidRPr="00231481">
        <w:rPr>
          <w:rFonts w:eastAsia="Open Sans"/>
        </w:rPr>
        <w:t>.</w:t>
      </w:r>
    </w:p>
    <w:p w14:paraId="1579B48D" w14:textId="77777777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>Возможность настройки маршрутов согласования и утверждения бюджетов.</w:t>
      </w:r>
    </w:p>
    <w:p w14:paraId="79103F4A" w14:textId="77777777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>Возможность доступа каждого ЦФО к формированию отчетов (план, факт, план/факт) по определённому для ЦФО набору аналитик, по отдельным ЦФО доступ ко всем аналитикам и бюджетам.</w:t>
      </w:r>
    </w:p>
    <w:p w14:paraId="7F58F151" w14:textId="77777777" w:rsidR="002B6F94" w:rsidRPr="002B6F94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t>Возможность формирования отчета по ЦФО, группе ЦФО.</w:t>
      </w:r>
    </w:p>
    <w:p w14:paraId="219480C2" w14:textId="59DB6617" w:rsidR="009007F3" w:rsidRPr="00FB18F3" w:rsidRDefault="002B6F94" w:rsidP="005B5BD8">
      <w:pPr>
        <w:pStyle w:val="PWT"/>
        <w:numPr>
          <w:ilvl w:val="0"/>
          <w:numId w:val="33"/>
        </w:numPr>
        <w:spacing w:before="240"/>
        <w:jc w:val="both"/>
        <w:rPr>
          <w:rFonts w:eastAsia="Open Sans"/>
        </w:rPr>
      </w:pPr>
      <w:r w:rsidRPr="002B6F94">
        <w:rPr>
          <w:rFonts w:eastAsia="Open Sans"/>
        </w:rPr>
        <w:lastRenderedPageBreak/>
        <w:t>Наличие справочной информации по бюджетным аналитикам.</w:t>
      </w:r>
    </w:p>
    <w:p w14:paraId="591C59F5" w14:textId="77777777" w:rsidR="00C017B5" w:rsidRPr="00FB18F3" w:rsidRDefault="00C017B5" w:rsidP="00274118">
      <w:pPr>
        <w:pStyle w:val="PWT"/>
        <w:spacing w:before="240"/>
        <w:jc w:val="both"/>
        <w:rPr>
          <w:rFonts w:eastAsia="Open Sans"/>
          <w:b/>
        </w:rPr>
      </w:pPr>
      <w:bookmarkStart w:id="221" w:name="_Toc16103447"/>
      <w:bookmarkStart w:id="222" w:name="_Toc16103620"/>
      <w:bookmarkStart w:id="223" w:name="_Toc16103873"/>
      <w:bookmarkStart w:id="224" w:name="_Toc22804280"/>
      <w:bookmarkStart w:id="225" w:name="_Toc22804505"/>
      <w:bookmarkStart w:id="226" w:name="_Toc23519474"/>
      <w:bookmarkStart w:id="227" w:name="_Toc23873415"/>
      <w:r w:rsidRPr="00FB18F3">
        <w:rPr>
          <w:rFonts w:eastAsia="Open Sans"/>
          <w:b/>
        </w:rPr>
        <w:t>Планирование инвестиций</w:t>
      </w:r>
      <w:bookmarkEnd w:id="221"/>
      <w:bookmarkEnd w:id="222"/>
      <w:bookmarkEnd w:id="223"/>
      <w:bookmarkEnd w:id="224"/>
      <w:bookmarkEnd w:id="225"/>
      <w:bookmarkEnd w:id="226"/>
      <w:bookmarkEnd w:id="227"/>
    </w:p>
    <w:p w14:paraId="2FB3F0C9" w14:textId="77777777" w:rsidR="002B6F94" w:rsidRPr="00C874A8" w:rsidRDefault="002B6F94" w:rsidP="00FB18F3">
      <w:pPr>
        <w:spacing w:line="240" w:lineRule="auto"/>
        <w:rPr>
          <w:rFonts w:ascii="Open Sans" w:hAnsi="Open Sans" w:cs="Open Sans"/>
        </w:rPr>
      </w:pPr>
      <w:r w:rsidRPr="00C874A8">
        <w:rPr>
          <w:rFonts w:ascii="Open Sans" w:hAnsi="Open Sans" w:cs="Open Sans"/>
        </w:rPr>
        <w:t>В рамках планирования инвестиций Система должна обеспечить выполнение следующих функций:</w:t>
      </w:r>
    </w:p>
    <w:p w14:paraId="25290E43" w14:textId="77777777" w:rsidR="002B6F94" w:rsidRPr="00560DBF" w:rsidRDefault="002B6F94" w:rsidP="005B5BD8">
      <w:pPr>
        <w:pStyle w:val="PWT"/>
        <w:numPr>
          <w:ilvl w:val="0"/>
          <w:numId w:val="34"/>
        </w:numPr>
        <w:spacing w:before="240"/>
        <w:jc w:val="both"/>
        <w:rPr>
          <w:rFonts w:eastAsia="Open Sans"/>
        </w:rPr>
      </w:pPr>
      <w:bookmarkStart w:id="228" w:name="_Toc19784916"/>
      <w:bookmarkStart w:id="229" w:name="_Toc19870277"/>
      <w:bookmarkStart w:id="230" w:name="_Toc20231883"/>
      <w:bookmarkStart w:id="231" w:name="_Toc22804281"/>
      <w:bookmarkStart w:id="232" w:name="_Toc22804506"/>
      <w:r w:rsidRPr="00560DBF">
        <w:rPr>
          <w:rFonts w:eastAsia="Open Sans"/>
        </w:rPr>
        <w:t>Формирование системы справочной информации для обеспечения возможности формирования инвестиционной программы в следующих</w:t>
      </w:r>
      <w:r>
        <w:rPr>
          <w:rFonts w:eastAsia="Open Sans"/>
        </w:rPr>
        <w:t xml:space="preserve">, </w:t>
      </w:r>
      <w:r w:rsidRPr="00A7333A">
        <w:rPr>
          <w:rFonts w:eastAsia="Open Sans"/>
        </w:rPr>
        <w:t>но не ограничиваясь</w:t>
      </w:r>
      <w:r>
        <w:rPr>
          <w:rFonts w:eastAsia="Open Sans"/>
        </w:rPr>
        <w:t>,</w:t>
      </w:r>
      <w:r w:rsidRPr="00560DBF">
        <w:rPr>
          <w:rFonts w:eastAsia="Open Sans"/>
        </w:rPr>
        <w:t xml:space="preserve"> аналитических разрезах:</w:t>
      </w:r>
      <w:bookmarkEnd w:id="228"/>
      <w:bookmarkEnd w:id="229"/>
      <w:bookmarkEnd w:id="230"/>
      <w:bookmarkEnd w:id="231"/>
      <w:bookmarkEnd w:id="232"/>
    </w:p>
    <w:p w14:paraId="3314DF81" w14:textId="6A334AAC" w:rsidR="002B6F94" w:rsidRPr="00560DBF" w:rsidRDefault="004651DF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ЦФО;</w:t>
      </w:r>
    </w:p>
    <w:p w14:paraId="42CF366C" w14:textId="778337C7" w:rsidR="002B6F94" w:rsidRPr="00560DBF" w:rsidRDefault="004651DF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Статья бюджета (БДДС, освоение);</w:t>
      </w:r>
    </w:p>
    <w:p w14:paraId="2267AFEB" w14:textId="267672C5" w:rsidR="002B6F94" w:rsidRPr="00560DBF" w:rsidRDefault="004651DF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Сценарий;</w:t>
      </w:r>
    </w:p>
    <w:p w14:paraId="7ED4864F" w14:textId="65806C72" w:rsidR="002B6F94" w:rsidRPr="000D119E" w:rsidRDefault="000709E9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0D119E">
        <w:rPr>
          <w:rFonts w:eastAsia="Open Sans"/>
        </w:rPr>
        <w:t>Источники финансирования</w:t>
      </w:r>
      <w:r w:rsidR="004651DF">
        <w:rPr>
          <w:rFonts w:eastAsia="Open Sans"/>
        </w:rPr>
        <w:t>;</w:t>
      </w:r>
    </w:p>
    <w:p w14:paraId="3A3190E4" w14:textId="09C8DC42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Направлени</w:t>
      </w:r>
      <w:r w:rsidR="004651DF">
        <w:rPr>
          <w:rFonts w:eastAsia="Open Sans"/>
        </w:rPr>
        <w:t>я инвестиций (группы проектов);</w:t>
      </w:r>
    </w:p>
    <w:p w14:paraId="1A904EFA" w14:textId="55C9306D" w:rsidR="002B6F94" w:rsidRPr="00560DBF" w:rsidRDefault="004651DF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Инвестиционный проект (титул);</w:t>
      </w:r>
    </w:p>
    <w:p w14:paraId="2D327FA0" w14:textId="6132976A" w:rsidR="002B6F94" w:rsidRPr="00560DBF" w:rsidRDefault="004651DF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Договор;</w:t>
      </w:r>
    </w:p>
    <w:p w14:paraId="0556D673" w14:textId="68561A51" w:rsidR="002B6F94" w:rsidRPr="00560DBF" w:rsidRDefault="004651DF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Контрагент (поставщик);</w:t>
      </w:r>
    </w:p>
    <w:p w14:paraId="6F6DAB87" w14:textId="67A398D2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Группы ОС (компьютерная техника, капитальный ремонт, произв</w:t>
      </w:r>
      <w:r w:rsidR="004651DF">
        <w:rPr>
          <w:rFonts w:eastAsia="Open Sans"/>
        </w:rPr>
        <w:t>одственное оборудование и т.п.);</w:t>
      </w:r>
    </w:p>
    <w:p w14:paraId="5D5A4B42" w14:textId="5C1594A0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Виды затрат по инвестиционному проекту (материалы, оборудование, услуги</w:t>
      </w:r>
      <w:r w:rsidR="00180EE4">
        <w:rPr>
          <w:rFonts w:eastAsia="Open Sans"/>
        </w:rPr>
        <w:t>, ФОТ</w:t>
      </w:r>
      <w:r w:rsidR="004651DF">
        <w:rPr>
          <w:rFonts w:eastAsia="Open Sans"/>
        </w:rPr>
        <w:t>);</w:t>
      </w:r>
    </w:p>
    <w:p w14:paraId="6C060E7F" w14:textId="08CC5869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Номенклатура оборуд</w:t>
      </w:r>
      <w:r w:rsidR="004651DF">
        <w:rPr>
          <w:rFonts w:eastAsia="Open Sans"/>
        </w:rPr>
        <w:t>ования, материалов, работ/услуг;</w:t>
      </w:r>
    </w:p>
    <w:p w14:paraId="3F671114" w14:textId="7549E19A" w:rsidR="002B6F94" w:rsidRPr="000D119E" w:rsidRDefault="004651DF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Количество единиц оборудования;</w:t>
      </w:r>
    </w:p>
    <w:p w14:paraId="7006F851" w14:textId="77777777" w:rsidR="002B6F94" w:rsidRPr="000D119E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0D119E">
        <w:rPr>
          <w:rFonts w:eastAsia="Open Sans"/>
        </w:rPr>
        <w:t xml:space="preserve">Объект (здание/офис, инвестиционная программа формируется отдельно на каждый объект). </w:t>
      </w:r>
    </w:p>
    <w:p w14:paraId="56712346" w14:textId="77777777" w:rsidR="002B6F94" w:rsidRPr="00560DBF" w:rsidRDefault="002B6F94" w:rsidP="005B5BD8">
      <w:pPr>
        <w:pStyle w:val="PWT"/>
        <w:numPr>
          <w:ilvl w:val="0"/>
          <w:numId w:val="34"/>
        </w:numPr>
        <w:spacing w:before="240"/>
        <w:jc w:val="both"/>
        <w:rPr>
          <w:rFonts w:eastAsia="Open Sans"/>
        </w:rPr>
      </w:pPr>
      <w:bookmarkStart w:id="233" w:name="_Toc19784917"/>
      <w:bookmarkStart w:id="234" w:name="_Toc19870278"/>
      <w:bookmarkStart w:id="235" w:name="_Toc20231884"/>
      <w:bookmarkStart w:id="236" w:name="_Toc22804282"/>
      <w:bookmarkStart w:id="237" w:name="_Toc22804507"/>
      <w:r w:rsidRPr="00560DBF">
        <w:rPr>
          <w:rFonts w:eastAsia="Open Sans"/>
        </w:rPr>
        <w:t>Формирование инвестиционной программы. Система должна обеспечить следующее:</w:t>
      </w:r>
      <w:bookmarkEnd w:id="233"/>
      <w:bookmarkEnd w:id="234"/>
      <w:bookmarkEnd w:id="235"/>
      <w:bookmarkEnd w:id="236"/>
      <w:bookmarkEnd w:id="237"/>
      <w:r w:rsidRPr="00560DBF">
        <w:rPr>
          <w:rFonts w:eastAsia="Open Sans"/>
        </w:rPr>
        <w:t xml:space="preserve"> </w:t>
      </w:r>
    </w:p>
    <w:p w14:paraId="4D632B57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Формирование Бюджета инвестиций в составе:</w:t>
      </w:r>
    </w:p>
    <w:p w14:paraId="70828C8F" w14:textId="77777777" w:rsidR="002B6F94" w:rsidRDefault="002B6F94" w:rsidP="005B5BD8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00" w:line="240" w:lineRule="auto"/>
        <w:ind w:left="2268"/>
        <w:contextualSpacing/>
        <w:rPr>
          <w:rFonts w:ascii="Open Sans" w:hAnsi="Open Sans" w:cs="Open Sans"/>
        </w:rPr>
      </w:pPr>
      <w:r w:rsidRPr="00C874A8">
        <w:rPr>
          <w:rFonts w:ascii="Open Sans" w:hAnsi="Open Sans" w:cs="Open Sans"/>
        </w:rPr>
        <w:t>план</w:t>
      </w:r>
      <w:r>
        <w:rPr>
          <w:rFonts w:ascii="Open Sans" w:hAnsi="Open Sans" w:cs="Open Sans"/>
        </w:rPr>
        <w:t>а</w:t>
      </w:r>
      <w:r w:rsidRPr="00C874A8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закупки(контрактации), </w:t>
      </w:r>
      <w:r w:rsidRPr="00C874A8">
        <w:rPr>
          <w:rFonts w:ascii="Open Sans" w:hAnsi="Open Sans" w:cs="Open Sans"/>
        </w:rPr>
        <w:t>финансирования, освоения</w:t>
      </w:r>
      <w:r>
        <w:rPr>
          <w:rFonts w:ascii="Open Sans" w:hAnsi="Open Sans" w:cs="Open Sans"/>
        </w:rPr>
        <w:t>(поступление)</w:t>
      </w:r>
      <w:r w:rsidRPr="00C874A8">
        <w:rPr>
          <w:rFonts w:ascii="Open Sans" w:hAnsi="Open Sans" w:cs="Open Sans"/>
        </w:rPr>
        <w:t xml:space="preserve"> и ввода</w:t>
      </w:r>
      <w:r>
        <w:rPr>
          <w:rFonts w:ascii="Open Sans" w:hAnsi="Open Sans" w:cs="Open Sans"/>
        </w:rPr>
        <w:t xml:space="preserve"> в эксплуатацию основных средств</w:t>
      </w:r>
      <w:r w:rsidRPr="00C874A8">
        <w:rPr>
          <w:rFonts w:ascii="Open Sans" w:hAnsi="Open Sans" w:cs="Open Sans"/>
        </w:rPr>
        <w:t>;</w:t>
      </w:r>
    </w:p>
    <w:p w14:paraId="5B572FA0" w14:textId="77777777" w:rsidR="002B6F94" w:rsidRDefault="002B6F94" w:rsidP="005B5BD8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00" w:line="240" w:lineRule="auto"/>
        <w:ind w:left="2268"/>
        <w:contextualSpacing/>
        <w:rPr>
          <w:rFonts w:ascii="Open Sans" w:hAnsi="Open Sans" w:cs="Open Sans"/>
        </w:rPr>
      </w:pPr>
      <w:r>
        <w:rPr>
          <w:rFonts w:ascii="Open Sans" w:hAnsi="Open Sans" w:cs="Open Sans"/>
        </w:rPr>
        <w:t>плана капитальных ремонтов;</w:t>
      </w:r>
    </w:p>
    <w:p w14:paraId="3ACAF9B2" w14:textId="77777777" w:rsidR="002B6F94" w:rsidRDefault="002B6F94" w:rsidP="005B5BD8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00" w:line="240" w:lineRule="auto"/>
        <w:ind w:left="2268"/>
        <w:contextualSpacing/>
        <w:rPr>
          <w:rFonts w:ascii="Open Sans" w:hAnsi="Open Sans" w:cs="Open Sans"/>
        </w:rPr>
      </w:pPr>
      <w:r>
        <w:rPr>
          <w:rFonts w:ascii="Open Sans" w:hAnsi="Open Sans" w:cs="Open Sans"/>
        </w:rPr>
        <w:t>плана модернизации;</w:t>
      </w:r>
    </w:p>
    <w:p w14:paraId="17DA0313" w14:textId="0921C367" w:rsidR="002B6F94" w:rsidRDefault="002B6F94" w:rsidP="005B5BD8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200" w:line="240" w:lineRule="auto"/>
        <w:ind w:left="2268"/>
        <w:contextualSpacing/>
        <w:rPr>
          <w:rFonts w:ascii="Open Sans" w:hAnsi="Open Sans" w:cs="Open Sans"/>
        </w:rPr>
      </w:pPr>
      <w:r>
        <w:rPr>
          <w:rFonts w:ascii="Open Sans" w:hAnsi="Open Sans" w:cs="Open Sans"/>
        </w:rPr>
        <w:t>плана инвестиций в программное обеспечение и прочие НМА</w:t>
      </w:r>
      <w:r w:rsidR="003F1A81">
        <w:rPr>
          <w:rFonts w:ascii="Open Sans" w:hAnsi="Open Sans" w:cs="Open Sans"/>
        </w:rPr>
        <w:t>;</w:t>
      </w:r>
    </w:p>
    <w:p w14:paraId="21B4A87A" w14:textId="72205600" w:rsidR="002B6F94" w:rsidRPr="00C874A8" w:rsidRDefault="003F1A81" w:rsidP="005B5BD8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268" w:hanging="357"/>
        <w:contextualSpacing/>
        <w:rPr>
          <w:rFonts w:ascii="Open Sans" w:hAnsi="Open Sans" w:cs="Open Sans"/>
        </w:rPr>
      </w:pPr>
      <w:r>
        <w:rPr>
          <w:rFonts w:ascii="Open Sans" w:hAnsi="Open Sans" w:cs="Open Sans"/>
        </w:rPr>
        <w:t>планы инвестиционных проектов.</w:t>
      </w:r>
    </w:p>
    <w:p w14:paraId="2AB0091E" w14:textId="0B17672B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Бюджет по инвестиционной деятельности должны содержать требуемую аналитику: ЦФО, сценарий, контрагент, проект, договор, сумма, временной интервал, статья бюджета, и другие аналитические признаки, указ</w:t>
      </w:r>
      <w:r w:rsidR="003710DB">
        <w:rPr>
          <w:rFonts w:eastAsia="Open Sans"/>
        </w:rPr>
        <w:t>анные выше</w:t>
      </w:r>
      <w:r w:rsidR="000B3053">
        <w:rPr>
          <w:rFonts w:eastAsia="Open Sans"/>
        </w:rPr>
        <w:t>.</w:t>
      </w:r>
    </w:p>
    <w:p w14:paraId="3E5A9199" w14:textId="7C8E3D2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Формирование бюджетов капитальных ремонтов, модернизации, нематериальных активов и сб</w:t>
      </w:r>
      <w:r w:rsidR="000B3053">
        <w:rPr>
          <w:rFonts w:eastAsia="Open Sans"/>
        </w:rPr>
        <w:t>ор факта по данным видам затрат.</w:t>
      </w:r>
    </w:p>
    <w:p w14:paraId="33908249" w14:textId="2972731A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60DBF">
        <w:rPr>
          <w:rFonts w:eastAsia="Open Sans"/>
        </w:rPr>
        <w:t>Амортизация должна заполнят</w:t>
      </w:r>
      <w:r>
        <w:rPr>
          <w:rFonts w:eastAsia="Open Sans"/>
        </w:rPr>
        <w:t>ь</w:t>
      </w:r>
      <w:r w:rsidRPr="00560DBF">
        <w:rPr>
          <w:rFonts w:eastAsia="Open Sans"/>
        </w:rPr>
        <w:t xml:space="preserve">ся автоматически на основе данных блока МСФО в </w:t>
      </w:r>
      <w:r w:rsidR="00055695">
        <w:rPr>
          <w:rFonts w:eastAsia="Open Sans"/>
        </w:rPr>
        <w:t xml:space="preserve">1С: </w:t>
      </w:r>
      <w:r w:rsidR="00055695" w:rsidRPr="005B09D5">
        <w:rPr>
          <w:rFonts w:eastAsia="Open Sans"/>
        </w:rPr>
        <w:t>ERP</w:t>
      </w:r>
      <w:r w:rsidR="00055695">
        <w:rPr>
          <w:rFonts w:eastAsia="Open Sans"/>
        </w:rPr>
        <w:t xml:space="preserve"> УХ</w:t>
      </w:r>
      <w:r w:rsidRPr="00560DBF">
        <w:rPr>
          <w:rFonts w:eastAsia="Open Sans"/>
        </w:rPr>
        <w:t xml:space="preserve">, исходя из плановой стоимости объекта и амортизационной группы, к которой принадлежит объект. </w:t>
      </w:r>
      <w:r w:rsidR="00180EE4">
        <w:rPr>
          <w:rFonts w:eastAsia="Open Sans"/>
        </w:rPr>
        <w:t xml:space="preserve">(Примечание: </w:t>
      </w:r>
      <w:r w:rsidRPr="00560DBF">
        <w:rPr>
          <w:rFonts w:eastAsia="Open Sans"/>
        </w:rPr>
        <w:t xml:space="preserve">Блок МСФО для Амортизации </w:t>
      </w:r>
      <w:r w:rsidR="00180EE4">
        <w:rPr>
          <w:rFonts w:eastAsia="Open Sans"/>
        </w:rPr>
        <w:t xml:space="preserve">на текущий момент </w:t>
      </w:r>
      <w:r w:rsidRPr="00560DBF">
        <w:rPr>
          <w:rFonts w:eastAsia="Open Sans"/>
        </w:rPr>
        <w:t xml:space="preserve">в </w:t>
      </w:r>
      <w:r w:rsidR="00055695">
        <w:rPr>
          <w:rFonts w:eastAsia="Open Sans"/>
        </w:rPr>
        <w:t xml:space="preserve">1С: </w:t>
      </w:r>
      <w:r w:rsidR="00055695" w:rsidRPr="005B09D5">
        <w:rPr>
          <w:rFonts w:eastAsia="Open Sans"/>
        </w:rPr>
        <w:t>ERP</w:t>
      </w:r>
      <w:r w:rsidR="00055695">
        <w:rPr>
          <w:rFonts w:eastAsia="Open Sans"/>
        </w:rPr>
        <w:t xml:space="preserve"> УХ</w:t>
      </w:r>
      <w:r w:rsidR="00180EE4">
        <w:rPr>
          <w:rFonts w:eastAsia="Open Sans"/>
        </w:rPr>
        <w:t xml:space="preserve"> Заказчика</w:t>
      </w:r>
      <w:r w:rsidRPr="00560DBF">
        <w:rPr>
          <w:rFonts w:eastAsia="Open Sans"/>
        </w:rPr>
        <w:t xml:space="preserve"> отсутствует, требуется </w:t>
      </w:r>
      <w:r w:rsidR="003F1A81">
        <w:rPr>
          <w:rFonts w:eastAsia="Open Sans"/>
        </w:rPr>
        <w:t>его настройка в рамках данного П</w:t>
      </w:r>
      <w:r w:rsidRPr="00560DBF">
        <w:rPr>
          <w:rFonts w:eastAsia="Open Sans"/>
        </w:rPr>
        <w:t>роекта</w:t>
      </w:r>
      <w:r w:rsidR="00180EE4">
        <w:rPr>
          <w:rFonts w:eastAsia="Open Sans"/>
        </w:rPr>
        <w:t>)</w:t>
      </w:r>
      <w:r w:rsidR="000B3053">
        <w:rPr>
          <w:rFonts w:eastAsia="Open Sans"/>
        </w:rPr>
        <w:t>.</w:t>
      </w:r>
    </w:p>
    <w:p w14:paraId="49E2ECFB" w14:textId="5DA81E8C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38" w:name="_Toc19784918"/>
      <w:bookmarkStart w:id="239" w:name="_Toc19870279"/>
      <w:bookmarkStart w:id="240" w:name="_Toc20231885"/>
      <w:bookmarkStart w:id="241" w:name="_Toc22804283"/>
      <w:bookmarkStart w:id="242" w:name="_Toc22804508"/>
      <w:r w:rsidRPr="00560DBF">
        <w:rPr>
          <w:rFonts w:eastAsia="Open Sans"/>
        </w:rPr>
        <w:t>Возможность согласовывать/утверждать бюджет инвестиций</w:t>
      </w:r>
      <w:bookmarkEnd w:id="238"/>
      <w:bookmarkEnd w:id="239"/>
      <w:bookmarkEnd w:id="240"/>
      <w:bookmarkEnd w:id="241"/>
      <w:bookmarkEnd w:id="242"/>
      <w:r w:rsidR="000B3053">
        <w:rPr>
          <w:rFonts w:eastAsia="Open Sans"/>
        </w:rPr>
        <w:t>.</w:t>
      </w:r>
    </w:p>
    <w:p w14:paraId="21AA3772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43" w:name="_Toc19784919"/>
      <w:bookmarkStart w:id="244" w:name="_Toc19870280"/>
      <w:bookmarkStart w:id="245" w:name="_Toc20231886"/>
      <w:bookmarkStart w:id="246" w:name="_Toc22804284"/>
      <w:bookmarkStart w:id="247" w:name="_Toc22804509"/>
      <w:r w:rsidRPr="00560DBF">
        <w:rPr>
          <w:rFonts w:eastAsia="Open Sans"/>
        </w:rPr>
        <w:t>Возможность установки контроля лимита бюджета аналогично контролю в системе бюджетирования в разрезе всех бюджетных аналитик.</w:t>
      </w:r>
      <w:bookmarkEnd w:id="243"/>
      <w:bookmarkEnd w:id="244"/>
      <w:bookmarkEnd w:id="245"/>
      <w:bookmarkEnd w:id="246"/>
      <w:bookmarkEnd w:id="247"/>
    </w:p>
    <w:p w14:paraId="1A1DD739" w14:textId="415DBC3A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48" w:name="_Toc19784920"/>
      <w:bookmarkStart w:id="249" w:name="_Toc19870281"/>
      <w:bookmarkStart w:id="250" w:name="_Toc20231887"/>
      <w:bookmarkStart w:id="251" w:name="_Toc22804285"/>
      <w:bookmarkStart w:id="252" w:name="_Toc22804510"/>
      <w:r w:rsidRPr="00560DBF">
        <w:rPr>
          <w:rFonts w:eastAsia="Open Sans"/>
        </w:rPr>
        <w:t xml:space="preserve">План-фактный анализ, получение фактических данных в требуемых разрезах аналитики, возможность оперативного получения фактических данных в аналитике, достаточной для возможности проведения план-факт анализа, возможность получать фактические данные по реализации проекта с привязкой к накладной, счет/фактуре, договору, дат поступления и ввода в эксплуатацию объекта внеоборотного актива. </w:t>
      </w:r>
      <w:r w:rsidRPr="00560DBF">
        <w:rPr>
          <w:rFonts w:eastAsia="Open Sans"/>
        </w:rPr>
        <w:lastRenderedPageBreak/>
        <w:t>Возможность актуализации плановых показателей на оставшиеся периоды до конца бюджетного года с учетом данных исполнения бюджета.</w:t>
      </w:r>
      <w:bookmarkEnd w:id="248"/>
      <w:bookmarkEnd w:id="249"/>
      <w:bookmarkEnd w:id="250"/>
      <w:bookmarkEnd w:id="251"/>
      <w:bookmarkEnd w:id="252"/>
    </w:p>
    <w:p w14:paraId="05D67223" w14:textId="77777777" w:rsidR="002B6F94" w:rsidRPr="00D24D48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53" w:name="_Toc19784921"/>
      <w:bookmarkStart w:id="254" w:name="_Toc19870282"/>
      <w:bookmarkStart w:id="255" w:name="_Toc20231888"/>
      <w:bookmarkStart w:id="256" w:name="_Toc22804286"/>
      <w:bookmarkStart w:id="257" w:name="_Toc22804511"/>
      <w:r w:rsidRPr="00D24D48">
        <w:rPr>
          <w:rFonts w:eastAsia="Open Sans"/>
        </w:rPr>
        <w:t>Связь с другими бюджетами. Корреляция бюджета инвестиций с БДР, БДДС и БЗ.</w:t>
      </w:r>
      <w:bookmarkEnd w:id="253"/>
      <w:bookmarkEnd w:id="254"/>
      <w:bookmarkEnd w:id="255"/>
      <w:bookmarkEnd w:id="256"/>
      <w:bookmarkEnd w:id="257"/>
    </w:p>
    <w:p w14:paraId="0EE566AF" w14:textId="77777777" w:rsidR="002B6F94" w:rsidRPr="00D24D48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58" w:name="_Toc19784922"/>
      <w:bookmarkStart w:id="259" w:name="_Toc19870283"/>
      <w:bookmarkStart w:id="260" w:name="_Toc20231889"/>
      <w:bookmarkStart w:id="261" w:name="_Toc22804287"/>
      <w:bookmarkStart w:id="262" w:name="_Toc22804512"/>
      <w:r w:rsidRPr="00D24D48">
        <w:rPr>
          <w:rFonts w:eastAsia="Open Sans"/>
        </w:rPr>
        <w:t>Формирование требуемых отчетов:</w:t>
      </w:r>
      <w:bookmarkEnd w:id="258"/>
      <w:bookmarkEnd w:id="259"/>
      <w:bookmarkEnd w:id="260"/>
      <w:bookmarkEnd w:id="261"/>
      <w:bookmarkEnd w:id="262"/>
    </w:p>
    <w:p w14:paraId="11A1035F" w14:textId="77777777" w:rsidR="002B6F94" w:rsidRPr="005B09D5" w:rsidRDefault="002B6F94" w:rsidP="005B5BD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ind w:left="2268"/>
        <w:contextualSpacing/>
        <w:jc w:val="both"/>
        <w:rPr>
          <w:rFonts w:ascii="Open Sans" w:hAnsi="Open Sans" w:cs="Open Sans"/>
        </w:rPr>
      </w:pPr>
      <w:r w:rsidRPr="005B09D5">
        <w:rPr>
          <w:rFonts w:ascii="Open Sans" w:hAnsi="Open Sans" w:cs="Open Sans"/>
        </w:rPr>
        <w:t>Информация по источникам финансирования.</w:t>
      </w:r>
    </w:p>
    <w:p w14:paraId="690B050A" w14:textId="4493235B" w:rsidR="002B6F94" w:rsidRPr="005B09D5" w:rsidRDefault="00323549" w:rsidP="005B5BD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ind w:left="2268"/>
        <w:contextualSpacing/>
        <w:jc w:val="both"/>
        <w:rPr>
          <w:rFonts w:ascii="Open Sans" w:hAnsi="Open Sans" w:cs="Open Sans"/>
        </w:rPr>
      </w:pPr>
      <w:proofErr w:type="spellStart"/>
      <w:r>
        <w:rPr>
          <w:rFonts w:ascii="Open Sans" w:hAnsi="Open Sans" w:cs="Open Sans"/>
        </w:rPr>
        <w:t>Пообъектная</w:t>
      </w:r>
      <w:proofErr w:type="spellEnd"/>
      <w:r w:rsidR="008249B2">
        <w:rPr>
          <w:rFonts w:ascii="Open Sans" w:hAnsi="Open Sans" w:cs="Open Sans"/>
        </w:rPr>
        <w:t xml:space="preserve"> аналитика</w:t>
      </w:r>
      <w:r w:rsidR="002B6F94" w:rsidRPr="005B09D5">
        <w:rPr>
          <w:rFonts w:ascii="Open Sans" w:hAnsi="Open Sans" w:cs="Open Sans"/>
        </w:rPr>
        <w:t xml:space="preserve"> по инвестиционным программам.</w:t>
      </w:r>
    </w:p>
    <w:p w14:paraId="66CD2CF1" w14:textId="77777777" w:rsidR="002B6F94" w:rsidRPr="005B09D5" w:rsidRDefault="002B6F94" w:rsidP="005B5BD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ind w:left="2268"/>
        <w:contextualSpacing/>
        <w:jc w:val="both"/>
        <w:rPr>
          <w:rFonts w:ascii="Open Sans" w:hAnsi="Open Sans" w:cs="Open Sans"/>
        </w:rPr>
      </w:pPr>
      <w:r w:rsidRPr="005B09D5">
        <w:rPr>
          <w:rFonts w:ascii="Open Sans" w:hAnsi="Open Sans" w:cs="Open Sans"/>
        </w:rPr>
        <w:t>Отчетность по направлениям (группам) проектов.</w:t>
      </w:r>
    </w:p>
    <w:p w14:paraId="6842115C" w14:textId="6E569E5B" w:rsidR="002B6F94" w:rsidRDefault="002B6F94" w:rsidP="005B5BD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ind w:left="2268"/>
        <w:contextualSpacing/>
        <w:jc w:val="both"/>
        <w:rPr>
          <w:rFonts w:ascii="Open Sans" w:hAnsi="Open Sans" w:cs="Open Sans"/>
        </w:rPr>
      </w:pPr>
      <w:r w:rsidRPr="005B09D5">
        <w:rPr>
          <w:rFonts w:ascii="Open Sans" w:hAnsi="Open Sans" w:cs="Open Sans"/>
        </w:rPr>
        <w:t>Возможность сформировать отчет на любой момент времени.</w:t>
      </w:r>
    </w:p>
    <w:p w14:paraId="0C05F017" w14:textId="3DD9B7EC" w:rsidR="00C11CA4" w:rsidRPr="005B09D5" w:rsidRDefault="00C11CA4" w:rsidP="005B5BD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ind w:left="2268"/>
        <w:contextualSpacing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Возможность сформировать консолидированную отчетность.</w:t>
      </w:r>
    </w:p>
    <w:p w14:paraId="49A0E145" w14:textId="77777777" w:rsidR="002B6F94" w:rsidRPr="005B09D5" w:rsidRDefault="002B6F94" w:rsidP="005B5BD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200" w:line="240" w:lineRule="auto"/>
        <w:ind w:left="2268"/>
        <w:contextualSpacing/>
        <w:jc w:val="both"/>
        <w:rPr>
          <w:rFonts w:ascii="Open Sans" w:hAnsi="Open Sans" w:cs="Open Sans"/>
        </w:rPr>
      </w:pPr>
      <w:r w:rsidRPr="005B09D5">
        <w:rPr>
          <w:rFonts w:ascii="Open Sans" w:hAnsi="Open Sans" w:cs="Open Sans"/>
        </w:rPr>
        <w:t>Быстрое получение информации в разрезе инвестиционной программы с привязкой к накладной, счет/фактуре, договору, дате поступления и ввода в эксплуатацию и т.п.</w:t>
      </w:r>
    </w:p>
    <w:p w14:paraId="3BEEEEA8" w14:textId="77777777" w:rsidR="002B6F94" w:rsidRPr="000B3053" w:rsidRDefault="002B6F94" w:rsidP="002B6F94">
      <w:pPr>
        <w:pStyle w:val="PWT"/>
        <w:spacing w:before="240"/>
        <w:jc w:val="both"/>
        <w:rPr>
          <w:i/>
        </w:rPr>
      </w:pPr>
      <w:bookmarkStart w:id="263" w:name="_Toc16103450"/>
      <w:bookmarkStart w:id="264" w:name="_Toc16103623"/>
      <w:bookmarkStart w:id="265" w:name="_Toc16103876"/>
      <w:bookmarkStart w:id="266" w:name="_Toc22804300"/>
      <w:bookmarkStart w:id="267" w:name="_Toc22804525"/>
      <w:bookmarkStart w:id="268" w:name="_Toc23519475"/>
      <w:bookmarkStart w:id="269" w:name="_Toc23873416"/>
      <w:r w:rsidRPr="000B3053">
        <w:rPr>
          <w:rFonts w:eastAsia="Open Sans"/>
          <w:b/>
        </w:rPr>
        <w:t>Управленческий учет и финансово-экономические отчеты</w:t>
      </w:r>
      <w:bookmarkEnd w:id="263"/>
      <w:bookmarkEnd w:id="264"/>
      <w:bookmarkEnd w:id="265"/>
      <w:bookmarkEnd w:id="266"/>
      <w:bookmarkEnd w:id="267"/>
      <w:bookmarkEnd w:id="268"/>
      <w:bookmarkEnd w:id="269"/>
    </w:p>
    <w:p w14:paraId="58466DA9" w14:textId="47C9B012" w:rsidR="002B6F94" w:rsidRPr="00C874A8" w:rsidRDefault="002B6F94" w:rsidP="008249B2">
      <w:pPr>
        <w:spacing w:line="240" w:lineRule="auto"/>
        <w:jc w:val="both"/>
        <w:rPr>
          <w:rFonts w:ascii="Open Sans" w:hAnsi="Open Sans" w:cs="Open Sans"/>
        </w:rPr>
      </w:pPr>
      <w:r w:rsidRPr="00C874A8">
        <w:rPr>
          <w:rFonts w:ascii="Open Sans" w:hAnsi="Open Sans" w:cs="Open Sans"/>
        </w:rPr>
        <w:t>В рамках управленческого учета и получения ф</w:t>
      </w:r>
      <w:r w:rsidR="005C6C5D">
        <w:rPr>
          <w:rFonts w:ascii="Open Sans" w:hAnsi="Open Sans" w:cs="Open Sans"/>
        </w:rPr>
        <w:t>инансово-экономических отчетов С</w:t>
      </w:r>
      <w:r w:rsidRPr="00C874A8">
        <w:rPr>
          <w:rFonts w:ascii="Open Sans" w:hAnsi="Open Sans" w:cs="Open Sans"/>
        </w:rPr>
        <w:t>истема должна обеспечить выполнение следующих функций:</w:t>
      </w:r>
    </w:p>
    <w:p w14:paraId="20E9C2F0" w14:textId="77777777" w:rsidR="002B6F94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70" w:name="_Toc19784933"/>
      <w:bookmarkStart w:id="271" w:name="_Toc19870294"/>
      <w:bookmarkStart w:id="272" w:name="_Toc20231903"/>
      <w:bookmarkStart w:id="273" w:name="_Toc22804301"/>
      <w:bookmarkStart w:id="274" w:name="_Toc22804526"/>
      <w:r w:rsidRPr="00560DBF">
        <w:rPr>
          <w:rFonts w:eastAsia="Open Sans"/>
        </w:rPr>
        <w:t>Учет в разрезе функциональных бюджетов.</w:t>
      </w:r>
      <w:bookmarkEnd w:id="270"/>
      <w:bookmarkEnd w:id="271"/>
      <w:bookmarkEnd w:id="272"/>
      <w:bookmarkEnd w:id="273"/>
      <w:bookmarkEnd w:id="274"/>
    </w:p>
    <w:p w14:paraId="42E84329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План-фактный учет в разрезе всех основных параметров бюджетирования, в том числе производственной программы, выпуска и реализации продукции в стоимостном и натуральном выражении, баланса времени производственных мощностей и т.д.</w:t>
      </w:r>
    </w:p>
    <w:p w14:paraId="63654ACB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75" w:name="_Toc19784935"/>
      <w:bookmarkStart w:id="276" w:name="_Toc19870296"/>
      <w:bookmarkStart w:id="277" w:name="_Toc20231905"/>
      <w:bookmarkStart w:id="278" w:name="_Toc22804303"/>
      <w:bookmarkStart w:id="279" w:name="_Toc22804528"/>
      <w:r w:rsidRPr="00560DBF">
        <w:rPr>
          <w:rFonts w:eastAsia="Open Sans"/>
        </w:rPr>
        <w:t>Проектный учет.</w:t>
      </w:r>
      <w:bookmarkEnd w:id="275"/>
      <w:bookmarkEnd w:id="276"/>
      <w:bookmarkEnd w:id="277"/>
      <w:bookmarkEnd w:id="278"/>
      <w:bookmarkEnd w:id="279"/>
    </w:p>
    <w:p w14:paraId="3FF331DA" w14:textId="45E901B6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80" w:name="_Toc19784936"/>
      <w:bookmarkStart w:id="281" w:name="_Toc19870297"/>
      <w:bookmarkStart w:id="282" w:name="_Toc20231906"/>
      <w:bookmarkStart w:id="283" w:name="_Toc22804304"/>
      <w:bookmarkStart w:id="284" w:name="_Toc22804529"/>
      <w:r w:rsidRPr="00560DBF">
        <w:rPr>
          <w:rFonts w:eastAsia="Open Sans"/>
        </w:rPr>
        <w:t xml:space="preserve">Возможность оперативного получения фактических данных из учетной </w:t>
      </w:r>
      <w:r w:rsidR="00443511">
        <w:rPr>
          <w:rFonts w:eastAsia="Open Sans"/>
        </w:rPr>
        <w:t>с</w:t>
      </w:r>
      <w:r>
        <w:rPr>
          <w:rFonts w:eastAsia="Open Sans"/>
        </w:rPr>
        <w:t xml:space="preserve">истемы </w:t>
      </w:r>
      <w:r w:rsidRPr="00560DBF">
        <w:rPr>
          <w:rFonts w:eastAsia="Open Sans"/>
        </w:rPr>
        <w:t>в аналитике, достаточной для возможности проведения план-</w:t>
      </w:r>
      <w:proofErr w:type="spellStart"/>
      <w:r w:rsidRPr="00560DBF">
        <w:rPr>
          <w:rFonts w:eastAsia="Open Sans"/>
        </w:rPr>
        <w:t>фактного</w:t>
      </w:r>
      <w:proofErr w:type="spellEnd"/>
      <w:r w:rsidRPr="00560DBF">
        <w:rPr>
          <w:rFonts w:eastAsia="Open Sans"/>
        </w:rPr>
        <w:t xml:space="preserve"> анализа.</w:t>
      </w:r>
      <w:bookmarkEnd w:id="280"/>
      <w:bookmarkEnd w:id="281"/>
      <w:bookmarkEnd w:id="282"/>
      <w:bookmarkEnd w:id="283"/>
      <w:bookmarkEnd w:id="284"/>
    </w:p>
    <w:p w14:paraId="6FCC4572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85" w:name="_Toc19784937"/>
      <w:bookmarkStart w:id="286" w:name="_Toc19870298"/>
      <w:bookmarkStart w:id="287" w:name="_Toc20231907"/>
      <w:bookmarkStart w:id="288" w:name="_Toc22804305"/>
      <w:bookmarkStart w:id="289" w:name="_Toc22804530"/>
      <w:r w:rsidRPr="00560DBF">
        <w:rPr>
          <w:rFonts w:eastAsia="Open Sans"/>
        </w:rPr>
        <w:t>Выделение ВГО (формирование плана и факта по каждому собственному контрагенту, исключение внутригрупповых оборотов).</w:t>
      </w:r>
      <w:bookmarkEnd w:id="285"/>
      <w:bookmarkEnd w:id="286"/>
      <w:bookmarkEnd w:id="287"/>
      <w:bookmarkEnd w:id="288"/>
      <w:bookmarkEnd w:id="289"/>
    </w:p>
    <w:p w14:paraId="0A910AAC" w14:textId="3C8F76FE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90" w:name="_Toc19784938"/>
      <w:bookmarkStart w:id="291" w:name="_Toc19870299"/>
      <w:bookmarkStart w:id="292" w:name="_Toc20231908"/>
      <w:bookmarkStart w:id="293" w:name="_Toc22804306"/>
      <w:bookmarkStart w:id="294" w:name="_Toc22804531"/>
      <w:r w:rsidRPr="00560DBF">
        <w:rPr>
          <w:rFonts w:eastAsia="Open Sans"/>
        </w:rPr>
        <w:t>Возможность загружать плановые и фактические данны</w:t>
      </w:r>
      <w:r w:rsidR="008249B2">
        <w:rPr>
          <w:rFonts w:eastAsia="Open Sans"/>
        </w:rPr>
        <w:t>е (показатели, отсутствующие в С</w:t>
      </w:r>
      <w:r w:rsidRPr="00560DBF">
        <w:rPr>
          <w:rFonts w:eastAsia="Open Sans"/>
        </w:rPr>
        <w:t xml:space="preserve">истеме) из таблиц </w:t>
      </w:r>
      <w:r w:rsidR="00097521" w:rsidRPr="000B3053">
        <w:rPr>
          <w:rFonts w:eastAsia="Open Sans"/>
        </w:rPr>
        <w:t>MS</w:t>
      </w:r>
      <w:r w:rsidR="00097521" w:rsidRPr="00097521">
        <w:rPr>
          <w:rFonts w:eastAsia="Open Sans"/>
        </w:rPr>
        <w:t xml:space="preserve"> </w:t>
      </w:r>
      <w:proofErr w:type="spellStart"/>
      <w:r w:rsidRPr="00560DBF">
        <w:rPr>
          <w:rFonts w:eastAsia="Open Sans"/>
        </w:rPr>
        <w:t>Excel</w:t>
      </w:r>
      <w:proofErr w:type="spellEnd"/>
      <w:r w:rsidRPr="00560DBF">
        <w:rPr>
          <w:rFonts w:eastAsia="Open Sans"/>
        </w:rPr>
        <w:t>.</w:t>
      </w:r>
      <w:bookmarkEnd w:id="290"/>
      <w:bookmarkEnd w:id="291"/>
      <w:bookmarkEnd w:id="292"/>
      <w:bookmarkEnd w:id="293"/>
      <w:bookmarkEnd w:id="294"/>
    </w:p>
    <w:p w14:paraId="79531D75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295" w:name="_Toc19784939"/>
      <w:bookmarkStart w:id="296" w:name="_Toc19870300"/>
      <w:bookmarkStart w:id="297" w:name="_Toc20231909"/>
      <w:bookmarkStart w:id="298" w:name="_Toc22804307"/>
      <w:bookmarkStart w:id="299" w:name="_Toc22804532"/>
      <w:r w:rsidRPr="00560DBF">
        <w:rPr>
          <w:rFonts w:eastAsia="Open Sans"/>
        </w:rPr>
        <w:t>Возможность получать отчеты для проведения план-</w:t>
      </w:r>
      <w:proofErr w:type="spellStart"/>
      <w:r w:rsidRPr="00560DBF">
        <w:rPr>
          <w:rFonts w:eastAsia="Open Sans"/>
        </w:rPr>
        <w:t>фактного</w:t>
      </w:r>
      <w:proofErr w:type="spellEnd"/>
      <w:r w:rsidRPr="00560DBF">
        <w:rPr>
          <w:rFonts w:eastAsia="Open Sans"/>
        </w:rPr>
        <w:t xml:space="preserve"> анализа.</w:t>
      </w:r>
      <w:bookmarkEnd w:id="295"/>
      <w:bookmarkEnd w:id="296"/>
      <w:bookmarkEnd w:id="297"/>
      <w:bookmarkEnd w:id="298"/>
      <w:bookmarkEnd w:id="299"/>
    </w:p>
    <w:p w14:paraId="049DFB75" w14:textId="5934D6FD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00" w:name="_Toc19784940"/>
      <w:bookmarkStart w:id="301" w:name="_Toc19870301"/>
      <w:bookmarkStart w:id="302" w:name="_Toc20231910"/>
      <w:bookmarkStart w:id="303" w:name="_Toc22804308"/>
      <w:bookmarkStart w:id="304" w:name="_Toc22804533"/>
      <w:r w:rsidRPr="00560DBF">
        <w:rPr>
          <w:rFonts w:eastAsia="Open Sans"/>
        </w:rPr>
        <w:t xml:space="preserve">Возможность выгрузки отчетов в </w:t>
      </w:r>
      <w:r w:rsidR="00097521" w:rsidRPr="000B3053">
        <w:rPr>
          <w:rFonts w:eastAsia="Open Sans"/>
        </w:rPr>
        <w:t>MS</w:t>
      </w:r>
      <w:r w:rsidR="00097521" w:rsidRPr="00097521">
        <w:rPr>
          <w:rFonts w:eastAsia="Open Sans"/>
        </w:rPr>
        <w:t xml:space="preserve"> </w:t>
      </w:r>
      <w:proofErr w:type="spellStart"/>
      <w:r w:rsidRPr="00560DBF">
        <w:rPr>
          <w:rFonts w:eastAsia="Open Sans"/>
        </w:rPr>
        <w:t>Excel</w:t>
      </w:r>
      <w:proofErr w:type="spellEnd"/>
      <w:r w:rsidRPr="00560DBF">
        <w:rPr>
          <w:rFonts w:eastAsia="Open Sans"/>
        </w:rPr>
        <w:t>.</w:t>
      </w:r>
      <w:bookmarkEnd w:id="300"/>
      <w:bookmarkEnd w:id="301"/>
      <w:bookmarkEnd w:id="302"/>
      <w:bookmarkEnd w:id="303"/>
      <w:bookmarkEnd w:id="304"/>
    </w:p>
    <w:p w14:paraId="3BC464FC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05" w:name="_Toc19784941"/>
      <w:bookmarkStart w:id="306" w:name="_Toc19870302"/>
      <w:bookmarkStart w:id="307" w:name="_Toc20231911"/>
      <w:bookmarkStart w:id="308" w:name="_Toc22804309"/>
      <w:bookmarkStart w:id="309" w:name="_Toc22804534"/>
      <w:r w:rsidRPr="00560DBF">
        <w:rPr>
          <w:rFonts w:eastAsia="Open Sans"/>
        </w:rPr>
        <w:t>Формирование отчётов в разрезе разработанных в компании бизнес-процессов, аналитик</w:t>
      </w:r>
      <w:r>
        <w:rPr>
          <w:rFonts w:eastAsia="Open Sans"/>
        </w:rPr>
        <w:t>и</w:t>
      </w:r>
      <w:r w:rsidRPr="00560DBF">
        <w:rPr>
          <w:rFonts w:eastAsia="Open Sans"/>
        </w:rPr>
        <w:t xml:space="preserve"> по функциям и направлениям деятельности</w:t>
      </w:r>
      <w:r>
        <w:rPr>
          <w:rFonts w:eastAsia="Open Sans"/>
        </w:rPr>
        <w:t xml:space="preserve"> </w:t>
      </w:r>
      <w:r w:rsidRPr="00560DBF">
        <w:rPr>
          <w:rFonts w:eastAsia="Open Sans"/>
        </w:rPr>
        <w:t>и по аналитик</w:t>
      </w:r>
      <w:r>
        <w:rPr>
          <w:rFonts w:eastAsia="Open Sans"/>
        </w:rPr>
        <w:t>е</w:t>
      </w:r>
      <w:r w:rsidRPr="00560DBF">
        <w:rPr>
          <w:rFonts w:eastAsia="Open Sans"/>
        </w:rPr>
        <w:t xml:space="preserve"> по статьям бюджетов.</w:t>
      </w:r>
      <w:bookmarkEnd w:id="305"/>
      <w:bookmarkEnd w:id="306"/>
      <w:bookmarkEnd w:id="307"/>
      <w:bookmarkEnd w:id="308"/>
      <w:bookmarkEnd w:id="309"/>
    </w:p>
    <w:p w14:paraId="7862FB33" w14:textId="5294243C" w:rsidR="002B6F94" w:rsidRPr="0092658D" w:rsidRDefault="00AB5B8B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10" w:name="_Toc19784942"/>
      <w:bookmarkStart w:id="311" w:name="_Toc19870303"/>
      <w:bookmarkStart w:id="312" w:name="_Toc20231912"/>
      <w:bookmarkStart w:id="313" w:name="_Toc22804310"/>
      <w:bookmarkStart w:id="314" w:name="_Toc22804535"/>
      <w:r>
        <w:rPr>
          <w:rFonts w:eastAsia="Open Sans"/>
        </w:rPr>
        <w:t>Возможность проведения б</w:t>
      </w:r>
      <w:r w:rsidR="002B6F94" w:rsidRPr="00560DBF">
        <w:rPr>
          <w:rFonts w:eastAsia="Open Sans"/>
        </w:rPr>
        <w:t xml:space="preserve">енчмаркинга </w:t>
      </w:r>
      <w:r w:rsidR="0092658D">
        <w:rPr>
          <w:rFonts w:eastAsia="Open Sans"/>
        </w:rPr>
        <w:t>–</w:t>
      </w:r>
      <w:r w:rsidR="002B6F94" w:rsidRPr="0092658D">
        <w:rPr>
          <w:rFonts w:eastAsia="Open Sans"/>
        </w:rPr>
        <w:t xml:space="preserve"> формирования сравнительных отчётов между филиалам</w:t>
      </w:r>
      <w:r w:rsidR="00097521" w:rsidRPr="0092658D">
        <w:rPr>
          <w:rFonts w:eastAsia="Open Sans"/>
        </w:rPr>
        <w:t>и</w:t>
      </w:r>
      <w:r w:rsidR="00C11CA4">
        <w:rPr>
          <w:rFonts w:eastAsia="Open Sans"/>
        </w:rPr>
        <w:t xml:space="preserve">, </w:t>
      </w:r>
      <w:r w:rsidR="00E26561">
        <w:rPr>
          <w:rFonts w:eastAsia="Open Sans"/>
        </w:rPr>
        <w:t>дивизионами,</w:t>
      </w:r>
      <w:r w:rsidR="00097521" w:rsidRPr="0092658D">
        <w:rPr>
          <w:rFonts w:eastAsia="Open Sans"/>
        </w:rPr>
        <w:t xml:space="preserve"> подразделениями</w:t>
      </w:r>
      <w:r w:rsidR="00E26561">
        <w:rPr>
          <w:rFonts w:eastAsia="Open Sans"/>
        </w:rPr>
        <w:t xml:space="preserve"> и обществами</w:t>
      </w:r>
      <w:r w:rsidR="00097521" w:rsidRPr="0092658D">
        <w:rPr>
          <w:rFonts w:eastAsia="Open Sans"/>
        </w:rPr>
        <w:t>, в разрезе д</w:t>
      </w:r>
      <w:r w:rsidR="002B6F94" w:rsidRPr="0092658D">
        <w:rPr>
          <w:rFonts w:eastAsia="Open Sans"/>
        </w:rPr>
        <w:t>райверов.</w:t>
      </w:r>
      <w:bookmarkEnd w:id="310"/>
      <w:bookmarkEnd w:id="311"/>
      <w:bookmarkEnd w:id="312"/>
      <w:bookmarkEnd w:id="313"/>
      <w:bookmarkEnd w:id="314"/>
    </w:p>
    <w:p w14:paraId="084BC3B3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15" w:name="_Toc19784943"/>
      <w:bookmarkStart w:id="316" w:name="_Toc19870304"/>
      <w:bookmarkStart w:id="317" w:name="_Toc20231913"/>
      <w:bookmarkStart w:id="318" w:name="_Toc22804311"/>
      <w:bookmarkStart w:id="319" w:name="_Toc22804536"/>
      <w:r w:rsidRPr="00560DBF">
        <w:rPr>
          <w:rFonts w:eastAsia="Open Sans"/>
        </w:rPr>
        <w:t>Возможность получать отчеты в виде факторного анализа отклонений в части БДР, БДДС и инвестиционного бюджета.</w:t>
      </w:r>
      <w:bookmarkEnd w:id="315"/>
      <w:bookmarkEnd w:id="316"/>
      <w:bookmarkEnd w:id="317"/>
      <w:bookmarkEnd w:id="318"/>
      <w:bookmarkEnd w:id="319"/>
    </w:p>
    <w:p w14:paraId="5D9F5A5B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20" w:name="_Toc19784944"/>
      <w:bookmarkStart w:id="321" w:name="_Toc19870305"/>
      <w:bookmarkStart w:id="322" w:name="_Toc20231914"/>
      <w:bookmarkStart w:id="323" w:name="_Toc22804312"/>
      <w:bookmarkStart w:id="324" w:name="_Toc22804537"/>
      <w:r w:rsidRPr="00560DBF">
        <w:rPr>
          <w:rFonts w:eastAsia="Open Sans"/>
        </w:rPr>
        <w:t>Возможность получать отчеты по использованию лимитов по всем бюджетам.</w:t>
      </w:r>
      <w:bookmarkEnd w:id="320"/>
      <w:bookmarkEnd w:id="321"/>
      <w:bookmarkEnd w:id="322"/>
      <w:bookmarkEnd w:id="323"/>
      <w:bookmarkEnd w:id="324"/>
    </w:p>
    <w:p w14:paraId="455A34F8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25" w:name="_Toc19784945"/>
      <w:bookmarkStart w:id="326" w:name="_Toc19870306"/>
      <w:bookmarkStart w:id="327" w:name="_Toc20231915"/>
      <w:bookmarkStart w:id="328" w:name="_Toc22804313"/>
      <w:bookmarkStart w:id="329" w:name="_Toc22804538"/>
      <w:r w:rsidRPr="00560DBF">
        <w:rPr>
          <w:rFonts w:eastAsia="Open Sans"/>
        </w:rPr>
        <w:t xml:space="preserve">Возможность получать отчеты по </w:t>
      </w:r>
      <w:proofErr w:type="spellStart"/>
      <w:r w:rsidRPr="00560DBF">
        <w:rPr>
          <w:rFonts w:eastAsia="Open Sans"/>
        </w:rPr>
        <w:t>инвест</w:t>
      </w:r>
      <w:proofErr w:type="spellEnd"/>
      <w:r>
        <w:rPr>
          <w:rFonts w:eastAsia="Open Sans"/>
        </w:rPr>
        <w:t>-</w:t>
      </w:r>
      <w:r w:rsidRPr="00560DBF">
        <w:rPr>
          <w:rFonts w:eastAsia="Open Sans"/>
        </w:rPr>
        <w:t>программе с различными аналитиками.</w:t>
      </w:r>
      <w:bookmarkEnd w:id="325"/>
      <w:bookmarkEnd w:id="326"/>
      <w:bookmarkEnd w:id="327"/>
      <w:bookmarkEnd w:id="328"/>
      <w:bookmarkEnd w:id="329"/>
    </w:p>
    <w:p w14:paraId="30AED4C1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30" w:name="_Toc19784946"/>
      <w:bookmarkStart w:id="331" w:name="_Toc19870307"/>
      <w:bookmarkStart w:id="332" w:name="_Toc20231916"/>
      <w:bookmarkStart w:id="333" w:name="_Toc22804314"/>
      <w:bookmarkStart w:id="334" w:name="_Toc22804539"/>
      <w:r w:rsidRPr="00560DBF">
        <w:rPr>
          <w:rFonts w:eastAsia="Open Sans"/>
        </w:rPr>
        <w:t>Возможность получать отчеты по БДДС и движению ДЗ/КЗ.</w:t>
      </w:r>
      <w:bookmarkEnd w:id="330"/>
      <w:bookmarkEnd w:id="331"/>
      <w:bookmarkEnd w:id="332"/>
      <w:bookmarkEnd w:id="333"/>
      <w:bookmarkEnd w:id="334"/>
    </w:p>
    <w:p w14:paraId="3E24AE9B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35" w:name="_Toc19784947"/>
      <w:bookmarkStart w:id="336" w:name="_Toc19870308"/>
      <w:bookmarkStart w:id="337" w:name="_Toc20231917"/>
      <w:bookmarkStart w:id="338" w:name="_Toc22804315"/>
      <w:bookmarkStart w:id="339" w:name="_Toc22804540"/>
      <w:r w:rsidRPr="00560DBF">
        <w:rPr>
          <w:rFonts w:eastAsia="Open Sans"/>
        </w:rPr>
        <w:t>Возможность получать отчеты по финансово-экономического анализу (коэффициентный).</w:t>
      </w:r>
      <w:bookmarkEnd w:id="335"/>
      <w:bookmarkEnd w:id="336"/>
      <w:bookmarkEnd w:id="337"/>
      <w:bookmarkEnd w:id="338"/>
      <w:bookmarkEnd w:id="339"/>
    </w:p>
    <w:p w14:paraId="204B3685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40" w:name="_Toc19784948"/>
      <w:bookmarkStart w:id="341" w:name="_Toc19870309"/>
      <w:bookmarkStart w:id="342" w:name="_Toc20231918"/>
      <w:bookmarkStart w:id="343" w:name="_Toc22804316"/>
      <w:bookmarkStart w:id="344" w:name="_Toc22804541"/>
      <w:r w:rsidRPr="00560DBF">
        <w:rPr>
          <w:rFonts w:eastAsia="Open Sans"/>
        </w:rPr>
        <w:t>Возможность настраивать отчеты самостоятельно ограниченному перечню сотрудников (обязательно предоставление обучающих материалов).</w:t>
      </w:r>
      <w:bookmarkEnd w:id="340"/>
      <w:bookmarkEnd w:id="341"/>
      <w:bookmarkEnd w:id="342"/>
      <w:bookmarkEnd w:id="343"/>
      <w:bookmarkEnd w:id="344"/>
    </w:p>
    <w:p w14:paraId="0077475D" w14:textId="77777777" w:rsidR="002B6F94" w:rsidRPr="00560DBF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45" w:name="_Toc19784949"/>
      <w:bookmarkStart w:id="346" w:name="_Toc19870310"/>
      <w:bookmarkStart w:id="347" w:name="_Toc20231919"/>
      <w:bookmarkStart w:id="348" w:name="_Toc22804317"/>
      <w:bookmarkStart w:id="349" w:name="_Toc22804542"/>
      <w:r w:rsidRPr="00560DBF">
        <w:rPr>
          <w:rFonts w:eastAsia="Open Sans"/>
        </w:rPr>
        <w:t>Возможность формирования «гибких» отчетов (группировка по строкам и столбцам в выбранном порядке).</w:t>
      </w:r>
      <w:bookmarkEnd w:id="345"/>
      <w:bookmarkEnd w:id="346"/>
      <w:bookmarkEnd w:id="347"/>
      <w:bookmarkEnd w:id="348"/>
      <w:bookmarkEnd w:id="349"/>
    </w:p>
    <w:p w14:paraId="4ECB4938" w14:textId="179F7D04" w:rsidR="00C017B5" w:rsidRDefault="002B6F9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bookmarkStart w:id="350" w:name="_Toc19784950"/>
      <w:bookmarkStart w:id="351" w:name="_Toc19870311"/>
      <w:bookmarkStart w:id="352" w:name="_Toc20231920"/>
      <w:bookmarkStart w:id="353" w:name="_Toc22804318"/>
      <w:bookmarkStart w:id="354" w:name="_Toc22804543"/>
      <w:r w:rsidRPr="00560DBF">
        <w:rPr>
          <w:rFonts w:eastAsia="Open Sans"/>
        </w:rPr>
        <w:t>Возможность настройки форматированных отчетов.</w:t>
      </w:r>
      <w:bookmarkEnd w:id="350"/>
      <w:bookmarkEnd w:id="351"/>
      <w:bookmarkEnd w:id="352"/>
      <w:bookmarkEnd w:id="353"/>
      <w:bookmarkEnd w:id="354"/>
    </w:p>
    <w:p w14:paraId="5C8BB28E" w14:textId="37BE9331" w:rsidR="00C11CA4" w:rsidRPr="00667170" w:rsidRDefault="00C11CA4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>
        <w:rPr>
          <w:rFonts w:eastAsia="Open Sans"/>
        </w:rPr>
        <w:t>Возможность формирования консолидированных отчетных форм с элиминацией и без элиминации ВГО.</w:t>
      </w:r>
    </w:p>
    <w:p w14:paraId="67C4C295" w14:textId="77777777" w:rsidR="004D455B" w:rsidRPr="00CD300E" w:rsidRDefault="004D455B" w:rsidP="002B6F94">
      <w:pPr>
        <w:pStyle w:val="PWT2"/>
        <w:rPr>
          <w:rFonts w:eastAsia="Open Sans"/>
        </w:rPr>
      </w:pPr>
      <w:bookmarkStart w:id="355" w:name="_Toc160019796"/>
      <w:bookmarkStart w:id="356" w:name="_Toc161327119"/>
      <w:bookmarkStart w:id="357" w:name="_Toc194303250"/>
      <w:r w:rsidRPr="00CD300E">
        <w:rPr>
          <w:rFonts w:eastAsia="Open Sans"/>
        </w:rPr>
        <w:lastRenderedPageBreak/>
        <w:t>Основные категории пользователей</w:t>
      </w:r>
      <w:r>
        <w:rPr>
          <w:rFonts w:eastAsia="Open Sans"/>
        </w:rPr>
        <w:t xml:space="preserve"> и требования к правам доступа</w:t>
      </w:r>
      <w:bookmarkEnd w:id="355"/>
      <w:bookmarkEnd w:id="356"/>
      <w:bookmarkEnd w:id="357"/>
    </w:p>
    <w:p w14:paraId="0269B4C9" w14:textId="27A97C2E" w:rsidR="007270DE" w:rsidRDefault="001130DE" w:rsidP="004E5EE3">
      <w:pPr>
        <w:pStyle w:val="PWT"/>
        <w:jc w:val="both"/>
        <w:rPr>
          <w:rFonts w:eastAsia="Open Sans"/>
        </w:rPr>
      </w:pPr>
      <w:r>
        <w:rPr>
          <w:rFonts w:eastAsia="Open Sans"/>
        </w:rPr>
        <w:t>В С</w:t>
      </w:r>
      <w:r w:rsidR="007270DE">
        <w:rPr>
          <w:rFonts w:eastAsia="Open Sans"/>
        </w:rPr>
        <w:t>истеме д</w:t>
      </w:r>
      <w:r w:rsidR="007270DE" w:rsidRPr="007270DE">
        <w:rPr>
          <w:rFonts w:eastAsia="Open Sans"/>
        </w:rPr>
        <w:t>олжна быть реализована ролевая модель разграничения доступа к данным и функциональным возможностям Системы</w:t>
      </w:r>
      <w:r w:rsidR="0037696A">
        <w:rPr>
          <w:rFonts w:eastAsia="Open Sans"/>
        </w:rPr>
        <w:t>.</w:t>
      </w:r>
    </w:p>
    <w:p w14:paraId="2C4930A7" w14:textId="11C82075" w:rsidR="0037696A" w:rsidRPr="00097521" w:rsidRDefault="0037696A" w:rsidP="004E5EE3">
      <w:pPr>
        <w:pStyle w:val="PWT"/>
        <w:jc w:val="both"/>
        <w:rPr>
          <w:rFonts w:eastAsia="Open Sans"/>
        </w:rPr>
      </w:pPr>
      <w:r>
        <w:rPr>
          <w:rFonts w:eastAsia="Open Sans"/>
        </w:rPr>
        <w:t>Права пользователей Системы должны быть проработаны Исполнителем с учетом требований по защите персональных данных</w:t>
      </w:r>
      <w:r w:rsidR="004E6F3C">
        <w:rPr>
          <w:rFonts w:eastAsia="Open Sans"/>
        </w:rPr>
        <w:t>,</w:t>
      </w:r>
      <w:r>
        <w:rPr>
          <w:rFonts w:eastAsia="Open Sans"/>
        </w:rPr>
        <w:t xml:space="preserve"> принятых в Обществе (настроенные Исполнителем профили, роли должны предоставлять доступ к персональным данным</w:t>
      </w:r>
      <w:r w:rsidR="009C2527">
        <w:rPr>
          <w:rFonts w:eastAsia="Open Sans"/>
        </w:rPr>
        <w:t xml:space="preserve"> в </w:t>
      </w:r>
      <w:r w:rsidR="009C2527" w:rsidRPr="000D7635">
        <w:rPr>
          <w:rFonts w:eastAsia="Open Sans"/>
        </w:rPr>
        <w:t>1С: ERP УХ</w:t>
      </w:r>
      <w:r>
        <w:rPr>
          <w:rFonts w:eastAsia="Open Sans"/>
        </w:rPr>
        <w:t xml:space="preserve"> только уполномоченным </w:t>
      </w:r>
      <w:r w:rsidR="009C2527">
        <w:rPr>
          <w:rFonts w:eastAsia="Open Sans"/>
        </w:rPr>
        <w:t>на работу с ними пользователям)</w:t>
      </w:r>
      <w:r w:rsidR="00097521" w:rsidRPr="00097521">
        <w:rPr>
          <w:rFonts w:eastAsia="Open Sans"/>
        </w:rPr>
        <w:t>.</w:t>
      </w:r>
    </w:p>
    <w:p w14:paraId="0EDC41E7" w14:textId="77777777" w:rsidR="004D455B" w:rsidRDefault="004D455B" w:rsidP="004E5EE3">
      <w:pPr>
        <w:pStyle w:val="PWT"/>
        <w:jc w:val="both"/>
        <w:rPr>
          <w:rFonts w:eastAsia="Open Sans"/>
        </w:rPr>
      </w:pPr>
      <w:r w:rsidRPr="004E72E6">
        <w:rPr>
          <w:rFonts w:eastAsia="Open Sans"/>
        </w:rPr>
        <w:t>Исполнителем должна быть разработана и унифицирована</w:t>
      </w:r>
      <w:r>
        <w:rPr>
          <w:rFonts w:eastAsia="Open Sans"/>
        </w:rPr>
        <w:t xml:space="preserve"> (актуализирована)</w:t>
      </w:r>
      <w:r w:rsidRPr="004E72E6">
        <w:rPr>
          <w:rFonts w:eastAsia="Open Sans"/>
        </w:rPr>
        <w:t xml:space="preserve"> матрица прав, согласованная с Заказчиком </w:t>
      </w:r>
      <w:r>
        <w:rPr>
          <w:rFonts w:eastAsia="Open Sans"/>
        </w:rPr>
        <w:t xml:space="preserve">в документе </w:t>
      </w:r>
      <w:bookmarkStart w:id="358" w:name="_Hlk193207680"/>
      <w:r>
        <w:rPr>
          <w:rFonts w:eastAsia="Open Sans"/>
        </w:rPr>
        <w:t>«Проектное решение».</w:t>
      </w:r>
      <w:bookmarkEnd w:id="358"/>
    </w:p>
    <w:p w14:paraId="32D8ED1F" w14:textId="2D7083BD" w:rsidR="004D455B" w:rsidRDefault="004E6F3C" w:rsidP="004E5EE3">
      <w:pPr>
        <w:pStyle w:val="PWT"/>
        <w:jc w:val="both"/>
        <w:rPr>
          <w:rFonts w:eastAsia="Open Sans"/>
        </w:rPr>
      </w:pPr>
      <w:r>
        <w:rPr>
          <w:rFonts w:eastAsia="Open Sans"/>
        </w:rPr>
        <w:t>В С</w:t>
      </w:r>
      <w:r w:rsidR="004D455B">
        <w:rPr>
          <w:rFonts w:eastAsia="Open Sans"/>
        </w:rPr>
        <w:t xml:space="preserve">истеме должен применяться принцип </w:t>
      </w:r>
      <w:r w:rsidR="00F13D0C">
        <w:rPr>
          <w:rFonts w:eastAsia="Open Sans"/>
        </w:rPr>
        <w:t xml:space="preserve">4 </w:t>
      </w:r>
      <w:r w:rsidR="004D455B">
        <w:rPr>
          <w:rFonts w:eastAsia="Open Sans"/>
        </w:rPr>
        <w:t>ограничений</w:t>
      </w:r>
      <w:r w:rsidR="004D455B" w:rsidRPr="00F043DD">
        <w:rPr>
          <w:rFonts w:eastAsia="Open Sans"/>
        </w:rPr>
        <w:t>:</w:t>
      </w:r>
    </w:p>
    <w:p w14:paraId="470D8C90" w14:textId="77777777" w:rsidR="004D455B" w:rsidRDefault="004D455B" w:rsidP="005B5BD8">
      <w:pPr>
        <w:pStyle w:val="PWT"/>
        <w:numPr>
          <w:ilvl w:val="0"/>
          <w:numId w:val="15"/>
        </w:numPr>
        <w:jc w:val="both"/>
        <w:rPr>
          <w:rFonts w:eastAsia="Open Sans"/>
        </w:rPr>
      </w:pPr>
      <w:r>
        <w:rPr>
          <w:rFonts w:eastAsia="Open Sans"/>
        </w:rPr>
        <w:t>Доступ к объектам системы (на уровне метаданных конфигурации 1С)</w:t>
      </w:r>
      <w:r w:rsidR="004E5EE3">
        <w:rPr>
          <w:rFonts w:eastAsia="Open Sans"/>
        </w:rPr>
        <w:t>.</w:t>
      </w:r>
    </w:p>
    <w:p w14:paraId="6DD64308" w14:textId="77777777" w:rsidR="004D455B" w:rsidRDefault="004D455B" w:rsidP="005B5BD8">
      <w:pPr>
        <w:pStyle w:val="PWT"/>
        <w:numPr>
          <w:ilvl w:val="0"/>
          <w:numId w:val="15"/>
        </w:numPr>
        <w:jc w:val="both"/>
        <w:rPr>
          <w:rFonts w:eastAsia="Open Sans"/>
        </w:rPr>
      </w:pPr>
      <w:r>
        <w:rPr>
          <w:rFonts w:eastAsia="Open Sans"/>
        </w:rPr>
        <w:t>Доступ к записям (</w:t>
      </w:r>
      <w:r>
        <w:rPr>
          <w:rFonts w:eastAsia="Open Sans"/>
          <w:lang w:val="en-US"/>
        </w:rPr>
        <w:t>RLS</w:t>
      </w:r>
      <w:r w:rsidRPr="00ED342F">
        <w:rPr>
          <w:rFonts w:eastAsia="Open Sans"/>
        </w:rPr>
        <w:t xml:space="preserve"> </w:t>
      </w:r>
      <w:r>
        <w:rPr>
          <w:rFonts w:eastAsia="Open Sans"/>
        </w:rPr>
        <w:t xml:space="preserve">или </w:t>
      </w:r>
      <w:proofErr w:type="spellStart"/>
      <w:r>
        <w:rPr>
          <w:rFonts w:eastAsia="Open Sans"/>
        </w:rPr>
        <w:t>преднастроенная</w:t>
      </w:r>
      <w:proofErr w:type="spellEnd"/>
      <w:r>
        <w:rPr>
          <w:rFonts w:eastAsia="Open Sans"/>
        </w:rPr>
        <w:t xml:space="preserve"> «жесткая» фильтрация выводимых записей) по Организациям, Статьям оборотов</w:t>
      </w:r>
      <w:r w:rsidR="004E5EE3">
        <w:rPr>
          <w:rFonts w:eastAsia="Open Sans"/>
        </w:rPr>
        <w:t xml:space="preserve"> </w:t>
      </w:r>
      <w:r>
        <w:rPr>
          <w:rFonts w:eastAsia="Open Sans"/>
        </w:rPr>
        <w:t>/</w:t>
      </w:r>
      <w:r w:rsidR="004E5EE3">
        <w:rPr>
          <w:rFonts w:eastAsia="Open Sans"/>
        </w:rPr>
        <w:t xml:space="preserve"> </w:t>
      </w:r>
      <w:r>
        <w:rPr>
          <w:rFonts w:eastAsia="Open Sans"/>
        </w:rPr>
        <w:t>Видам операции, ЦФО</w:t>
      </w:r>
      <w:r w:rsidR="003B5B0B">
        <w:rPr>
          <w:rFonts w:eastAsia="Open Sans"/>
        </w:rPr>
        <w:t>, МВЗ</w:t>
      </w:r>
      <w:r w:rsidR="004E5EE3">
        <w:rPr>
          <w:rFonts w:eastAsia="Open Sans"/>
        </w:rPr>
        <w:t>.</w:t>
      </w:r>
    </w:p>
    <w:p w14:paraId="4FD67820" w14:textId="77777777" w:rsidR="004D455B" w:rsidRDefault="004D455B" w:rsidP="005B5BD8">
      <w:pPr>
        <w:pStyle w:val="PWT"/>
        <w:numPr>
          <w:ilvl w:val="0"/>
          <w:numId w:val="15"/>
        </w:numPr>
        <w:jc w:val="both"/>
        <w:rPr>
          <w:rFonts w:eastAsia="Open Sans"/>
        </w:rPr>
      </w:pPr>
      <w:r>
        <w:rPr>
          <w:rFonts w:eastAsia="Open Sans"/>
        </w:rPr>
        <w:t>Доступ к полям на форме документа по условиям (настройка доступности элементов управления)</w:t>
      </w:r>
      <w:r w:rsidR="004E5EE3">
        <w:rPr>
          <w:rFonts w:eastAsia="Open Sans"/>
        </w:rPr>
        <w:t>.</w:t>
      </w:r>
    </w:p>
    <w:p w14:paraId="71CB44F4" w14:textId="6A837A18" w:rsidR="00F13D0C" w:rsidRPr="000E02F8" w:rsidRDefault="00F13D0C" w:rsidP="005B5BD8">
      <w:pPr>
        <w:pStyle w:val="PWT"/>
        <w:numPr>
          <w:ilvl w:val="0"/>
          <w:numId w:val="15"/>
        </w:numPr>
        <w:jc w:val="both"/>
        <w:rPr>
          <w:rFonts w:eastAsia="Open Sans"/>
        </w:rPr>
      </w:pPr>
      <w:r>
        <w:rPr>
          <w:rFonts w:eastAsia="Open Sans"/>
        </w:rPr>
        <w:t>Доступ к данным конкретной организации</w:t>
      </w:r>
      <w:r w:rsidR="008211A8">
        <w:rPr>
          <w:rFonts w:eastAsia="Open Sans"/>
        </w:rPr>
        <w:t>.</w:t>
      </w:r>
    </w:p>
    <w:p w14:paraId="1E2142F9" w14:textId="77777777" w:rsidR="004D455B" w:rsidRPr="00F92B07" w:rsidRDefault="004D455B" w:rsidP="00EE4EFE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При проработке правил </w:t>
      </w:r>
      <w:r>
        <w:rPr>
          <w:rFonts w:eastAsia="Open Sans"/>
          <w:lang w:val="en-US"/>
        </w:rPr>
        <w:t>RLS</w:t>
      </w:r>
      <w:r w:rsidRPr="00F92B07">
        <w:rPr>
          <w:rFonts w:eastAsia="Open Sans"/>
        </w:rPr>
        <w:t xml:space="preserve"> </w:t>
      </w:r>
      <w:r>
        <w:rPr>
          <w:rFonts w:eastAsia="Open Sans"/>
        </w:rPr>
        <w:t>необходимо учитывать т</w:t>
      </w:r>
      <w:r w:rsidR="00EE4EFE">
        <w:rPr>
          <w:rFonts w:eastAsia="Open Sans"/>
        </w:rPr>
        <w:t>ребования к производительности С</w:t>
      </w:r>
      <w:r>
        <w:rPr>
          <w:rFonts w:eastAsia="Open Sans"/>
        </w:rPr>
        <w:t xml:space="preserve">истемы, в случае существенного снижения показателей работы со списками, формами документов, обработками или отчетами, необходимо проработать «жесткую» фильтрацию визуализируемых данных в целях ограничения доступа к записям без возможности снятия пользователями </w:t>
      </w:r>
      <w:proofErr w:type="spellStart"/>
      <w:r>
        <w:rPr>
          <w:rFonts w:eastAsia="Open Sans"/>
        </w:rPr>
        <w:t>преднастроенного</w:t>
      </w:r>
      <w:proofErr w:type="spellEnd"/>
      <w:r>
        <w:rPr>
          <w:rFonts w:eastAsia="Open Sans"/>
        </w:rPr>
        <w:t xml:space="preserve"> фильтра.</w:t>
      </w:r>
    </w:p>
    <w:p w14:paraId="7D130785" w14:textId="77777777" w:rsidR="004D455B" w:rsidRDefault="004D455B" w:rsidP="002B6F94">
      <w:pPr>
        <w:pStyle w:val="PWT2"/>
        <w:rPr>
          <w:rFonts w:eastAsia="Open Sans"/>
        </w:rPr>
      </w:pPr>
      <w:bookmarkStart w:id="359" w:name="_Toc160019797"/>
      <w:bookmarkStart w:id="360" w:name="_Toc161327120"/>
      <w:bookmarkStart w:id="361" w:name="_Toc194303251"/>
      <w:bookmarkStart w:id="362" w:name="Блок01"/>
      <w:r>
        <w:rPr>
          <w:rFonts w:eastAsia="Open Sans"/>
        </w:rPr>
        <w:t>Нормативно-справочная информация</w:t>
      </w:r>
      <w:bookmarkEnd w:id="359"/>
      <w:bookmarkEnd w:id="360"/>
      <w:bookmarkEnd w:id="361"/>
    </w:p>
    <w:bookmarkEnd w:id="362"/>
    <w:p w14:paraId="5E147AF1" w14:textId="77777777" w:rsidR="004D455B" w:rsidRDefault="004D455B" w:rsidP="004D455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Исполнителем </w:t>
      </w:r>
      <w:r>
        <w:rPr>
          <w:rFonts w:eastAsia="Open Sans"/>
        </w:rPr>
        <w:t>должна быть реализована интеграция с существующей системой 1С: НСИ для получения дополнительной информации по справочникам и реквизитам.</w:t>
      </w:r>
    </w:p>
    <w:p w14:paraId="52BD52AE" w14:textId="77777777" w:rsidR="004D455B" w:rsidRDefault="004D455B" w:rsidP="004D455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Система должна обеспечивать ведение НСИ, используемой в процессе работы</w:t>
      </w:r>
      <w:r w:rsidR="00EE4EFE">
        <w:rPr>
          <w:rFonts w:eastAsia="Open Sans"/>
        </w:rPr>
        <w:t>,</w:t>
      </w:r>
      <w:r w:rsidRPr="3395C095">
        <w:rPr>
          <w:rFonts w:eastAsia="Open Sans"/>
        </w:rPr>
        <w:t xml:space="preserve"> с разделением данных на следующие категории:</w:t>
      </w:r>
    </w:p>
    <w:p w14:paraId="4419C2F7" w14:textId="77777777" w:rsidR="004D455B" w:rsidRDefault="004D455B" w:rsidP="005B5BD8">
      <w:pPr>
        <w:pStyle w:val="PWT"/>
        <w:numPr>
          <w:ilvl w:val="0"/>
          <w:numId w:val="7"/>
        </w:numPr>
        <w:jc w:val="both"/>
        <w:rPr>
          <w:rFonts w:eastAsia="Open Sans"/>
        </w:rPr>
      </w:pPr>
      <w:r w:rsidRPr="3395C095">
        <w:rPr>
          <w:rFonts w:eastAsia="Open Sans"/>
        </w:rPr>
        <w:t>внешние, поступающие из других систем, без возможности корректировки;</w:t>
      </w:r>
    </w:p>
    <w:p w14:paraId="2B594AD5" w14:textId="77777777" w:rsidR="004D455B" w:rsidRDefault="004D455B" w:rsidP="005B5BD8">
      <w:pPr>
        <w:pStyle w:val="PWT"/>
        <w:numPr>
          <w:ilvl w:val="0"/>
          <w:numId w:val="7"/>
        </w:numPr>
        <w:jc w:val="both"/>
        <w:rPr>
          <w:rFonts w:eastAsia="Open Sans"/>
        </w:rPr>
      </w:pPr>
      <w:r w:rsidRPr="3395C095">
        <w:rPr>
          <w:rFonts w:eastAsia="Open Sans"/>
        </w:rPr>
        <w:t xml:space="preserve">внешние, поступающие из других систем, с возможностью корректировки/настройки </w:t>
      </w:r>
      <w:proofErr w:type="spellStart"/>
      <w:r w:rsidRPr="3395C095">
        <w:rPr>
          <w:rFonts w:eastAsia="Open Sans"/>
        </w:rPr>
        <w:t>неключевых</w:t>
      </w:r>
      <w:proofErr w:type="spellEnd"/>
      <w:r w:rsidRPr="3395C095">
        <w:rPr>
          <w:rFonts w:eastAsia="Open Sans"/>
        </w:rPr>
        <w:t xml:space="preserve"> реквизитов/параметров;</w:t>
      </w:r>
    </w:p>
    <w:p w14:paraId="1B98A3B3" w14:textId="77777777" w:rsidR="004D455B" w:rsidRDefault="004D455B" w:rsidP="005B5BD8">
      <w:pPr>
        <w:pStyle w:val="PWT"/>
        <w:numPr>
          <w:ilvl w:val="0"/>
          <w:numId w:val="7"/>
        </w:numPr>
        <w:jc w:val="both"/>
        <w:rPr>
          <w:rFonts w:eastAsia="Open Sans"/>
        </w:rPr>
      </w:pPr>
      <w:r w:rsidRPr="3395C095">
        <w:rPr>
          <w:rFonts w:eastAsia="Open Sans"/>
        </w:rPr>
        <w:t>внутренние, общие для всех функциональных блоков;</w:t>
      </w:r>
    </w:p>
    <w:p w14:paraId="49CCC718" w14:textId="77777777" w:rsidR="009B4098" w:rsidRDefault="004D455B" w:rsidP="005B5BD8">
      <w:pPr>
        <w:pStyle w:val="PWT"/>
        <w:numPr>
          <w:ilvl w:val="0"/>
          <w:numId w:val="7"/>
        </w:numPr>
        <w:jc w:val="both"/>
        <w:rPr>
          <w:rFonts w:eastAsia="Open Sans"/>
        </w:rPr>
      </w:pPr>
      <w:r w:rsidRPr="3395C095">
        <w:rPr>
          <w:rFonts w:eastAsia="Open Sans"/>
        </w:rPr>
        <w:t>внутренние, специфичные для конкретного функционального блока.</w:t>
      </w:r>
    </w:p>
    <w:p w14:paraId="4FFEBEFB" w14:textId="77777777" w:rsidR="004D455B" w:rsidRDefault="004D455B" w:rsidP="004D455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В Системе должна быть реализована специальная роль (набор ролей) пользователя, имеющая права доступа к вводу и редактированию данных НСИ в вышеуказанных категориях.</w:t>
      </w:r>
    </w:p>
    <w:p w14:paraId="7AF18629" w14:textId="77777777" w:rsidR="004D455B" w:rsidRDefault="004D455B" w:rsidP="00097521">
      <w:pPr>
        <w:pStyle w:val="PWT2"/>
        <w:rPr>
          <w:rFonts w:eastAsia="Open Sans"/>
        </w:rPr>
      </w:pPr>
      <w:bookmarkStart w:id="363" w:name="_Toc160019798"/>
      <w:bookmarkStart w:id="364" w:name="_Toc161327121"/>
      <w:bookmarkStart w:id="365" w:name="_Toc194303252"/>
      <w:r>
        <w:rPr>
          <w:rFonts w:eastAsia="Open Sans"/>
        </w:rPr>
        <w:t>Требования к интеграции</w:t>
      </w:r>
      <w:bookmarkEnd w:id="363"/>
      <w:bookmarkEnd w:id="364"/>
      <w:bookmarkEnd w:id="365"/>
    </w:p>
    <w:p w14:paraId="1EB4D113" w14:textId="3A0E49DF" w:rsidR="004D455B" w:rsidRDefault="004D455B" w:rsidP="000C40E9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Исполнителем </w:t>
      </w:r>
      <w:r>
        <w:rPr>
          <w:rFonts w:eastAsia="Open Sans"/>
        </w:rPr>
        <w:t>должна быть реализована интеграция с существующими системами</w:t>
      </w:r>
      <w:r w:rsidR="00863021">
        <w:rPr>
          <w:rFonts w:eastAsia="Open Sans"/>
        </w:rPr>
        <w:t xml:space="preserve"> (перечень</w:t>
      </w:r>
      <w:r w:rsidR="00FC321E">
        <w:rPr>
          <w:rFonts w:eastAsia="Open Sans"/>
        </w:rPr>
        <w:t xml:space="preserve"> текущих </w:t>
      </w:r>
      <w:r w:rsidR="00863021">
        <w:rPr>
          <w:rFonts w:eastAsia="Open Sans"/>
        </w:rPr>
        <w:t xml:space="preserve">интеграционных потоков приведен в </w:t>
      </w:r>
      <w:r w:rsidR="0098459B">
        <w:rPr>
          <w:rFonts w:eastAsia="Open Sans"/>
        </w:rPr>
        <w:t>Приложении 1 настоящего документа</w:t>
      </w:r>
      <w:r w:rsidR="004F4339">
        <w:rPr>
          <w:rFonts w:eastAsia="Open Sans"/>
        </w:rPr>
        <w:t>)</w:t>
      </w:r>
      <w:r w:rsidR="000C40E9">
        <w:rPr>
          <w:rFonts w:eastAsia="Open Sans"/>
        </w:rPr>
        <w:t>.</w:t>
      </w:r>
    </w:p>
    <w:p w14:paraId="19C59B40" w14:textId="6532668F" w:rsidR="00863021" w:rsidRPr="00863021" w:rsidRDefault="00863021" w:rsidP="00863021">
      <w:pPr>
        <w:pStyle w:val="PWT"/>
        <w:jc w:val="both"/>
        <w:rPr>
          <w:rFonts w:eastAsia="Open Sans"/>
        </w:rPr>
      </w:pPr>
      <w:r w:rsidRPr="00863021">
        <w:rPr>
          <w:rFonts w:eastAsia="Open Sans"/>
        </w:rPr>
        <w:t xml:space="preserve">Доработка интеграций на стороне </w:t>
      </w:r>
      <w:r w:rsidRPr="000D7635">
        <w:rPr>
          <w:rFonts w:eastAsia="Open Sans"/>
        </w:rPr>
        <w:t>1С: ERP УХ</w:t>
      </w:r>
      <w:r>
        <w:rPr>
          <w:rFonts w:eastAsia="Open Sans"/>
        </w:rPr>
        <w:t xml:space="preserve"> </w:t>
      </w:r>
      <w:r w:rsidR="001C0974">
        <w:rPr>
          <w:rFonts w:eastAsia="Open Sans"/>
        </w:rPr>
        <w:t>при реализации</w:t>
      </w:r>
      <w:r>
        <w:rPr>
          <w:rFonts w:eastAsia="Open Sans"/>
        </w:rPr>
        <w:t xml:space="preserve"> блока «</w:t>
      </w:r>
      <w:r w:rsidRPr="00863021">
        <w:rPr>
          <w:rFonts w:eastAsia="Open Sans"/>
        </w:rPr>
        <w:t>Бюджетирование и планирование</w:t>
      </w:r>
      <w:r>
        <w:rPr>
          <w:rFonts w:eastAsia="Open Sans"/>
        </w:rPr>
        <w:t>»</w:t>
      </w:r>
      <w:r w:rsidRPr="00863021">
        <w:rPr>
          <w:rFonts w:eastAsia="Open Sans"/>
        </w:rPr>
        <w:t xml:space="preserve"> является зоной ответственности Исполнителя. Доработки интеграций на стороне смежных систем – на стороне Заказчика. </w:t>
      </w:r>
    </w:p>
    <w:p w14:paraId="052F6D9E" w14:textId="0EBEE371" w:rsidR="004D455B" w:rsidRDefault="004D455B" w:rsidP="00863021">
      <w:pPr>
        <w:pStyle w:val="PWT"/>
        <w:jc w:val="both"/>
        <w:rPr>
          <w:rFonts w:eastAsia="Open Sans"/>
        </w:rPr>
      </w:pPr>
      <w:r>
        <w:rPr>
          <w:rFonts w:eastAsia="Open Sans"/>
        </w:rPr>
        <w:lastRenderedPageBreak/>
        <w:t xml:space="preserve">Интеграция должна быть реализована </w:t>
      </w:r>
      <w:r w:rsidR="008D0537">
        <w:rPr>
          <w:rFonts w:eastAsia="Open Sans"/>
        </w:rPr>
        <w:t xml:space="preserve">Исполнителем </w:t>
      </w:r>
      <w:r>
        <w:rPr>
          <w:rFonts w:eastAsia="Open Sans"/>
        </w:rPr>
        <w:t>с минимальной задержкой по времени (режим онлайн) с использованием брокера сообщений (</w:t>
      </w:r>
      <w:proofErr w:type="spellStart"/>
      <w:r>
        <w:rPr>
          <w:rFonts w:eastAsia="Open Sans"/>
          <w:lang w:val="en-US"/>
        </w:rPr>
        <w:t>RabbitMQ</w:t>
      </w:r>
      <w:proofErr w:type="spellEnd"/>
      <w:r>
        <w:rPr>
          <w:rFonts w:eastAsia="Open Sans"/>
        </w:rPr>
        <w:t xml:space="preserve">), формат сообщения </w:t>
      </w:r>
      <w:r>
        <w:rPr>
          <w:rFonts w:eastAsia="Open Sans"/>
          <w:lang w:val="en-US"/>
        </w:rPr>
        <w:t>JSON</w:t>
      </w:r>
      <w:r w:rsidRPr="003F0B7C">
        <w:rPr>
          <w:rFonts w:eastAsia="Open Sans"/>
        </w:rPr>
        <w:t xml:space="preserve"> </w:t>
      </w:r>
      <w:r>
        <w:rPr>
          <w:rFonts w:eastAsia="Open Sans"/>
        </w:rPr>
        <w:t xml:space="preserve">(приоритет 1) или </w:t>
      </w:r>
      <w:r>
        <w:rPr>
          <w:rFonts w:eastAsia="Open Sans"/>
          <w:lang w:val="en-US"/>
        </w:rPr>
        <w:t>XML</w:t>
      </w:r>
      <w:r w:rsidRPr="003F0B7C">
        <w:rPr>
          <w:rFonts w:eastAsia="Open Sans"/>
        </w:rPr>
        <w:t xml:space="preserve"> </w:t>
      </w:r>
      <w:r>
        <w:rPr>
          <w:rFonts w:eastAsia="Open Sans"/>
        </w:rPr>
        <w:t>(приоритет 2).</w:t>
      </w:r>
    </w:p>
    <w:p w14:paraId="078CFE26" w14:textId="04C7F716" w:rsidR="009C2527" w:rsidRPr="00097521" w:rsidRDefault="009C2527" w:rsidP="00097521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Настройка </w:t>
      </w:r>
      <w:r w:rsidR="003B5B0B">
        <w:rPr>
          <w:rFonts w:eastAsia="Open Sans"/>
        </w:rPr>
        <w:t xml:space="preserve">обмена </w:t>
      </w:r>
      <w:r w:rsidR="00097521" w:rsidRPr="00863021">
        <w:rPr>
          <w:rFonts w:eastAsia="Open Sans"/>
        </w:rPr>
        <w:t>через</w:t>
      </w:r>
      <w:r w:rsidR="00097521">
        <w:rPr>
          <w:rFonts w:eastAsia="Open Sans"/>
        </w:rPr>
        <w:t xml:space="preserve"> брокера</w:t>
      </w:r>
      <w:r>
        <w:rPr>
          <w:rFonts w:eastAsia="Open Sans"/>
        </w:rPr>
        <w:t xml:space="preserve"> </w:t>
      </w:r>
      <w:r w:rsidR="00097521">
        <w:rPr>
          <w:rFonts w:eastAsia="Open Sans"/>
        </w:rPr>
        <w:t xml:space="preserve">сообщений </w:t>
      </w:r>
      <w:proofErr w:type="spellStart"/>
      <w:r w:rsidR="00097521" w:rsidRPr="00863021">
        <w:rPr>
          <w:rFonts w:eastAsia="Open Sans"/>
        </w:rPr>
        <w:t>RabbitMQ</w:t>
      </w:r>
      <w:proofErr w:type="spellEnd"/>
      <w:r w:rsidRPr="00097521">
        <w:rPr>
          <w:rFonts w:eastAsia="Open Sans"/>
        </w:rPr>
        <w:t xml:space="preserve"> </w:t>
      </w:r>
      <w:r w:rsidRPr="00863021">
        <w:rPr>
          <w:rFonts w:eastAsia="Open Sans"/>
        </w:rPr>
        <w:t xml:space="preserve">осуществляется силами </w:t>
      </w:r>
      <w:r>
        <w:rPr>
          <w:rFonts w:eastAsia="Open Sans"/>
        </w:rPr>
        <w:t>Исполнителя.</w:t>
      </w:r>
    </w:p>
    <w:p w14:paraId="46FEB0AD" w14:textId="57C9E574" w:rsidR="004D455B" w:rsidRDefault="004D455B" w:rsidP="004D455B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В </w:t>
      </w:r>
      <w:r w:rsidR="009F5336" w:rsidRPr="00481E53">
        <w:rPr>
          <w:rFonts w:eastAsia="Open Sans"/>
        </w:rPr>
        <w:t>С</w:t>
      </w:r>
      <w:r w:rsidRPr="00481E53">
        <w:rPr>
          <w:rFonts w:eastAsia="Open Sans"/>
        </w:rPr>
        <w:t xml:space="preserve">истеме должны быть </w:t>
      </w:r>
      <w:r w:rsidR="008D0537" w:rsidRPr="00481E53">
        <w:rPr>
          <w:rFonts w:eastAsia="Open Sans"/>
        </w:rPr>
        <w:t>реализованы</w:t>
      </w:r>
      <w:r w:rsidR="008D0537">
        <w:rPr>
          <w:rFonts w:eastAsia="Open Sans"/>
        </w:rPr>
        <w:t xml:space="preserve"> Исполнителем </w:t>
      </w:r>
      <w:r>
        <w:rPr>
          <w:rFonts w:eastAsia="Open Sans"/>
        </w:rPr>
        <w:t>инструменты администрирования интеграции, в частности</w:t>
      </w:r>
      <w:r w:rsidRPr="00626DA6">
        <w:rPr>
          <w:rFonts w:eastAsia="Open Sans"/>
        </w:rPr>
        <w:t>:</w:t>
      </w:r>
    </w:p>
    <w:p w14:paraId="33CCB185" w14:textId="77777777" w:rsidR="004D455B" w:rsidRDefault="004D455B" w:rsidP="005B5BD8">
      <w:pPr>
        <w:pStyle w:val="PWT"/>
        <w:numPr>
          <w:ilvl w:val="0"/>
          <w:numId w:val="16"/>
        </w:numPr>
        <w:jc w:val="both"/>
        <w:rPr>
          <w:rFonts w:eastAsia="Open Sans"/>
        </w:rPr>
      </w:pPr>
      <w:r>
        <w:rPr>
          <w:rFonts w:eastAsia="Open Sans"/>
        </w:rPr>
        <w:t>Журнал сообщений</w:t>
      </w:r>
      <w:r w:rsidR="008E5D76">
        <w:rPr>
          <w:rFonts w:eastAsia="Open Sans"/>
        </w:rPr>
        <w:t>;</w:t>
      </w:r>
    </w:p>
    <w:p w14:paraId="4EC2F888" w14:textId="77777777" w:rsidR="004D455B" w:rsidRDefault="004D455B" w:rsidP="005B5BD8">
      <w:pPr>
        <w:pStyle w:val="PWT"/>
        <w:numPr>
          <w:ilvl w:val="0"/>
          <w:numId w:val="16"/>
        </w:numPr>
        <w:jc w:val="both"/>
        <w:rPr>
          <w:rFonts w:eastAsia="Open Sans"/>
        </w:rPr>
      </w:pPr>
      <w:r>
        <w:rPr>
          <w:rFonts w:eastAsia="Open Sans"/>
        </w:rPr>
        <w:t>Лог ошибок</w:t>
      </w:r>
      <w:r w:rsidR="008E5D76">
        <w:rPr>
          <w:rFonts w:eastAsia="Open Sans"/>
        </w:rPr>
        <w:t>;</w:t>
      </w:r>
    </w:p>
    <w:p w14:paraId="28C5629B" w14:textId="77777777" w:rsidR="004D455B" w:rsidRDefault="004D455B" w:rsidP="005B5BD8">
      <w:pPr>
        <w:pStyle w:val="PWT"/>
        <w:numPr>
          <w:ilvl w:val="0"/>
          <w:numId w:val="16"/>
        </w:numPr>
        <w:jc w:val="both"/>
        <w:rPr>
          <w:rFonts w:eastAsia="Open Sans"/>
        </w:rPr>
      </w:pPr>
      <w:r>
        <w:rPr>
          <w:rFonts w:eastAsia="Open Sans"/>
        </w:rPr>
        <w:t>Оповещения по ошибкам интеграции</w:t>
      </w:r>
      <w:r w:rsidR="008E5D76">
        <w:rPr>
          <w:rFonts w:eastAsia="Open Sans"/>
        </w:rPr>
        <w:t>.</w:t>
      </w:r>
    </w:p>
    <w:p w14:paraId="2C9C37ED" w14:textId="5E84E241" w:rsidR="008E5FBA" w:rsidRDefault="00ED3B42" w:rsidP="3395C095">
      <w:pPr>
        <w:pStyle w:val="PWT2"/>
        <w:rPr>
          <w:rFonts w:eastAsia="Open Sans"/>
        </w:rPr>
      </w:pPr>
      <w:bookmarkStart w:id="366" w:name="_Toc194303253"/>
      <w:r>
        <w:rPr>
          <w:rFonts w:eastAsia="Open Sans"/>
        </w:rPr>
        <w:t xml:space="preserve">Требования по </w:t>
      </w:r>
      <w:r w:rsidR="00F13D0C">
        <w:rPr>
          <w:rFonts w:eastAsia="Open Sans"/>
        </w:rPr>
        <w:t>информационной безопасности</w:t>
      </w:r>
      <w:bookmarkEnd w:id="366"/>
    </w:p>
    <w:p w14:paraId="001A4D67" w14:textId="77777777" w:rsidR="00305778" w:rsidRDefault="7B7E17DA" w:rsidP="00E2663E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Установка (инсталляцией) компонентов программного обеспечения должна осуществляться только с дистрибутивов, подписанных сертификатом разработчика или полученных из доверенных источников (официального сайта производителя).</w:t>
      </w:r>
    </w:p>
    <w:p w14:paraId="5D7A8DB4" w14:textId="77777777" w:rsidR="00DC5525" w:rsidRDefault="2A964E3B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Система должна предусматривать доменную идентификацию и аутентификацию пользователей.</w:t>
      </w:r>
    </w:p>
    <w:p w14:paraId="73B84A89" w14:textId="2F62E414" w:rsidR="00AE4144" w:rsidRDefault="001036A8" w:rsidP="001036A8">
      <w:pPr>
        <w:pStyle w:val="PWT"/>
        <w:jc w:val="both"/>
        <w:rPr>
          <w:rFonts w:eastAsia="Open Sans"/>
        </w:rPr>
      </w:pPr>
      <w:r>
        <w:rPr>
          <w:rFonts w:eastAsia="Open Sans"/>
        </w:rPr>
        <w:t>В С</w:t>
      </w:r>
      <w:r w:rsidR="521F36F3" w:rsidRPr="3395C095">
        <w:rPr>
          <w:rFonts w:eastAsia="Open Sans"/>
        </w:rPr>
        <w:t xml:space="preserve">истеме должны быть настроены механизмы управления правами доступа пользователей для защиты данных от пользователей, не имеющих полномочий на их просмотр и обработку. Доступ к данным должен быть предоставлен только авторизованным пользователям с учетом их </w:t>
      </w:r>
      <w:r w:rsidR="00576FDB">
        <w:rPr>
          <w:rFonts w:eastAsia="Open Sans"/>
        </w:rPr>
        <w:t>должностных</w:t>
      </w:r>
      <w:r w:rsidR="00576FDB" w:rsidRPr="3395C095">
        <w:rPr>
          <w:rFonts w:eastAsia="Open Sans"/>
        </w:rPr>
        <w:t xml:space="preserve"> </w:t>
      </w:r>
      <w:r w:rsidR="521F36F3" w:rsidRPr="3395C095">
        <w:rPr>
          <w:rFonts w:eastAsia="Open Sans"/>
        </w:rPr>
        <w:t>полномочий</w:t>
      </w:r>
      <w:r w:rsidR="00576FDB">
        <w:rPr>
          <w:rFonts w:eastAsia="Open Sans"/>
        </w:rPr>
        <w:t xml:space="preserve"> и в соответствии с</w:t>
      </w:r>
      <w:r w:rsidR="008D0537">
        <w:rPr>
          <w:rFonts w:eastAsia="Open Sans"/>
        </w:rPr>
        <w:t xml:space="preserve"> разработанной Исполнителем </w:t>
      </w:r>
      <w:r w:rsidR="008D0537">
        <w:t>матрицей прав (доступа)</w:t>
      </w:r>
      <w:r w:rsidR="521F36F3" w:rsidRPr="3395C095">
        <w:rPr>
          <w:rFonts w:eastAsia="Open Sans"/>
        </w:rPr>
        <w:t>.</w:t>
      </w:r>
    </w:p>
    <w:p w14:paraId="001056CB" w14:textId="49EA7C8C" w:rsidR="00AE4144" w:rsidRDefault="05344E88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Управление доступом пользователей должно быть организовано через механизм использования унифицированных профилей пользователей.</w:t>
      </w:r>
    </w:p>
    <w:p w14:paraId="0DDE6851" w14:textId="444B6058" w:rsidR="00305778" w:rsidRDefault="7B7E17DA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Настройка </w:t>
      </w:r>
      <w:r w:rsidR="00E843A4">
        <w:rPr>
          <w:rFonts w:eastAsia="Open Sans"/>
        </w:rPr>
        <w:t>С</w:t>
      </w:r>
      <w:r w:rsidRPr="3395C095">
        <w:rPr>
          <w:rFonts w:eastAsia="Open Sans"/>
        </w:rPr>
        <w:t xml:space="preserve">истемы должна включать назначение минимально необходимых прав и привилегий пользователям, администраторам и лицам, обеспечивающим функционирование </w:t>
      </w:r>
      <w:r w:rsidR="00E843A4">
        <w:rPr>
          <w:rFonts w:eastAsia="Open Sans"/>
        </w:rPr>
        <w:t>ИС</w:t>
      </w:r>
      <w:r w:rsidRPr="3395C095">
        <w:rPr>
          <w:rFonts w:eastAsia="Open Sans"/>
        </w:rPr>
        <w:t>.</w:t>
      </w:r>
    </w:p>
    <w:p w14:paraId="2854923E" w14:textId="77777777" w:rsidR="00120360" w:rsidRDefault="75C2AD15" w:rsidP="001036A8">
      <w:pPr>
        <w:pStyle w:val="PWT"/>
        <w:jc w:val="both"/>
        <w:rPr>
          <w:rFonts w:eastAsia="Open Sans"/>
        </w:rPr>
      </w:pPr>
      <w:bookmarkStart w:id="367" w:name="_Hlk193207958"/>
      <w:r w:rsidRPr="3395C095">
        <w:rPr>
          <w:rFonts w:eastAsia="Open Sans"/>
        </w:rPr>
        <w:t>Исполнитель</w:t>
      </w:r>
      <w:r w:rsidR="05344E88" w:rsidRPr="3395C095">
        <w:rPr>
          <w:rFonts w:eastAsia="Open Sans"/>
        </w:rPr>
        <w:t xml:space="preserve"> </w:t>
      </w:r>
      <w:r w:rsidR="0B5EB411" w:rsidRPr="3395C095">
        <w:rPr>
          <w:rFonts w:eastAsia="Open Sans"/>
        </w:rPr>
        <w:t xml:space="preserve">на этапе обследования </w:t>
      </w:r>
      <w:r w:rsidR="05344E88" w:rsidRPr="3395C095">
        <w:rPr>
          <w:rFonts w:eastAsia="Open Sans"/>
        </w:rPr>
        <w:t>должен разработать матрицу разд</w:t>
      </w:r>
      <w:r w:rsidR="0B5EB411" w:rsidRPr="3395C095">
        <w:rPr>
          <w:rFonts w:eastAsia="Open Sans"/>
        </w:rPr>
        <w:t xml:space="preserve">ачи прав (Матрица доступа) и </w:t>
      </w:r>
      <w:r w:rsidR="05344E88" w:rsidRPr="3395C095">
        <w:rPr>
          <w:rFonts w:eastAsia="Open Sans"/>
        </w:rPr>
        <w:t xml:space="preserve">инструкцию по использованию унифицированных профилей Системы, а также </w:t>
      </w:r>
      <w:r w:rsidR="00417C57">
        <w:rPr>
          <w:rFonts w:eastAsia="Open Sans"/>
        </w:rPr>
        <w:t>п</w:t>
      </w:r>
      <w:r w:rsidR="05344E88" w:rsidRPr="3395C095">
        <w:rPr>
          <w:rFonts w:eastAsia="Open Sans"/>
        </w:rPr>
        <w:t>равил/условий/ограничений для создания новых профилей.</w:t>
      </w:r>
    </w:p>
    <w:bookmarkEnd w:id="367"/>
    <w:p w14:paraId="4F7B191A" w14:textId="38916364" w:rsidR="008651AE" w:rsidRDefault="0B5EB411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На основании разработанной и сог</w:t>
      </w:r>
      <w:r w:rsidR="007415EB">
        <w:rPr>
          <w:rFonts w:eastAsia="Open Sans"/>
        </w:rPr>
        <w:t>ласованной «Матрицы доступа» в С</w:t>
      </w:r>
      <w:r w:rsidRPr="3395C095">
        <w:rPr>
          <w:rFonts w:eastAsia="Open Sans"/>
        </w:rPr>
        <w:t xml:space="preserve">истеме должны быть реализованы наборы прав пользователей с учетом следующих возможностей администрирования: </w:t>
      </w:r>
    </w:p>
    <w:p w14:paraId="407ED423" w14:textId="77777777" w:rsidR="008651AE" w:rsidRDefault="0B5EB411" w:rsidP="005B5BD8">
      <w:pPr>
        <w:pStyle w:val="PWT"/>
        <w:numPr>
          <w:ilvl w:val="0"/>
          <w:numId w:val="12"/>
        </w:numPr>
        <w:jc w:val="both"/>
        <w:rPr>
          <w:rFonts w:eastAsia="Open Sans"/>
        </w:rPr>
      </w:pPr>
      <w:r w:rsidRPr="3395C095">
        <w:rPr>
          <w:rFonts w:eastAsia="Open Sans"/>
        </w:rPr>
        <w:t>Индивидуальная и групповая настройка прав доступа пользователей с помощью профилей и групп доступа;</w:t>
      </w:r>
    </w:p>
    <w:p w14:paraId="5C9D0673" w14:textId="77777777" w:rsidR="008651AE" w:rsidRDefault="0B5EB411" w:rsidP="005B5BD8">
      <w:pPr>
        <w:pStyle w:val="PWT"/>
        <w:numPr>
          <w:ilvl w:val="0"/>
          <w:numId w:val="12"/>
        </w:numPr>
        <w:jc w:val="both"/>
        <w:rPr>
          <w:rFonts w:eastAsia="Open Sans"/>
        </w:rPr>
      </w:pPr>
      <w:r w:rsidRPr="3395C095">
        <w:rPr>
          <w:rFonts w:eastAsia="Open Sans"/>
        </w:rPr>
        <w:t>Настройка ограничений прав доступа на уровне записей – для отдельных элементов данных информационной базы (элементов справочников, документов, записей регистров и т.д.).</w:t>
      </w:r>
    </w:p>
    <w:p w14:paraId="0F0D4B6A" w14:textId="718A621D" w:rsidR="00DC5525" w:rsidRDefault="001036A8" w:rsidP="001036A8">
      <w:pPr>
        <w:pStyle w:val="PWT"/>
        <w:jc w:val="both"/>
        <w:rPr>
          <w:rFonts w:eastAsia="Open Sans"/>
        </w:rPr>
      </w:pPr>
      <w:r>
        <w:rPr>
          <w:rFonts w:eastAsia="Open Sans"/>
        </w:rPr>
        <w:t>В С</w:t>
      </w:r>
      <w:r w:rsidR="2A964E3B" w:rsidRPr="3395C095">
        <w:rPr>
          <w:rFonts w:eastAsia="Open Sans"/>
        </w:rPr>
        <w:t xml:space="preserve">истеме должно быть реализовано разделение полномочий (ролей) пользователей, администраторов и лиц, обеспечивающих функционирование </w:t>
      </w:r>
      <w:r w:rsidR="00E843A4">
        <w:rPr>
          <w:rFonts w:eastAsia="Open Sans"/>
        </w:rPr>
        <w:t>ИС</w:t>
      </w:r>
      <w:r w:rsidR="2A964E3B" w:rsidRPr="3395C095">
        <w:rPr>
          <w:rFonts w:eastAsia="Open Sans"/>
        </w:rPr>
        <w:t>.</w:t>
      </w:r>
    </w:p>
    <w:p w14:paraId="0C12C8A0" w14:textId="77777777" w:rsidR="00AE4144" w:rsidRDefault="521F36F3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Права пользователей должны быть разграничены по таким возможностям работы с данными:</w:t>
      </w:r>
    </w:p>
    <w:p w14:paraId="47A74E8F" w14:textId="77777777" w:rsidR="00AE4144" w:rsidRPr="00500111" w:rsidRDefault="521F36F3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 w:rsidRPr="00500111">
        <w:rPr>
          <w:rFonts w:eastAsia="Open Sans"/>
        </w:rPr>
        <w:t xml:space="preserve">просмотр </w:t>
      </w:r>
      <w:r w:rsidR="00500111">
        <w:rPr>
          <w:rFonts w:eastAsia="Open Sans"/>
        </w:rPr>
        <w:t>данных</w:t>
      </w:r>
      <w:r w:rsidRPr="00500111">
        <w:rPr>
          <w:rFonts w:eastAsia="Open Sans"/>
        </w:rPr>
        <w:t>;</w:t>
      </w:r>
    </w:p>
    <w:p w14:paraId="787D92C5" w14:textId="77777777" w:rsidR="00AE4144" w:rsidRPr="00500111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ввод</w:t>
      </w:r>
      <w:r w:rsidR="521F36F3" w:rsidRPr="00500111">
        <w:rPr>
          <w:rFonts w:eastAsia="Open Sans"/>
        </w:rPr>
        <w:t xml:space="preserve">, изменение, </w:t>
      </w:r>
      <w:r w:rsidR="0A4C1AC6" w:rsidRPr="00500111">
        <w:rPr>
          <w:rFonts w:eastAsia="Open Sans"/>
        </w:rPr>
        <w:t xml:space="preserve">отметка/снятия пометки </w:t>
      </w:r>
      <w:r>
        <w:rPr>
          <w:rFonts w:eastAsia="Open Sans"/>
        </w:rPr>
        <w:t>удаления</w:t>
      </w:r>
      <w:r w:rsidR="521F36F3" w:rsidRPr="00500111">
        <w:rPr>
          <w:rFonts w:eastAsia="Open Sans"/>
        </w:rPr>
        <w:t xml:space="preserve"> данных;</w:t>
      </w:r>
    </w:p>
    <w:p w14:paraId="04749312" w14:textId="77777777" w:rsidR="00AE4144" w:rsidRPr="00500111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выполнение</w:t>
      </w:r>
      <w:r w:rsidR="521F36F3" w:rsidRPr="00500111">
        <w:rPr>
          <w:rFonts w:eastAsia="Open Sans"/>
        </w:rPr>
        <w:t xml:space="preserve"> </w:t>
      </w:r>
      <w:r>
        <w:rPr>
          <w:rFonts w:eastAsia="Open Sans"/>
        </w:rPr>
        <w:t>отдельных</w:t>
      </w:r>
      <w:r w:rsidR="521F36F3" w:rsidRPr="00500111">
        <w:rPr>
          <w:rFonts w:eastAsia="Open Sans"/>
        </w:rPr>
        <w:t xml:space="preserve"> операций Системы;</w:t>
      </w:r>
    </w:p>
    <w:p w14:paraId="073AC4A0" w14:textId="77777777" w:rsidR="00AE4144" w:rsidRPr="00500111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назначение</w:t>
      </w:r>
      <w:r w:rsidR="521F36F3" w:rsidRPr="00500111">
        <w:rPr>
          <w:rFonts w:eastAsia="Open Sans"/>
        </w:rPr>
        <w:t xml:space="preserve"> </w:t>
      </w:r>
      <w:r>
        <w:rPr>
          <w:rFonts w:eastAsia="Open Sans"/>
        </w:rPr>
        <w:t>прав</w:t>
      </w:r>
      <w:r w:rsidR="521F36F3" w:rsidRPr="00500111">
        <w:rPr>
          <w:rFonts w:eastAsia="Open Sans"/>
        </w:rPr>
        <w:t xml:space="preserve"> </w:t>
      </w:r>
      <w:r>
        <w:rPr>
          <w:rFonts w:eastAsia="Open Sans"/>
        </w:rPr>
        <w:t>другим</w:t>
      </w:r>
      <w:r w:rsidR="521F36F3" w:rsidRPr="00500111">
        <w:rPr>
          <w:rFonts w:eastAsia="Open Sans"/>
        </w:rPr>
        <w:t xml:space="preserve"> </w:t>
      </w:r>
      <w:r>
        <w:rPr>
          <w:rFonts w:eastAsia="Open Sans"/>
        </w:rPr>
        <w:t>пользователям</w:t>
      </w:r>
      <w:r w:rsidR="521F36F3" w:rsidRPr="00500111">
        <w:rPr>
          <w:rFonts w:eastAsia="Open Sans"/>
        </w:rPr>
        <w:t>;</w:t>
      </w:r>
    </w:p>
    <w:p w14:paraId="7495F29B" w14:textId="77777777" w:rsidR="00AE4144" w:rsidRPr="00500111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работа</w:t>
      </w:r>
      <w:r w:rsidR="521F36F3" w:rsidRPr="00500111">
        <w:rPr>
          <w:rFonts w:eastAsia="Open Sans"/>
        </w:rPr>
        <w:t xml:space="preserve"> с </w:t>
      </w:r>
      <w:r>
        <w:rPr>
          <w:rFonts w:eastAsia="Open Sans"/>
        </w:rPr>
        <w:t>журналами</w:t>
      </w:r>
      <w:r w:rsidR="521F36F3" w:rsidRPr="00500111">
        <w:rPr>
          <w:rFonts w:eastAsia="Open Sans"/>
        </w:rPr>
        <w:t xml:space="preserve"> </w:t>
      </w:r>
      <w:r>
        <w:rPr>
          <w:rFonts w:eastAsia="Open Sans"/>
        </w:rPr>
        <w:t>Системы</w:t>
      </w:r>
      <w:r w:rsidR="521F36F3" w:rsidRPr="00500111">
        <w:rPr>
          <w:rFonts w:eastAsia="Open Sans"/>
        </w:rPr>
        <w:t>.</w:t>
      </w:r>
    </w:p>
    <w:p w14:paraId="37892543" w14:textId="42C60725" w:rsidR="00576FDB" w:rsidRDefault="00576FDB" w:rsidP="00E843A4">
      <w:pPr>
        <w:pStyle w:val="PWT"/>
        <w:jc w:val="both"/>
        <w:rPr>
          <w:rFonts w:eastAsia="Open Sans"/>
        </w:rPr>
      </w:pPr>
      <w:r w:rsidRPr="004E72E6">
        <w:rPr>
          <w:rFonts w:eastAsia="Open Sans"/>
        </w:rPr>
        <w:t>Исполнителем долж</w:t>
      </w:r>
      <w:r w:rsidR="00BA032C">
        <w:rPr>
          <w:rFonts w:eastAsia="Open Sans"/>
        </w:rPr>
        <w:t>е</w:t>
      </w:r>
      <w:r w:rsidRPr="004E72E6">
        <w:rPr>
          <w:rFonts w:eastAsia="Open Sans"/>
        </w:rPr>
        <w:t>н быть разработан</w:t>
      </w:r>
      <w:r>
        <w:rPr>
          <w:rFonts w:eastAsia="Open Sans"/>
        </w:rPr>
        <w:t xml:space="preserve"> список регистрируемых событий с указанием фиксируемой инфор</w:t>
      </w:r>
      <w:r w:rsidR="00E843A4">
        <w:rPr>
          <w:rFonts w:eastAsia="Open Sans"/>
        </w:rPr>
        <w:t>мации и периодом ее хранения в С</w:t>
      </w:r>
      <w:r>
        <w:rPr>
          <w:rFonts w:eastAsia="Open Sans"/>
        </w:rPr>
        <w:t>истеме</w:t>
      </w:r>
      <w:r w:rsidRPr="004E72E6">
        <w:rPr>
          <w:rFonts w:eastAsia="Open Sans"/>
        </w:rPr>
        <w:t>, согласованн</w:t>
      </w:r>
      <w:r w:rsidR="00BA032C">
        <w:rPr>
          <w:rFonts w:eastAsia="Open Sans"/>
        </w:rPr>
        <w:t>ый</w:t>
      </w:r>
      <w:r w:rsidRPr="004E72E6">
        <w:rPr>
          <w:rFonts w:eastAsia="Open Sans"/>
        </w:rPr>
        <w:t xml:space="preserve"> с Заказчиком </w:t>
      </w:r>
      <w:r>
        <w:rPr>
          <w:rFonts w:eastAsia="Open Sans"/>
        </w:rPr>
        <w:t xml:space="preserve">в документе </w:t>
      </w:r>
      <w:r>
        <w:rPr>
          <w:rFonts w:eastAsia="Open Sans"/>
        </w:rPr>
        <w:lastRenderedPageBreak/>
        <w:t>«Проектное решение».</w:t>
      </w:r>
      <w:r w:rsidR="00940520" w:rsidRPr="00940520">
        <w:rPr>
          <w:rFonts w:eastAsia="Open Sans"/>
        </w:rPr>
        <w:t xml:space="preserve"> </w:t>
      </w:r>
      <w:r w:rsidR="00093AB5">
        <w:rPr>
          <w:rFonts w:eastAsia="Open Sans"/>
        </w:rPr>
        <w:t>В С</w:t>
      </w:r>
      <w:r w:rsidR="00940520">
        <w:rPr>
          <w:rFonts w:eastAsia="Open Sans"/>
        </w:rPr>
        <w:t>истеме д</w:t>
      </w:r>
      <w:r w:rsidR="00940520" w:rsidRPr="007270DE">
        <w:rPr>
          <w:rFonts w:eastAsia="Open Sans"/>
        </w:rPr>
        <w:t>олж</w:t>
      </w:r>
      <w:r w:rsidR="00940520">
        <w:rPr>
          <w:rFonts w:eastAsia="Open Sans"/>
        </w:rPr>
        <w:t>е</w:t>
      </w:r>
      <w:r w:rsidR="00940520" w:rsidRPr="007270DE">
        <w:rPr>
          <w:rFonts w:eastAsia="Open Sans"/>
        </w:rPr>
        <w:t>н быть реализован</w:t>
      </w:r>
      <w:r w:rsidR="00940520">
        <w:rPr>
          <w:rFonts w:eastAsia="Open Sans"/>
        </w:rPr>
        <w:t xml:space="preserve"> функционал регистрации событий в соответствии с согласованным списком регистрируемых событий</w:t>
      </w:r>
      <w:r w:rsidR="00940520" w:rsidRPr="007270DE">
        <w:rPr>
          <w:rFonts w:eastAsia="Open Sans"/>
        </w:rPr>
        <w:t>.</w:t>
      </w:r>
      <w:r w:rsidR="00940520">
        <w:rPr>
          <w:rFonts w:eastAsia="Open Sans"/>
        </w:rPr>
        <w:t xml:space="preserve"> Глубина хранения событий согласовывается с Заказчиком.</w:t>
      </w:r>
    </w:p>
    <w:p w14:paraId="2367460C" w14:textId="77777777" w:rsidR="00AE4144" w:rsidRDefault="521F36F3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Система должна осуществлять регистрацию следующих событий</w:t>
      </w:r>
      <w:r w:rsidR="00940520">
        <w:rPr>
          <w:rFonts w:eastAsia="Open Sans"/>
        </w:rPr>
        <w:t xml:space="preserve"> (если иное не указано в согласованном списке регистрируемых событий)</w:t>
      </w:r>
      <w:r w:rsidRPr="3395C095">
        <w:rPr>
          <w:rFonts w:eastAsia="Open Sans"/>
        </w:rPr>
        <w:t>:</w:t>
      </w:r>
    </w:p>
    <w:p w14:paraId="4BF6F182" w14:textId="77777777" w:rsidR="00AE4144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вход</w:t>
      </w:r>
      <w:r w:rsidR="521F36F3" w:rsidRPr="3395C095">
        <w:rPr>
          <w:rFonts w:eastAsia="Open Sans"/>
        </w:rPr>
        <w:t xml:space="preserve"> </w:t>
      </w:r>
      <w:r>
        <w:rPr>
          <w:rFonts w:eastAsia="Open Sans"/>
        </w:rPr>
        <w:t>пользователя</w:t>
      </w:r>
      <w:r w:rsidR="521F36F3" w:rsidRPr="3395C095">
        <w:rPr>
          <w:rFonts w:eastAsia="Open Sans"/>
        </w:rPr>
        <w:t xml:space="preserve"> в </w:t>
      </w:r>
      <w:r>
        <w:rPr>
          <w:rFonts w:eastAsia="Open Sans"/>
        </w:rPr>
        <w:t>Систему</w:t>
      </w:r>
      <w:r w:rsidR="521F36F3" w:rsidRPr="3395C095">
        <w:rPr>
          <w:rFonts w:eastAsia="Open Sans"/>
        </w:rPr>
        <w:t>;</w:t>
      </w:r>
    </w:p>
    <w:p w14:paraId="5B9BD613" w14:textId="2F010D44" w:rsidR="00940520" w:rsidRDefault="00940520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создание/удаление локального пользова</w:t>
      </w:r>
      <w:r w:rsidR="00236B31">
        <w:rPr>
          <w:rFonts w:eastAsia="Open Sans"/>
        </w:rPr>
        <w:t>теля и изменение учетных данных;</w:t>
      </w:r>
    </w:p>
    <w:p w14:paraId="04708C8B" w14:textId="6808481E" w:rsidR="00AE4144" w:rsidRPr="00AC3948" w:rsidRDefault="00236B3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создание и удаление объектов С</w:t>
      </w:r>
      <w:r w:rsidR="521F36F3" w:rsidRPr="00AC3948">
        <w:rPr>
          <w:rFonts w:eastAsia="Open Sans"/>
        </w:rPr>
        <w:t>истемы;</w:t>
      </w:r>
    </w:p>
    <w:p w14:paraId="6CCC6AB7" w14:textId="77777777" w:rsidR="00AE4144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изменение объектов</w:t>
      </w:r>
      <w:r w:rsidR="521F36F3" w:rsidRPr="3395C095">
        <w:rPr>
          <w:rFonts w:eastAsia="Open Sans"/>
        </w:rPr>
        <w:t xml:space="preserve"> </w:t>
      </w:r>
      <w:r>
        <w:rPr>
          <w:rFonts w:eastAsia="Open Sans"/>
        </w:rPr>
        <w:t>Системы</w:t>
      </w:r>
      <w:r w:rsidR="521F36F3" w:rsidRPr="3395C095">
        <w:rPr>
          <w:rFonts w:eastAsia="Open Sans"/>
        </w:rPr>
        <w:t>;</w:t>
      </w:r>
    </w:p>
    <w:p w14:paraId="7926CD7D" w14:textId="77777777" w:rsidR="00AE4144" w:rsidRPr="001036A8" w:rsidRDefault="521F36F3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 w:rsidRPr="00AC3948">
        <w:rPr>
          <w:rFonts w:eastAsia="Open Sans"/>
        </w:rPr>
        <w:t>изменени</w:t>
      </w:r>
      <w:r w:rsidR="4835AC1A" w:rsidRPr="00AC3948">
        <w:rPr>
          <w:rFonts w:eastAsia="Open Sans"/>
        </w:rPr>
        <w:t>е</w:t>
      </w:r>
      <w:r w:rsidRPr="00AC3948">
        <w:rPr>
          <w:rFonts w:eastAsia="Open Sans"/>
        </w:rPr>
        <w:t xml:space="preserve"> правил разграничения доступа (</w:t>
      </w:r>
      <w:r w:rsidR="001036A8">
        <w:rPr>
          <w:rFonts w:eastAsia="Open Sans"/>
        </w:rPr>
        <w:t xml:space="preserve">далее – </w:t>
      </w:r>
      <w:r w:rsidRPr="001036A8">
        <w:rPr>
          <w:rFonts w:eastAsia="Open Sans"/>
        </w:rPr>
        <w:t>ПРД).</w:t>
      </w:r>
    </w:p>
    <w:p w14:paraId="60A61A89" w14:textId="77777777" w:rsidR="00AE4144" w:rsidRDefault="521F36F3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Для каждого из этих событий должна регистрироваться следующая информация:</w:t>
      </w:r>
    </w:p>
    <w:p w14:paraId="5F54E9C9" w14:textId="77777777" w:rsidR="00AE4144" w:rsidRPr="00AC3948" w:rsidRDefault="521F36F3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 w:rsidRPr="00AC3948">
        <w:rPr>
          <w:rFonts w:eastAsia="Open Sans"/>
        </w:rPr>
        <w:t>дата и время наступления события;</w:t>
      </w:r>
    </w:p>
    <w:p w14:paraId="5799B310" w14:textId="77777777" w:rsidR="00AE4144" w:rsidRPr="00500111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пользователь</w:t>
      </w:r>
      <w:r w:rsidR="521F36F3" w:rsidRPr="00500111">
        <w:rPr>
          <w:rFonts w:eastAsia="Open Sans"/>
        </w:rPr>
        <w:t xml:space="preserve">, </w:t>
      </w:r>
      <w:r>
        <w:rPr>
          <w:rFonts w:eastAsia="Open Sans"/>
        </w:rPr>
        <w:t>осуществляющий регистрируемое действие</w:t>
      </w:r>
      <w:r w:rsidR="521F36F3" w:rsidRPr="00500111">
        <w:rPr>
          <w:rFonts w:eastAsia="Open Sans"/>
        </w:rPr>
        <w:t>;</w:t>
      </w:r>
    </w:p>
    <w:p w14:paraId="3E774DFF" w14:textId="77777777" w:rsidR="00AE4144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тип события</w:t>
      </w:r>
      <w:r w:rsidR="521F36F3" w:rsidRPr="3395C095">
        <w:rPr>
          <w:rFonts w:eastAsia="Open Sans"/>
        </w:rPr>
        <w:t>;</w:t>
      </w:r>
    </w:p>
    <w:p w14:paraId="01F7F9AC" w14:textId="77777777" w:rsidR="00AE4144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внесённые изменения</w:t>
      </w:r>
      <w:r w:rsidR="521F36F3" w:rsidRPr="3395C095">
        <w:rPr>
          <w:rFonts w:eastAsia="Open Sans"/>
        </w:rPr>
        <w:t>.</w:t>
      </w:r>
    </w:p>
    <w:p w14:paraId="2131DA48" w14:textId="77777777" w:rsidR="00AE4144" w:rsidRDefault="521F36F3" w:rsidP="001036A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Система должна позволять осуществлять фильтрацию типов событий, действий и записей, произведенных в журнал стандартными (встроенными) средствами по следующим событиям:</w:t>
      </w:r>
    </w:p>
    <w:p w14:paraId="108FC8BD" w14:textId="77777777" w:rsidR="00AE4144" w:rsidRPr="00AC3948" w:rsidRDefault="521F36F3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 w:rsidRPr="00AC3948">
        <w:rPr>
          <w:rFonts w:eastAsia="Open Sans"/>
        </w:rPr>
        <w:t>по дате и времени событий;</w:t>
      </w:r>
    </w:p>
    <w:p w14:paraId="7714B733" w14:textId="77777777" w:rsidR="00AE4144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по пользователю</w:t>
      </w:r>
      <w:r w:rsidR="521F36F3" w:rsidRPr="3395C095">
        <w:rPr>
          <w:rFonts w:eastAsia="Open Sans"/>
        </w:rPr>
        <w:t>;</w:t>
      </w:r>
    </w:p>
    <w:p w14:paraId="70C516BC" w14:textId="77777777" w:rsidR="00AE4144" w:rsidRPr="00500111" w:rsidRDefault="00500111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по типу события</w:t>
      </w:r>
      <w:r w:rsidR="521F36F3" w:rsidRPr="00500111">
        <w:rPr>
          <w:rFonts w:eastAsia="Open Sans"/>
        </w:rPr>
        <w:t>;</w:t>
      </w:r>
    </w:p>
    <w:p w14:paraId="54062A33" w14:textId="2741E0F4" w:rsidR="00AE4144" w:rsidRPr="00AC3948" w:rsidRDefault="00093AB5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>
        <w:rPr>
          <w:rFonts w:eastAsia="Open Sans"/>
        </w:rPr>
        <w:t>по объектам С</w:t>
      </w:r>
      <w:r w:rsidR="521F36F3" w:rsidRPr="00AC3948">
        <w:rPr>
          <w:rFonts w:eastAsia="Open Sans"/>
        </w:rPr>
        <w:t>истемы, с которыми происходили события;</w:t>
      </w:r>
    </w:p>
    <w:p w14:paraId="0B8DC2C5" w14:textId="77777777" w:rsidR="008E5FBA" w:rsidRPr="00AC3948" w:rsidRDefault="521F36F3" w:rsidP="005B5BD8">
      <w:pPr>
        <w:pStyle w:val="PWT"/>
        <w:numPr>
          <w:ilvl w:val="0"/>
          <w:numId w:val="29"/>
        </w:numPr>
        <w:jc w:val="both"/>
        <w:rPr>
          <w:rFonts w:eastAsia="Open Sans"/>
        </w:rPr>
      </w:pPr>
      <w:r w:rsidRPr="00AC3948">
        <w:rPr>
          <w:rFonts w:eastAsia="Open Sans"/>
        </w:rPr>
        <w:t>по изменениям, произведенным с объектами и отдельными реквизитами (характеристиками) объектов.</w:t>
      </w:r>
    </w:p>
    <w:p w14:paraId="2D3F73ED" w14:textId="64655A3B" w:rsidR="00BA032C" w:rsidRPr="0064634C" w:rsidRDefault="00093AB5" w:rsidP="0064634C">
      <w:pPr>
        <w:pStyle w:val="PWT"/>
        <w:jc w:val="both"/>
        <w:rPr>
          <w:rFonts w:eastAsia="Open Sans"/>
        </w:rPr>
      </w:pPr>
      <w:r w:rsidRPr="0064634C">
        <w:rPr>
          <w:rFonts w:eastAsia="Open Sans"/>
        </w:rPr>
        <w:t>Программные компоненты С</w:t>
      </w:r>
      <w:r w:rsidR="00BA032C" w:rsidRPr="0064634C">
        <w:rPr>
          <w:rFonts w:eastAsia="Open Sans"/>
        </w:rPr>
        <w:t>истемы должны иметь последние актуальные версии с установленными обновлениями безопасности и поддерживаться производителем, корректно работать с используемым Заказчиком антивирусными средствами</w:t>
      </w:r>
      <w:r w:rsidR="000363F8" w:rsidRPr="0064634C">
        <w:rPr>
          <w:rFonts w:eastAsia="Open Sans"/>
        </w:rPr>
        <w:t>.</w:t>
      </w:r>
      <w:r w:rsidR="00481E53" w:rsidRPr="0064634C">
        <w:rPr>
          <w:rFonts w:eastAsia="Open Sans"/>
        </w:rPr>
        <w:t xml:space="preserve"> </w:t>
      </w:r>
    </w:p>
    <w:p w14:paraId="764F193F" w14:textId="77777777" w:rsidR="00BA032C" w:rsidRDefault="00BA032C" w:rsidP="00852267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Доступ Исполнителя в ИТ-инфраструктуру Заказчика для проведения работ осуществляется при наличии договорных обязательств о соблюдении конфиденциальности и при выполнении технических мер защиты (защищенное подключение с двухфакторной аутентификацией, наличие на удаленном компьютере антивирусного ПО с актуальными антивирусными базами и т.д.). </w:t>
      </w:r>
    </w:p>
    <w:p w14:paraId="53887109" w14:textId="2776D6DB" w:rsidR="00305778" w:rsidRDefault="00852267" w:rsidP="00852267">
      <w:pPr>
        <w:pStyle w:val="PWT"/>
        <w:jc w:val="both"/>
        <w:rPr>
          <w:rFonts w:eastAsia="Open Sans"/>
        </w:rPr>
      </w:pPr>
      <w:r>
        <w:rPr>
          <w:rFonts w:eastAsia="Open Sans"/>
        </w:rPr>
        <w:t>Приемка С</w:t>
      </w:r>
      <w:r w:rsidR="7B7E17DA" w:rsidRPr="3395C095">
        <w:rPr>
          <w:rFonts w:eastAsia="Open Sans"/>
        </w:rPr>
        <w:t xml:space="preserve">истемы </w:t>
      </w:r>
      <w:r w:rsidR="00BA032C">
        <w:rPr>
          <w:rFonts w:eastAsia="Open Sans"/>
        </w:rPr>
        <w:t>должна предус</w:t>
      </w:r>
      <w:r>
        <w:rPr>
          <w:rFonts w:eastAsia="Open Sans"/>
        </w:rPr>
        <w:t>матривать проверку функционала С</w:t>
      </w:r>
      <w:r w:rsidR="00BA032C">
        <w:rPr>
          <w:rFonts w:eastAsia="Open Sans"/>
        </w:rPr>
        <w:t xml:space="preserve">истемы, указанного в настоящих требованиях, в </w:t>
      </w:r>
      <w:r w:rsidR="000363F8">
        <w:rPr>
          <w:rFonts w:eastAsia="Open Sans"/>
        </w:rPr>
        <w:t>соответствии</w:t>
      </w:r>
      <w:r w:rsidR="00BA032C">
        <w:rPr>
          <w:rFonts w:eastAsia="Open Sans"/>
        </w:rPr>
        <w:t xml:space="preserve"> с программой, разрабатываемой Исполнителем и согласованной Заказчиком. </w:t>
      </w:r>
    </w:p>
    <w:p w14:paraId="29E95466" w14:textId="77777777" w:rsidR="00936109" w:rsidRDefault="184CD2B4" w:rsidP="3395C095">
      <w:pPr>
        <w:pStyle w:val="PWT2"/>
        <w:rPr>
          <w:rFonts w:eastAsia="Open Sans"/>
        </w:rPr>
      </w:pPr>
      <w:bookmarkStart w:id="368" w:name="_Toc194303254"/>
      <w:r w:rsidRPr="3395C095">
        <w:rPr>
          <w:rFonts w:eastAsia="Open Sans"/>
        </w:rPr>
        <w:t xml:space="preserve">Технические </w:t>
      </w:r>
      <w:r w:rsidR="165AD7EA" w:rsidRPr="3395C095">
        <w:rPr>
          <w:rFonts w:eastAsia="Open Sans"/>
        </w:rPr>
        <w:t>требования к Системе</w:t>
      </w:r>
      <w:bookmarkEnd w:id="368"/>
    </w:p>
    <w:p w14:paraId="77579CDA" w14:textId="77777777" w:rsidR="002A3CE7" w:rsidRDefault="6242C46A" w:rsidP="3395C095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Система должна обеспечивать возможность одновременной работы не менее </w:t>
      </w:r>
      <w:r w:rsidR="0034344E">
        <w:rPr>
          <w:rFonts w:eastAsia="Open Sans"/>
        </w:rPr>
        <w:t>4</w:t>
      </w:r>
      <w:r w:rsidR="0034344E" w:rsidRPr="3395C095">
        <w:rPr>
          <w:rFonts w:eastAsia="Open Sans"/>
        </w:rPr>
        <w:t xml:space="preserve">00 </w:t>
      </w:r>
      <w:r w:rsidRPr="3395C095">
        <w:rPr>
          <w:rFonts w:eastAsia="Open Sans"/>
        </w:rPr>
        <w:t>пользователей.</w:t>
      </w:r>
    </w:p>
    <w:p w14:paraId="77294231" w14:textId="03C3E536" w:rsidR="000D5728" w:rsidRDefault="00093AB5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>Параметры производительности С</w:t>
      </w:r>
      <w:r w:rsidR="000D5728">
        <w:rPr>
          <w:rFonts w:eastAsia="Open Sans"/>
        </w:rPr>
        <w:t>истемы должны быть согласованы с Заказчиком в разрезе ключевых операций с обозначением целевого времени их выполнения</w:t>
      </w:r>
      <w:r w:rsidR="00205839">
        <w:rPr>
          <w:rFonts w:eastAsia="Open Sans"/>
        </w:rPr>
        <w:t xml:space="preserve"> на этапе разработки проектного решения</w:t>
      </w:r>
      <w:r w:rsidR="000D5728">
        <w:rPr>
          <w:rFonts w:eastAsia="Open Sans"/>
        </w:rPr>
        <w:t>.</w:t>
      </w:r>
    </w:p>
    <w:p w14:paraId="04DD3A54" w14:textId="77777777" w:rsidR="00533979" w:rsidRDefault="00533979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Технические требования к Системе </w:t>
      </w:r>
      <w:r w:rsidRPr="00E3794F">
        <w:rPr>
          <w:rFonts w:eastAsia="Open Sans"/>
        </w:rPr>
        <w:t xml:space="preserve">приведены в Приложении </w:t>
      </w:r>
      <w:r w:rsidR="00E3794F" w:rsidRPr="00E3794F">
        <w:rPr>
          <w:rFonts w:eastAsia="Open Sans"/>
        </w:rPr>
        <w:t>3</w:t>
      </w:r>
      <w:r w:rsidR="00E10AC5" w:rsidRPr="00E3794F">
        <w:rPr>
          <w:rFonts w:eastAsia="Open Sans"/>
        </w:rPr>
        <w:t xml:space="preserve"> к</w:t>
      </w:r>
      <w:r w:rsidR="00E10AC5">
        <w:rPr>
          <w:rFonts w:eastAsia="Open Sans"/>
        </w:rPr>
        <w:t xml:space="preserve"> </w:t>
      </w:r>
      <w:r w:rsidR="00E3794F">
        <w:rPr>
          <w:rFonts w:eastAsia="Open Sans"/>
        </w:rPr>
        <w:t xml:space="preserve">настоящему </w:t>
      </w:r>
      <w:r>
        <w:rPr>
          <w:rFonts w:eastAsia="Open Sans"/>
        </w:rPr>
        <w:t>документ</w:t>
      </w:r>
      <w:r w:rsidR="00E10AC5">
        <w:rPr>
          <w:rFonts w:eastAsia="Open Sans"/>
        </w:rPr>
        <w:t>у</w:t>
      </w:r>
      <w:r>
        <w:rPr>
          <w:rFonts w:eastAsia="Open Sans"/>
        </w:rPr>
        <w:t>.</w:t>
      </w:r>
    </w:p>
    <w:p w14:paraId="36136AFA" w14:textId="77777777" w:rsidR="00E91DCE" w:rsidRPr="003E593F" w:rsidRDefault="5895A803" w:rsidP="3395C095">
      <w:pPr>
        <w:pStyle w:val="PWT3"/>
        <w:rPr>
          <w:rFonts w:eastAsia="Open Sans"/>
        </w:rPr>
      </w:pPr>
      <w:bookmarkStart w:id="369" w:name="_Toc194303255"/>
      <w:r w:rsidRPr="003E593F">
        <w:rPr>
          <w:rFonts w:eastAsia="Open Sans"/>
        </w:rPr>
        <w:lastRenderedPageBreak/>
        <w:t>Требования по сохранности информации при авариях</w:t>
      </w:r>
      <w:bookmarkEnd w:id="369"/>
    </w:p>
    <w:p w14:paraId="21FBD715" w14:textId="77777777" w:rsidR="008A6DBA" w:rsidRPr="003E593F" w:rsidRDefault="1C44B287" w:rsidP="3395C095">
      <w:pPr>
        <w:pStyle w:val="PWT"/>
        <w:jc w:val="both"/>
        <w:rPr>
          <w:rFonts w:eastAsia="Open Sans"/>
        </w:rPr>
      </w:pPr>
      <w:bookmarkStart w:id="370" w:name="_Hlk132988833"/>
      <w:r w:rsidRPr="003E593F">
        <w:rPr>
          <w:rFonts w:eastAsia="Open Sans"/>
        </w:rPr>
        <w:t xml:space="preserve">Система должна обеспечивать </w:t>
      </w:r>
      <w:r w:rsidR="76C3F596" w:rsidRPr="003E593F">
        <w:rPr>
          <w:rFonts w:eastAsia="Open Sans"/>
        </w:rPr>
        <w:t xml:space="preserve">восстановление работоспособности в течении не более </w:t>
      </w:r>
      <w:r w:rsidR="00D44F4D">
        <w:rPr>
          <w:rFonts w:eastAsia="Open Sans"/>
        </w:rPr>
        <w:t xml:space="preserve">4 </w:t>
      </w:r>
      <w:r w:rsidR="76C3F596" w:rsidRPr="003E593F">
        <w:rPr>
          <w:rFonts w:eastAsia="Open Sans"/>
        </w:rPr>
        <w:t>часов с момента поступления запроса на восстановление данных или любого компонента серверной инфраструктуры (сервер 1С, сервер СУБД).</w:t>
      </w:r>
    </w:p>
    <w:p w14:paraId="5265201D" w14:textId="4A4EBD6D" w:rsidR="003B5B0B" w:rsidRDefault="467D4DF2" w:rsidP="00B373AC">
      <w:pPr>
        <w:pStyle w:val="PWT"/>
        <w:jc w:val="both"/>
        <w:rPr>
          <w:rFonts w:eastAsia="Open Sans"/>
        </w:rPr>
      </w:pPr>
      <w:r w:rsidRPr="003E593F">
        <w:rPr>
          <w:rFonts w:eastAsia="Open Sans"/>
        </w:rPr>
        <w:t xml:space="preserve">Минимальные </w:t>
      </w:r>
      <w:r w:rsidR="40EE16E1" w:rsidRPr="003E593F">
        <w:rPr>
          <w:rFonts w:eastAsia="Open Sans"/>
        </w:rPr>
        <w:t>ограничения</w:t>
      </w:r>
      <w:r w:rsidRPr="003E593F">
        <w:rPr>
          <w:rFonts w:eastAsia="Open Sans"/>
        </w:rPr>
        <w:t xml:space="preserve"> к потере данных п</w:t>
      </w:r>
      <w:r w:rsidR="7E87D612" w:rsidRPr="003E593F">
        <w:rPr>
          <w:rFonts w:eastAsia="Open Sans"/>
        </w:rPr>
        <w:t>ри глобальном сбое</w:t>
      </w:r>
      <w:r w:rsidR="40EE16E1" w:rsidRPr="003E593F">
        <w:rPr>
          <w:rFonts w:eastAsia="Open Sans"/>
        </w:rPr>
        <w:t>:</w:t>
      </w:r>
      <w:r w:rsidR="7E87D612" w:rsidRPr="003E593F">
        <w:rPr>
          <w:rFonts w:eastAsia="Open Sans"/>
        </w:rPr>
        <w:t xml:space="preserve"> </w:t>
      </w:r>
      <w:r w:rsidR="6242C46A" w:rsidRPr="003E593F">
        <w:rPr>
          <w:rFonts w:eastAsia="Open Sans"/>
        </w:rPr>
        <w:t>(</w:t>
      </w:r>
      <w:r w:rsidR="40EE16E1" w:rsidRPr="003E593F">
        <w:rPr>
          <w:rFonts w:eastAsia="Open Sans"/>
        </w:rPr>
        <w:t xml:space="preserve">поломка </w:t>
      </w:r>
      <w:r w:rsidR="6242C46A" w:rsidRPr="003E593F">
        <w:rPr>
          <w:rFonts w:eastAsia="Open Sans"/>
        </w:rPr>
        <w:t>систем</w:t>
      </w:r>
      <w:r w:rsidR="40EE16E1" w:rsidRPr="003E593F">
        <w:rPr>
          <w:rFonts w:eastAsia="Open Sans"/>
        </w:rPr>
        <w:t>ы</w:t>
      </w:r>
      <w:r w:rsidR="6242C46A" w:rsidRPr="003E593F">
        <w:rPr>
          <w:rFonts w:eastAsia="Open Sans"/>
        </w:rPr>
        <w:t xml:space="preserve"> хранения данных</w:t>
      </w:r>
      <w:r w:rsidR="40EE16E1" w:rsidRPr="003E593F">
        <w:rPr>
          <w:rFonts w:eastAsia="Open Sans"/>
        </w:rPr>
        <w:t>, авария, и т.п.</w:t>
      </w:r>
      <w:r w:rsidR="6242C46A" w:rsidRPr="003E593F">
        <w:rPr>
          <w:rFonts w:eastAsia="Open Sans"/>
        </w:rPr>
        <w:t xml:space="preserve">) </w:t>
      </w:r>
      <w:r w:rsidR="7E87D612" w:rsidRPr="003E593F">
        <w:rPr>
          <w:rFonts w:eastAsia="Open Sans"/>
        </w:rPr>
        <w:t>допустимая потеря данных не должна превышать 24 часа</w:t>
      </w:r>
      <w:r w:rsidR="1ECF04B0" w:rsidRPr="003E593F">
        <w:rPr>
          <w:rFonts w:eastAsia="Open Sans"/>
        </w:rPr>
        <w:t xml:space="preserve"> с момента сбоя</w:t>
      </w:r>
      <w:r w:rsidR="7E87D612" w:rsidRPr="003E593F">
        <w:rPr>
          <w:rFonts w:eastAsia="Open Sans"/>
        </w:rPr>
        <w:t xml:space="preserve"> (ежедневная резервная копия).</w:t>
      </w:r>
      <w:bookmarkEnd w:id="370"/>
    </w:p>
    <w:p w14:paraId="395EEC71" w14:textId="594389B9" w:rsidR="003B5B0B" w:rsidRPr="00CA7140" w:rsidRDefault="003B5B0B" w:rsidP="00CA7140">
      <w:pPr>
        <w:pStyle w:val="PWT"/>
        <w:jc w:val="both"/>
        <w:rPr>
          <w:rFonts w:eastAsia="Open Sans"/>
        </w:rPr>
      </w:pPr>
      <w:r w:rsidRPr="003B5B0B">
        <w:rPr>
          <w:rFonts w:eastAsia="Open Sans"/>
        </w:rPr>
        <w:t>Сохранность информации обеспечивается силами Заказчика в рамках текущей архитектуры</w:t>
      </w:r>
      <w:r w:rsidRPr="003B5B0B" w:rsidDel="003B5B0B">
        <w:rPr>
          <w:rFonts w:eastAsia="Open Sans"/>
        </w:rPr>
        <w:t xml:space="preserve"> </w:t>
      </w:r>
    </w:p>
    <w:p w14:paraId="142933DE" w14:textId="77777777" w:rsidR="00640B5B" w:rsidRDefault="591F7FCC" w:rsidP="3395C095">
      <w:pPr>
        <w:pStyle w:val="PWT3"/>
        <w:rPr>
          <w:rFonts w:eastAsia="Open Sans"/>
        </w:rPr>
      </w:pPr>
      <w:bookmarkStart w:id="371" w:name="_Toc194303256"/>
      <w:r w:rsidRPr="3395C095">
        <w:rPr>
          <w:rFonts w:eastAsia="Open Sans"/>
        </w:rPr>
        <w:t xml:space="preserve">Требования к программному </w:t>
      </w:r>
      <w:r w:rsidR="06D4DEDD" w:rsidRPr="3395C095">
        <w:rPr>
          <w:rFonts w:eastAsia="Open Sans"/>
        </w:rPr>
        <w:t>обеспечению</w:t>
      </w:r>
      <w:r w:rsidRPr="3395C095">
        <w:rPr>
          <w:rFonts w:eastAsia="Open Sans"/>
        </w:rPr>
        <w:t xml:space="preserve"> Системы</w:t>
      </w:r>
      <w:bookmarkEnd w:id="371"/>
    </w:p>
    <w:p w14:paraId="0BB776BC" w14:textId="195182A5" w:rsidR="002A3CB6" w:rsidRPr="00DA5C94" w:rsidRDefault="4B17509A" w:rsidP="3395C095">
      <w:pPr>
        <w:pStyle w:val="PWT"/>
        <w:rPr>
          <w:rFonts w:eastAsia="Open Sans"/>
        </w:rPr>
      </w:pPr>
      <w:r w:rsidRPr="3395C095">
        <w:rPr>
          <w:rFonts w:eastAsia="Open Sans"/>
        </w:rPr>
        <w:t xml:space="preserve">Система </w:t>
      </w:r>
      <w:r w:rsidR="00102803">
        <w:rPr>
          <w:rFonts w:eastAsia="Open Sans"/>
        </w:rPr>
        <w:t>развёрнута в рамках существующего</w:t>
      </w:r>
      <w:r w:rsidR="008A4C64">
        <w:rPr>
          <w:rFonts w:eastAsia="Open Sans"/>
        </w:rPr>
        <w:t xml:space="preserve"> ПО</w:t>
      </w:r>
      <w:r w:rsidRPr="3395C095">
        <w:rPr>
          <w:rFonts w:eastAsia="Open Sans"/>
        </w:rPr>
        <w:t>:</w:t>
      </w:r>
    </w:p>
    <w:p w14:paraId="399925E7" w14:textId="2CD17819" w:rsidR="008A4C64" w:rsidRPr="00702ED0" w:rsidRDefault="008A4C64" w:rsidP="008A4C64">
      <w:pPr>
        <w:pStyle w:val="af4"/>
        <w:keepNext/>
        <w:rPr>
          <w:rFonts w:ascii="Open Sans" w:hAnsi="Open Sans" w:cs="Open Sans"/>
          <w:iCs w:val="0"/>
          <w:sz w:val="20"/>
          <w:szCs w:val="20"/>
        </w:rPr>
      </w:pPr>
      <w:r w:rsidRPr="00702ED0">
        <w:rPr>
          <w:rFonts w:ascii="Open Sans" w:hAnsi="Open Sans" w:cs="Open Sans"/>
          <w:iCs w:val="0"/>
          <w:sz w:val="20"/>
          <w:szCs w:val="20"/>
        </w:rPr>
        <w:t xml:space="preserve">Таблица </w: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begin"/>
      </w:r>
      <w:r w:rsidR="00951DDF" w:rsidRPr="00702ED0">
        <w:rPr>
          <w:rFonts w:ascii="Open Sans" w:hAnsi="Open Sans" w:cs="Open Sans"/>
          <w:iCs w:val="0"/>
          <w:sz w:val="20"/>
          <w:szCs w:val="20"/>
        </w:rPr>
        <w:instrText xml:space="preserve"> SEQ Таблица \* ARABIC </w:instrTex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separate"/>
      </w:r>
      <w:r w:rsidR="00AA269E">
        <w:rPr>
          <w:rFonts w:ascii="Open Sans" w:hAnsi="Open Sans" w:cs="Open Sans"/>
          <w:iCs w:val="0"/>
          <w:noProof/>
          <w:sz w:val="20"/>
          <w:szCs w:val="20"/>
        </w:rPr>
        <w:t>5</w: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end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2A3CB6" w:rsidRPr="000E7209" w14:paraId="4210A084" w14:textId="77777777" w:rsidTr="008A4C64">
        <w:trPr>
          <w:trHeight w:val="300"/>
          <w:tblHeader/>
        </w:trPr>
        <w:tc>
          <w:tcPr>
            <w:tcW w:w="2410" w:type="dxa"/>
            <w:shd w:val="clear" w:color="auto" w:fill="auto"/>
          </w:tcPr>
          <w:p w14:paraId="1852CEC9" w14:textId="77777777" w:rsidR="002A3CB6" w:rsidRPr="008333B1" w:rsidRDefault="4B17509A" w:rsidP="001469AA">
            <w:pPr>
              <w:pStyle w:val="102"/>
              <w:keepNext/>
              <w:spacing w:line="240" w:lineRule="auto"/>
              <w:rPr>
                <w:rFonts w:ascii="Open Sans" w:eastAsia="Open Sans" w:hAnsi="Open Sans" w:cs="Open Sans"/>
                <w:sz w:val="22"/>
                <w:szCs w:val="22"/>
                <w:lang w:val="ru-RU"/>
              </w:rPr>
            </w:pPr>
            <w:r w:rsidRPr="008333B1">
              <w:rPr>
                <w:rFonts w:ascii="Open Sans" w:eastAsia="Open Sans" w:hAnsi="Open Sans" w:cs="Open Sans"/>
                <w:sz w:val="22"/>
                <w:szCs w:val="22"/>
                <w:lang w:val="ru-RU"/>
              </w:rPr>
              <w:t>Характеристика</w:t>
            </w:r>
          </w:p>
        </w:tc>
        <w:tc>
          <w:tcPr>
            <w:tcW w:w="7655" w:type="dxa"/>
            <w:shd w:val="clear" w:color="auto" w:fill="auto"/>
          </w:tcPr>
          <w:p w14:paraId="3BD3A93F" w14:textId="77777777" w:rsidR="002A3CB6" w:rsidRPr="008333B1" w:rsidRDefault="4B17509A" w:rsidP="001469AA">
            <w:pPr>
              <w:pStyle w:val="102"/>
              <w:keepNext/>
              <w:spacing w:line="240" w:lineRule="auto"/>
              <w:rPr>
                <w:rFonts w:ascii="Open Sans" w:eastAsia="Open Sans" w:hAnsi="Open Sans" w:cs="Open Sans"/>
                <w:sz w:val="22"/>
                <w:szCs w:val="22"/>
                <w:lang w:val="ru-RU"/>
              </w:rPr>
            </w:pPr>
            <w:r w:rsidRPr="008333B1">
              <w:rPr>
                <w:rFonts w:ascii="Open Sans" w:eastAsia="Open Sans" w:hAnsi="Open Sans" w:cs="Open Sans"/>
                <w:sz w:val="22"/>
                <w:szCs w:val="22"/>
                <w:lang w:val="ru-RU"/>
              </w:rPr>
              <w:t>Значение</w:t>
            </w:r>
          </w:p>
        </w:tc>
      </w:tr>
      <w:tr w:rsidR="002A3CB6" w:rsidRPr="000E7209" w14:paraId="1A946113" w14:textId="77777777" w:rsidTr="532CF457">
        <w:trPr>
          <w:trHeight w:val="340"/>
        </w:trPr>
        <w:tc>
          <w:tcPr>
            <w:tcW w:w="2410" w:type="dxa"/>
            <w:vAlign w:val="center"/>
          </w:tcPr>
          <w:p w14:paraId="12EABE80" w14:textId="77777777" w:rsidR="002A3CB6" w:rsidRPr="00DA5C94" w:rsidRDefault="4B17509A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 xml:space="preserve">Платформа </w:t>
            </w:r>
          </w:p>
        </w:tc>
        <w:tc>
          <w:tcPr>
            <w:tcW w:w="7655" w:type="dxa"/>
            <w:vAlign w:val="center"/>
          </w:tcPr>
          <w:p w14:paraId="529AE01C" w14:textId="77777777" w:rsidR="002A3CB6" w:rsidRPr="000E7209" w:rsidRDefault="4B17509A" w:rsidP="3395C095">
            <w:pPr>
              <w:pStyle w:val="PWT"/>
              <w:rPr>
                <w:rFonts w:eastAsia="Open Sans"/>
                <w:sz w:val="24"/>
                <w:szCs w:val="24"/>
              </w:rPr>
            </w:pPr>
            <w:r w:rsidRPr="3395C095">
              <w:rPr>
                <w:rFonts w:eastAsia="Open Sans"/>
              </w:rPr>
              <w:t>1С:Предприятие 8.3</w:t>
            </w:r>
            <w:r w:rsidR="00102803">
              <w:rPr>
                <w:rFonts w:eastAsia="Open Sans"/>
              </w:rPr>
              <w:t xml:space="preserve"> КОРП</w:t>
            </w:r>
            <w:r w:rsidRPr="3395C095">
              <w:rPr>
                <w:rFonts w:eastAsia="Open Sans"/>
              </w:rPr>
              <w:t>.</w:t>
            </w:r>
            <w:r w:rsidRPr="3395C095">
              <w:rPr>
                <w:rFonts w:eastAsia="Open Sans"/>
                <w:sz w:val="24"/>
                <w:szCs w:val="24"/>
              </w:rPr>
              <w:t xml:space="preserve"> </w:t>
            </w:r>
          </w:p>
        </w:tc>
      </w:tr>
      <w:tr w:rsidR="002A3CB6" w:rsidRPr="000E7209" w14:paraId="1868F20F" w14:textId="77777777" w:rsidTr="532CF457">
        <w:trPr>
          <w:trHeight w:val="340"/>
        </w:trPr>
        <w:tc>
          <w:tcPr>
            <w:tcW w:w="2410" w:type="dxa"/>
            <w:vAlign w:val="center"/>
          </w:tcPr>
          <w:p w14:paraId="495CD3A5" w14:textId="77777777" w:rsidR="002A3CB6" w:rsidRPr="00DA5C94" w:rsidRDefault="4B17509A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Конфигурация</w:t>
            </w:r>
          </w:p>
        </w:tc>
        <w:tc>
          <w:tcPr>
            <w:tcW w:w="7655" w:type="dxa"/>
            <w:vAlign w:val="center"/>
          </w:tcPr>
          <w:p w14:paraId="09302E32" w14:textId="77777777" w:rsidR="002A3CB6" w:rsidRPr="000E7209" w:rsidRDefault="4B17509A" w:rsidP="3395C095">
            <w:pPr>
              <w:pStyle w:val="PWT"/>
              <w:rPr>
                <w:rFonts w:eastAsia="Open Sans"/>
                <w:sz w:val="24"/>
                <w:szCs w:val="24"/>
              </w:rPr>
            </w:pPr>
            <w:r w:rsidRPr="3395C095">
              <w:rPr>
                <w:rFonts w:eastAsia="Open Sans"/>
              </w:rPr>
              <w:t xml:space="preserve">Конфигурация «1С: </w:t>
            </w:r>
            <w:r w:rsidR="3FE44EA0" w:rsidRPr="3395C095">
              <w:rPr>
                <w:rFonts w:eastAsia="Open Sans"/>
              </w:rPr>
              <w:t>ERP Управление холдингом 3.</w:t>
            </w:r>
            <w:r w:rsidR="00564C5B">
              <w:rPr>
                <w:rFonts w:eastAsia="Open Sans"/>
              </w:rPr>
              <w:t>1</w:t>
            </w:r>
            <w:r w:rsidRPr="3395C095">
              <w:rPr>
                <w:rFonts w:eastAsia="Open Sans"/>
              </w:rPr>
              <w:t>»</w:t>
            </w:r>
          </w:p>
        </w:tc>
      </w:tr>
      <w:tr w:rsidR="002A3CB6" w:rsidRPr="000E7209" w14:paraId="2BCD6DFD" w14:textId="77777777" w:rsidTr="532CF457">
        <w:trPr>
          <w:trHeight w:val="340"/>
        </w:trPr>
        <w:tc>
          <w:tcPr>
            <w:tcW w:w="2410" w:type="dxa"/>
            <w:vAlign w:val="center"/>
          </w:tcPr>
          <w:p w14:paraId="0D1ADE47" w14:textId="77777777" w:rsidR="002A3CB6" w:rsidRPr="00DA5C94" w:rsidRDefault="4B17509A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Серверная часть</w:t>
            </w:r>
          </w:p>
        </w:tc>
        <w:tc>
          <w:tcPr>
            <w:tcW w:w="7655" w:type="dxa"/>
            <w:vAlign w:val="center"/>
          </w:tcPr>
          <w:p w14:paraId="5ACDFF71" w14:textId="77777777" w:rsidR="002A3CB6" w:rsidRPr="000E7209" w:rsidRDefault="4B17509A" w:rsidP="3395C095">
            <w:pPr>
              <w:pStyle w:val="PWT"/>
              <w:rPr>
                <w:rFonts w:eastAsia="Open Sans"/>
                <w:sz w:val="24"/>
                <w:szCs w:val="24"/>
              </w:rPr>
            </w:pPr>
            <w:r w:rsidRPr="3395C095">
              <w:rPr>
                <w:rFonts w:eastAsia="Open Sans"/>
              </w:rPr>
              <w:t>Сервер приложений: сервер «1С: Предприятие</w:t>
            </w:r>
            <w:r w:rsidR="00102803">
              <w:rPr>
                <w:rFonts w:eastAsia="Open Sans"/>
              </w:rPr>
              <w:t xml:space="preserve"> КОРП</w:t>
            </w:r>
            <w:r w:rsidRPr="3395C095">
              <w:rPr>
                <w:rFonts w:eastAsia="Open Sans"/>
              </w:rPr>
              <w:t xml:space="preserve">» (64-bit) на ОС </w:t>
            </w:r>
            <w:proofErr w:type="spellStart"/>
            <w:r w:rsidRPr="3395C095">
              <w:rPr>
                <w:rFonts w:eastAsia="Open Sans"/>
              </w:rPr>
              <w:t>Linux</w:t>
            </w:r>
            <w:proofErr w:type="spellEnd"/>
            <w:r w:rsidRPr="3395C095">
              <w:rPr>
                <w:rFonts w:eastAsia="Open Sans"/>
              </w:rPr>
              <w:t xml:space="preserve"> </w:t>
            </w:r>
            <w:r w:rsidR="76038A67" w:rsidRPr="3395C095">
              <w:rPr>
                <w:rFonts w:eastAsia="Open Sans"/>
              </w:rPr>
              <w:t>(</w:t>
            </w:r>
            <w:proofErr w:type="spellStart"/>
            <w:r w:rsidR="76038A67" w:rsidRPr="3395C095">
              <w:rPr>
                <w:rFonts w:eastAsia="Open Sans"/>
                <w:lang w:val="en-US"/>
              </w:rPr>
              <w:t>AltLinux</w:t>
            </w:r>
            <w:proofErr w:type="spellEnd"/>
            <w:r w:rsidR="00102803">
              <w:rPr>
                <w:rFonts w:eastAsia="Open Sans"/>
              </w:rPr>
              <w:t xml:space="preserve"> Сервер 10</w:t>
            </w:r>
            <w:r w:rsidR="76038A67" w:rsidRPr="3395C095">
              <w:rPr>
                <w:rFonts w:eastAsia="Open Sans"/>
              </w:rPr>
              <w:t>)</w:t>
            </w:r>
          </w:p>
        </w:tc>
      </w:tr>
      <w:tr w:rsidR="002A3CB6" w:rsidRPr="00E168E1" w14:paraId="26BF3CBC" w14:textId="77777777" w:rsidTr="532CF457">
        <w:trPr>
          <w:trHeight w:val="3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57E2" w14:textId="77777777" w:rsidR="002A3CB6" w:rsidRPr="00DA5C94" w:rsidRDefault="4B17509A" w:rsidP="3395C095">
            <w:pPr>
              <w:pStyle w:val="PWT"/>
              <w:rPr>
                <w:rFonts w:eastAsia="Open Sans"/>
              </w:rPr>
            </w:pPr>
            <w:r w:rsidRPr="3395C095">
              <w:rPr>
                <w:rFonts w:eastAsia="Open Sans"/>
              </w:rPr>
              <w:t>СУБД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2BD3" w14:textId="77777777" w:rsidR="002A3CB6" w:rsidRPr="00713201" w:rsidRDefault="12CB87B1" w:rsidP="3395C095">
            <w:pPr>
              <w:pStyle w:val="PWT"/>
              <w:rPr>
                <w:rFonts w:eastAsia="Open Sans"/>
                <w:sz w:val="24"/>
                <w:szCs w:val="24"/>
                <w:lang w:val="en-US"/>
              </w:rPr>
            </w:pPr>
            <w:proofErr w:type="spellStart"/>
            <w:r w:rsidRPr="00713201">
              <w:rPr>
                <w:rFonts w:eastAsia="Open Sans"/>
                <w:lang w:val="en-US"/>
              </w:rPr>
              <w:t>Postgres</w:t>
            </w:r>
            <w:proofErr w:type="spellEnd"/>
            <w:r w:rsidRPr="00713201">
              <w:rPr>
                <w:rFonts w:eastAsia="Open Sans"/>
                <w:lang w:val="en-US"/>
              </w:rPr>
              <w:t xml:space="preserve"> Pro </w:t>
            </w:r>
            <w:r w:rsidR="00E24C13">
              <w:rPr>
                <w:rFonts w:eastAsia="Open Sans"/>
                <w:lang w:val="en-US"/>
              </w:rPr>
              <w:t xml:space="preserve">Enterprise </w:t>
            </w:r>
            <w:r w:rsidRPr="532CF457">
              <w:rPr>
                <w:rFonts w:eastAsia="Open Sans"/>
              </w:rPr>
              <w:t>на</w:t>
            </w:r>
            <w:r w:rsidRPr="00713201">
              <w:rPr>
                <w:rFonts w:eastAsia="Open Sans"/>
                <w:lang w:val="en-US"/>
              </w:rPr>
              <w:t xml:space="preserve"> </w:t>
            </w:r>
            <w:r w:rsidRPr="532CF457">
              <w:rPr>
                <w:rFonts w:eastAsia="Open Sans"/>
              </w:rPr>
              <w:t>ОС</w:t>
            </w:r>
            <w:r w:rsidRPr="00713201">
              <w:rPr>
                <w:rFonts w:eastAsia="Open Sans"/>
                <w:lang w:val="en-US"/>
              </w:rPr>
              <w:t xml:space="preserve"> Linux (</w:t>
            </w:r>
            <w:proofErr w:type="spellStart"/>
            <w:r w:rsidRPr="00713201">
              <w:rPr>
                <w:rFonts w:eastAsia="Open Sans"/>
                <w:lang w:val="en-US"/>
              </w:rPr>
              <w:t>AltLinux</w:t>
            </w:r>
            <w:proofErr w:type="spellEnd"/>
            <w:r w:rsidR="00102803" w:rsidRPr="00102803">
              <w:rPr>
                <w:rFonts w:eastAsia="Open Sans"/>
                <w:lang w:val="en-US"/>
              </w:rPr>
              <w:t xml:space="preserve"> </w:t>
            </w:r>
            <w:r w:rsidR="00102803">
              <w:rPr>
                <w:rFonts w:eastAsia="Open Sans"/>
              </w:rPr>
              <w:t>Сервер</w:t>
            </w:r>
            <w:r w:rsidR="00102803" w:rsidRPr="00102803">
              <w:rPr>
                <w:rFonts w:eastAsia="Open Sans"/>
                <w:lang w:val="en-US"/>
              </w:rPr>
              <w:t xml:space="preserve"> 10</w:t>
            </w:r>
            <w:r w:rsidRPr="00713201">
              <w:rPr>
                <w:rFonts w:eastAsia="Open Sans"/>
                <w:lang w:val="en-US"/>
              </w:rPr>
              <w:t xml:space="preserve">) </w:t>
            </w:r>
          </w:p>
        </w:tc>
      </w:tr>
    </w:tbl>
    <w:p w14:paraId="1189C52D" w14:textId="72AA62EB" w:rsidR="002A3CB6" w:rsidRPr="00DA5C94" w:rsidRDefault="4B17509A" w:rsidP="00484F9B">
      <w:pPr>
        <w:pStyle w:val="PWT"/>
        <w:spacing w:before="240"/>
        <w:jc w:val="both"/>
        <w:rPr>
          <w:rFonts w:eastAsia="Open Sans"/>
        </w:rPr>
      </w:pPr>
      <w:r w:rsidRPr="3395C095">
        <w:rPr>
          <w:rFonts w:eastAsia="Open Sans"/>
        </w:rPr>
        <w:t>При настройке Системы И</w:t>
      </w:r>
      <w:r w:rsidR="008F4E42">
        <w:rPr>
          <w:rFonts w:eastAsia="Open Sans"/>
        </w:rPr>
        <w:t>сполнитель должен использовать в</w:t>
      </w:r>
      <w:r w:rsidRPr="3395C095">
        <w:rPr>
          <w:rFonts w:eastAsia="Open Sans"/>
        </w:rPr>
        <w:t>строенный программный язык и иные встроенные технологические средства платформы 1С. Используемое при в</w:t>
      </w:r>
      <w:r w:rsidR="008A4C64">
        <w:rPr>
          <w:rFonts w:eastAsia="Open Sans"/>
        </w:rPr>
        <w:t>недрении ПО</w:t>
      </w:r>
      <w:r w:rsidRPr="3395C095">
        <w:rPr>
          <w:rFonts w:eastAsia="Open Sans"/>
        </w:rPr>
        <w:t xml:space="preserve"> и библиотеки программных кодов не должно быть привязанным к ОС </w:t>
      </w:r>
      <w:proofErr w:type="spellStart"/>
      <w:r w:rsidRPr="3395C095">
        <w:rPr>
          <w:rFonts w:eastAsia="Open Sans"/>
        </w:rPr>
        <w:t>Windows</w:t>
      </w:r>
      <w:proofErr w:type="spellEnd"/>
      <w:r w:rsidRPr="3395C095">
        <w:rPr>
          <w:rFonts w:eastAsia="Open Sans"/>
        </w:rPr>
        <w:t xml:space="preserve"> или продуктам, требующим для работы ОС </w:t>
      </w:r>
      <w:proofErr w:type="spellStart"/>
      <w:r w:rsidRPr="3395C095">
        <w:rPr>
          <w:rFonts w:eastAsia="Open Sans"/>
        </w:rPr>
        <w:t>Windows</w:t>
      </w:r>
      <w:proofErr w:type="spellEnd"/>
      <w:r w:rsidRPr="3395C095">
        <w:rPr>
          <w:rFonts w:eastAsia="Open Sans"/>
        </w:rPr>
        <w:t xml:space="preserve"> (например, MS </w:t>
      </w:r>
      <w:proofErr w:type="spellStart"/>
      <w:r w:rsidRPr="3395C095">
        <w:rPr>
          <w:rFonts w:eastAsia="Open Sans"/>
        </w:rPr>
        <w:t>Office</w:t>
      </w:r>
      <w:proofErr w:type="spellEnd"/>
      <w:r w:rsidRPr="3395C095">
        <w:rPr>
          <w:rFonts w:eastAsia="Open Sans"/>
        </w:rPr>
        <w:t>).</w:t>
      </w:r>
    </w:p>
    <w:p w14:paraId="6D5E10C2" w14:textId="77777777" w:rsidR="002A3CB6" w:rsidRPr="00DA5C94" w:rsidRDefault="4B17509A" w:rsidP="00E415ED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Система должна содержать в себе открытыми все результаты использования Исполнителем </w:t>
      </w:r>
      <w:r w:rsidR="76038A67" w:rsidRPr="3395C095">
        <w:rPr>
          <w:rFonts w:eastAsia="Open Sans"/>
        </w:rPr>
        <w:t>в</w:t>
      </w:r>
      <w:r w:rsidRPr="3395C095">
        <w:rPr>
          <w:rFonts w:eastAsia="Open Sans"/>
        </w:rPr>
        <w:t>строенного программного языка и настроек конфигурации для возможности их свободного изменения силами Заказчика.</w:t>
      </w:r>
    </w:p>
    <w:p w14:paraId="4CB5D245" w14:textId="77777777" w:rsidR="002A3CB6" w:rsidRPr="00E77DC8" w:rsidRDefault="4B17509A" w:rsidP="00E415ED">
      <w:pPr>
        <w:pStyle w:val="PWT"/>
        <w:jc w:val="both"/>
        <w:rPr>
          <w:rFonts w:eastAsia="Open Sans"/>
        </w:rPr>
      </w:pPr>
      <w:r w:rsidRPr="00E77DC8">
        <w:rPr>
          <w:rFonts w:eastAsia="Open Sans"/>
        </w:rPr>
        <w:t xml:space="preserve">Доработки </w:t>
      </w:r>
      <w:r w:rsidR="0037730A">
        <w:rPr>
          <w:rFonts w:eastAsia="Open Sans"/>
        </w:rPr>
        <w:t xml:space="preserve">алгоритмов </w:t>
      </w:r>
      <w:r w:rsidRPr="00E77DC8">
        <w:rPr>
          <w:rFonts w:eastAsia="Open Sans"/>
        </w:rPr>
        <w:t xml:space="preserve">должны </w:t>
      </w:r>
      <w:r w:rsidR="0037730A">
        <w:rPr>
          <w:rFonts w:eastAsia="Open Sans"/>
        </w:rPr>
        <w:t>выполняться</w:t>
      </w:r>
      <w:r w:rsidRPr="00E77DC8">
        <w:rPr>
          <w:rFonts w:eastAsia="Open Sans"/>
        </w:rPr>
        <w:t xml:space="preserve"> </w:t>
      </w:r>
      <w:r w:rsidR="00E77DC8">
        <w:rPr>
          <w:rFonts w:eastAsia="Open Sans"/>
        </w:rPr>
        <w:t xml:space="preserve">преимущественно </w:t>
      </w:r>
      <w:r w:rsidRPr="00E77DC8">
        <w:rPr>
          <w:rFonts w:eastAsia="Open Sans"/>
        </w:rPr>
        <w:t>через механизм Расширений платформы 1С</w:t>
      </w:r>
      <w:r w:rsidR="0037730A">
        <w:rPr>
          <w:rFonts w:eastAsia="Open Sans"/>
        </w:rPr>
        <w:t>, добавление объектов метаданных выполняются в конфигурации.</w:t>
      </w:r>
      <w:r w:rsidR="00552F77">
        <w:rPr>
          <w:rFonts w:eastAsia="Open Sans"/>
        </w:rPr>
        <w:t xml:space="preserve"> Изменени</w:t>
      </w:r>
      <w:r w:rsidR="0037730A">
        <w:rPr>
          <w:rFonts w:eastAsia="Open Sans"/>
        </w:rPr>
        <w:t>я</w:t>
      </w:r>
      <w:r w:rsidR="00552F77">
        <w:rPr>
          <w:rFonts w:eastAsia="Open Sans"/>
        </w:rPr>
        <w:t xml:space="preserve"> конфигурации должны быть обоснованы с точки зрения </w:t>
      </w:r>
      <w:r w:rsidR="00B11FEE">
        <w:rPr>
          <w:rFonts w:eastAsia="Open Sans"/>
        </w:rPr>
        <w:t xml:space="preserve">обновлений типовой Системы, </w:t>
      </w:r>
      <w:r w:rsidR="00F55721">
        <w:rPr>
          <w:rFonts w:eastAsia="Open Sans"/>
        </w:rPr>
        <w:t xml:space="preserve">безопасности, отладки, </w:t>
      </w:r>
      <w:r w:rsidR="00917CA1">
        <w:rPr>
          <w:rFonts w:eastAsia="Open Sans"/>
        </w:rPr>
        <w:t>невозможности альтернативного пути реализации.</w:t>
      </w:r>
    </w:p>
    <w:p w14:paraId="76507B34" w14:textId="77777777" w:rsidR="002A3CB6" w:rsidRPr="002A3CB6" w:rsidRDefault="4B17509A" w:rsidP="00E415ED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Подключение пользователей к Системе </w:t>
      </w:r>
      <w:r w:rsidR="652BB07C" w:rsidRPr="3395C095">
        <w:rPr>
          <w:rFonts w:eastAsia="Open Sans"/>
        </w:rPr>
        <w:t>осуществляется</w:t>
      </w:r>
      <w:r w:rsidRPr="3395C095">
        <w:rPr>
          <w:rFonts w:eastAsia="Open Sans"/>
        </w:rPr>
        <w:t xml:space="preserve"> с использованием технологии «тонкого клиента»</w:t>
      </w:r>
      <w:r w:rsidR="474C5343" w:rsidRPr="3395C095">
        <w:rPr>
          <w:rFonts w:eastAsia="Open Sans"/>
        </w:rPr>
        <w:t xml:space="preserve"> через терминальные серверы</w:t>
      </w:r>
      <w:r w:rsidRPr="3395C095">
        <w:rPr>
          <w:rFonts w:eastAsia="Open Sans"/>
        </w:rPr>
        <w:t>.</w:t>
      </w:r>
    </w:p>
    <w:p w14:paraId="08936771" w14:textId="77777777" w:rsidR="00640B5B" w:rsidRDefault="4B17509A" w:rsidP="3395C095">
      <w:pPr>
        <w:pStyle w:val="PWT3"/>
        <w:rPr>
          <w:rFonts w:eastAsia="Open Sans"/>
        </w:rPr>
      </w:pPr>
      <w:bookmarkStart w:id="372" w:name="_Toc194303257"/>
      <w:r w:rsidRPr="3395C095">
        <w:rPr>
          <w:rFonts w:eastAsia="Open Sans"/>
        </w:rPr>
        <w:t>Требования к техническому обеспечению</w:t>
      </w:r>
      <w:bookmarkEnd w:id="372"/>
    </w:p>
    <w:p w14:paraId="19F3FCBF" w14:textId="474561B5" w:rsidR="00E24C13" w:rsidRDefault="00E24C13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Система 1С: </w:t>
      </w:r>
      <w:r>
        <w:rPr>
          <w:rFonts w:eastAsia="Open Sans"/>
          <w:lang w:val="en-US"/>
        </w:rPr>
        <w:t>ERP</w:t>
      </w:r>
      <w:r w:rsidRPr="00E24C13">
        <w:rPr>
          <w:rFonts w:eastAsia="Open Sans"/>
        </w:rPr>
        <w:t xml:space="preserve"> </w:t>
      </w:r>
      <w:r>
        <w:rPr>
          <w:rFonts w:eastAsia="Open Sans"/>
        </w:rPr>
        <w:t>УХ</w:t>
      </w:r>
      <w:r w:rsidR="00C672E6">
        <w:rPr>
          <w:rFonts w:eastAsia="Open Sans"/>
        </w:rPr>
        <w:t xml:space="preserve"> развёрнута в виртуальной среде</w:t>
      </w:r>
      <w:r w:rsidR="00102803">
        <w:rPr>
          <w:rFonts w:eastAsia="Open Sans"/>
        </w:rPr>
        <w:t xml:space="preserve"> </w:t>
      </w:r>
      <w:r w:rsidR="009B7152">
        <w:rPr>
          <w:rFonts w:eastAsia="Open Sans"/>
          <w:lang w:val="en-US"/>
        </w:rPr>
        <w:t>VMWare</w:t>
      </w:r>
      <w:r w:rsidR="009B7152" w:rsidRPr="009B7152">
        <w:rPr>
          <w:rFonts w:eastAsia="Open Sans"/>
        </w:rPr>
        <w:t xml:space="preserve"> </w:t>
      </w:r>
      <w:proofErr w:type="spellStart"/>
      <w:r w:rsidR="009B7152">
        <w:rPr>
          <w:rFonts w:eastAsia="Open Sans"/>
          <w:lang w:val="en-US"/>
        </w:rPr>
        <w:t>ESXi</w:t>
      </w:r>
      <w:proofErr w:type="spellEnd"/>
      <w:r w:rsidR="009B7152" w:rsidRPr="009B7152">
        <w:rPr>
          <w:rFonts w:eastAsia="Open Sans"/>
        </w:rPr>
        <w:t xml:space="preserve"> </w:t>
      </w:r>
      <w:r w:rsidR="004A2299">
        <w:rPr>
          <w:rFonts w:eastAsia="Open Sans"/>
        </w:rPr>
        <w:t>и на момент начала П</w:t>
      </w:r>
      <w:r w:rsidR="00102803">
        <w:rPr>
          <w:rFonts w:eastAsia="Open Sans"/>
        </w:rPr>
        <w:t xml:space="preserve">роекта </w:t>
      </w:r>
      <w:r w:rsidR="000D5728">
        <w:rPr>
          <w:rFonts w:eastAsia="Open Sans"/>
        </w:rPr>
        <w:t xml:space="preserve">не </w:t>
      </w:r>
      <w:r w:rsidR="00102803">
        <w:rPr>
          <w:rFonts w:eastAsia="Open Sans"/>
        </w:rPr>
        <w:t>имеет проблем с производительностью в рамках действующей функциональности</w:t>
      </w:r>
      <w:r w:rsidR="00C672E6">
        <w:rPr>
          <w:rFonts w:eastAsia="Open Sans"/>
        </w:rPr>
        <w:t>.</w:t>
      </w:r>
    </w:p>
    <w:p w14:paraId="4033E2AF" w14:textId="77777777" w:rsidR="00E24C13" w:rsidRDefault="00C672E6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Продуктивный контур состоит из </w:t>
      </w:r>
      <w:r w:rsidR="002E6809">
        <w:rPr>
          <w:rFonts w:eastAsia="Open Sans"/>
        </w:rPr>
        <w:t xml:space="preserve">двух основных </w:t>
      </w:r>
      <w:r>
        <w:rPr>
          <w:rFonts w:eastAsia="Open Sans"/>
        </w:rPr>
        <w:t>компонент:</w:t>
      </w:r>
    </w:p>
    <w:p w14:paraId="218C2F5D" w14:textId="77777777" w:rsidR="00C672E6" w:rsidRDefault="00C672E6" w:rsidP="005B5BD8">
      <w:pPr>
        <w:pStyle w:val="PWT"/>
        <w:numPr>
          <w:ilvl w:val="0"/>
          <w:numId w:val="30"/>
        </w:numPr>
        <w:jc w:val="both"/>
        <w:rPr>
          <w:rFonts w:eastAsia="Open Sans"/>
        </w:rPr>
      </w:pPr>
      <w:r>
        <w:rPr>
          <w:rFonts w:eastAsia="Open Sans"/>
        </w:rPr>
        <w:t>Сервер 1С/Веб-сервер</w:t>
      </w:r>
    </w:p>
    <w:p w14:paraId="1A01C9D2" w14:textId="77777777" w:rsidR="00C672E6" w:rsidRPr="00102803" w:rsidRDefault="00102803" w:rsidP="005B5BD8">
      <w:pPr>
        <w:pStyle w:val="PWT"/>
        <w:numPr>
          <w:ilvl w:val="1"/>
          <w:numId w:val="30"/>
        </w:numPr>
        <w:jc w:val="both"/>
        <w:rPr>
          <w:rFonts w:eastAsia="Open Sans"/>
        </w:rPr>
      </w:pPr>
      <w:r>
        <w:rPr>
          <w:rFonts w:eastAsia="Open Sans"/>
        </w:rPr>
        <w:t xml:space="preserve">ЦПУ: 32 ядра (8 сокетов по 4 ядра/сокет), </w:t>
      </w:r>
      <w:proofErr w:type="spellStart"/>
      <w:r w:rsidR="00A55175" w:rsidRPr="00A55175">
        <w:rPr>
          <w:rFonts w:eastAsia="Open Sans"/>
        </w:rPr>
        <w:t>Intel</w:t>
      </w:r>
      <w:proofErr w:type="spellEnd"/>
      <w:r w:rsidR="00A55175" w:rsidRPr="00A55175">
        <w:rPr>
          <w:rFonts w:eastAsia="Open Sans"/>
        </w:rPr>
        <w:t xml:space="preserve">(R) </w:t>
      </w:r>
      <w:proofErr w:type="spellStart"/>
      <w:r w:rsidR="00A55175" w:rsidRPr="00A55175">
        <w:rPr>
          <w:rFonts w:eastAsia="Open Sans"/>
        </w:rPr>
        <w:t>Xeon</w:t>
      </w:r>
      <w:proofErr w:type="spellEnd"/>
      <w:r w:rsidR="00A55175" w:rsidRPr="00A55175">
        <w:rPr>
          <w:rFonts w:eastAsia="Open Sans"/>
        </w:rPr>
        <w:t xml:space="preserve">(R) </w:t>
      </w:r>
      <w:proofErr w:type="spellStart"/>
      <w:r w:rsidR="00A55175" w:rsidRPr="00A55175">
        <w:rPr>
          <w:rFonts w:eastAsia="Open Sans"/>
        </w:rPr>
        <w:t>Gold</w:t>
      </w:r>
      <w:proofErr w:type="spellEnd"/>
      <w:r w:rsidR="00A55175" w:rsidRPr="00A55175">
        <w:rPr>
          <w:rFonts w:eastAsia="Open Sans"/>
        </w:rPr>
        <w:t xml:space="preserve"> 6130 CPU @ 2.10GHz</w:t>
      </w:r>
    </w:p>
    <w:p w14:paraId="51A83842" w14:textId="77777777" w:rsidR="00102803" w:rsidRPr="00102803" w:rsidRDefault="00102803" w:rsidP="005B5BD8">
      <w:pPr>
        <w:pStyle w:val="PWT"/>
        <w:numPr>
          <w:ilvl w:val="1"/>
          <w:numId w:val="30"/>
        </w:numPr>
        <w:jc w:val="both"/>
        <w:rPr>
          <w:rFonts w:eastAsia="Open Sans"/>
        </w:rPr>
      </w:pPr>
      <w:r>
        <w:rPr>
          <w:rFonts w:eastAsia="Open Sans"/>
        </w:rPr>
        <w:t>ОЗУ:</w:t>
      </w:r>
      <w:r w:rsidRPr="00A55175">
        <w:rPr>
          <w:rFonts w:eastAsia="Open Sans"/>
        </w:rPr>
        <w:t xml:space="preserve"> 96 </w:t>
      </w:r>
      <w:r>
        <w:rPr>
          <w:rFonts w:eastAsia="Open Sans"/>
        </w:rPr>
        <w:t>ГБ</w:t>
      </w:r>
    </w:p>
    <w:p w14:paraId="3D8313F1" w14:textId="77777777" w:rsidR="00A55175" w:rsidRPr="00A55175" w:rsidRDefault="00102803" w:rsidP="005B5BD8">
      <w:pPr>
        <w:pStyle w:val="PWT"/>
        <w:numPr>
          <w:ilvl w:val="1"/>
          <w:numId w:val="30"/>
        </w:numPr>
        <w:jc w:val="both"/>
        <w:rPr>
          <w:rFonts w:eastAsia="Open Sans"/>
        </w:rPr>
      </w:pPr>
      <w:r>
        <w:rPr>
          <w:rFonts w:eastAsia="Open Sans"/>
        </w:rPr>
        <w:t>Дисковая подсистема:</w:t>
      </w:r>
      <w:r w:rsidR="00A55175" w:rsidRPr="00A55175">
        <w:rPr>
          <w:rFonts w:eastAsia="Open Sans"/>
        </w:rPr>
        <w:t xml:space="preserve"> 4 </w:t>
      </w:r>
      <w:r w:rsidR="00A55175">
        <w:rPr>
          <w:rFonts w:eastAsia="Open Sans"/>
        </w:rPr>
        <w:t>диска SSD</w:t>
      </w:r>
    </w:p>
    <w:p w14:paraId="68A0E7D4" w14:textId="77777777" w:rsidR="00C672E6" w:rsidRPr="00B373AC" w:rsidRDefault="00C672E6" w:rsidP="005B5BD8">
      <w:pPr>
        <w:pStyle w:val="PWT"/>
        <w:numPr>
          <w:ilvl w:val="0"/>
          <w:numId w:val="30"/>
        </w:numPr>
        <w:jc w:val="both"/>
        <w:rPr>
          <w:rFonts w:eastAsia="Open Sans"/>
          <w:lang w:val="en-US"/>
        </w:rPr>
      </w:pPr>
      <w:r>
        <w:rPr>
          <w:rFonts w:eastAsia="Open Sans"/>
        </w:rPr>
        <w:t>Сервер</w:t>
      </w:r>
      <w:r w:rsidRPr="00B373AC">
        <w:rPr>
          <w:rFonts w:eastAsia="Open Sans"/>
          <w:lang w:val="en-US"/>
        </w:rPr>
        <w:t xml:space="preserve"> </w:t>
      </w:r>
      <w:r>
        <w:rPr>
          <w:rFonts w:eastAsia="Open Sans"/>
        </w:rPr>
        <w:t>СУБД</w:t>
      </w:r>
      <w:r w:rsidRPr="00B373AC">
        <w:rPr>
          <w:rFonts w:eastAsia="Open Sans"/>
          <w:lang w:val="en-US"/>
        </w:rPr>
        <w:t xml:space="preserve"> </w:t>
      </w:r>
      <w:proofErr w:type="spellStart"/>
      <w:r w:rsidRPr="00B373AC">
        <w:rPr>
          <w:rFonts w:eastAsia="Open Sans"/>
          <w:lang w:val="en-US"/>
        </w:rPr>
        <w:t>Postgre</w:t>
      </w:r>
      <w:r w:rsidR="009C2527">
        <w:rPr>
          <w:rFonts w:eastAsia="Open Sans"/>
          <w:lang w:val="en-US"/>
        </w:rPr>
        <w:t>s</w:t>
      </w:r>
      <w:proofErr w:type="spellEnd"/>
      <w:r w:rsidR="009C2527">
        <w:rPr>
          <w:rFonts w:eastAsia="Open Sans"/>
          <w:lang w:val="en-US"/>
        </w:rPr>
        <w:t xml:space="preserve"> </w:t>
      </w:r>
      <w:r w:rsidRPr="00B373AC">
        <w:rPr>
          <w:rFonts w:eastAsia="Open Sans"/>
          <w:lang w:val="en-US"/>
        </w:rPr>
        <w:t>Pro Enterprise</w:t>
      </w:r>
    </w:p>
    <w:p w14:paraId="7FEAA3B4" w14:textId="77777777" w:rsidR="00A55175" w:rsidRPr="00B373AC" w:rsidRDefault="00A55175" w:rsidP="005B5BD8">
      <w:pPr>
        <w:pStyle w:val="PWT"/>
        <w:numPr>
          <w:ilvl w:val="1"/>
          <w:numId w:val="30"/>
        </w:numPr>
        <w:jc w:val="both"/>
        <w:rPr>
          <w:rFonts w:eastAsia="Open Sans"/>
          <w:lang w:val="en-US"/>
        </w:rPr>
      </w:pPr>
      <w:r w:rsidRPr="00AC3948">
        <w:rPr>
          <w:rFonts w:eastAsia="Open Sans"/>
        </w:rPr>
        <w:t>ЦПУ</w:t>
      </w:r>
      <w:r w:rsidRPr="00B373AC">
        <w:rPr>
          <w:rFonts w:eastAsia="Open Sans"/>
          <w:lang w:val="en-US"/>
        </w:rPr>
        <w:t xml:space="preserve">: 12 </w:t>
      </w:r>
      <w:r w:rsidRPr="00AC3948">
        <w:rPr>
          <w:rFonts w:eastAsia="Open Sans"/>
        </w:rPr>
        <w:t>ядер</w:t>
      </w:r>
      <w:r w:rsidRPr="00B373AC">
        <w:rPr>
          <w:rFonts w:eastAsia="Open Sans"/>
          <w:lang w:val="en-US"/>
        </w:rPr>
        <w:t xml:space="preserve"> (2 </w:t>
      </w:r>
      <w:r w:rsidRPr="00AC3948">
        <w:rPr>
          <w:rFonts w:eastAsia="Open Sans"/>
        </w:rPr>
        <w:t>сокета</w:t>
      </w:r>
      <w:r w:rsidRPr="00B373AC">
        <w:rPr>
          <w:rFonts w:eastAsia="Open Sans"/>
          <w:lang w:val="en-US"/>
        </w:rPr>
        <w:t xml:space="preserve"> </w:t>
      </w:r>
      <w:r w:rsidRPr="00AC3948">
        <w:rPr>
          <w:rFonts w:eastAsia="Open Sans"/>
        </w:rPr>
        <w:t>по</w:t>
      </w:r>
      <w:r w:rsidRPr="00B373AC">
        <w:rPr>
          <w:rFonts w:eastAsia="Open Sans"/>
          <w:lang w:val="en-US"/>
        </w:rPr>
        <w:t xml:space="preserve"> 6 </w:t>
      </w:r>
      <w:r w:rsidRPr="00AC3948">
        <w:rPr>
          <w:rFonts w:eastAsia="Open Sans"/>
        </w:rPr>
        <w:t>ядра</w:t>
      </w:r>
      <w:r w:rsidRPr="00B373AC">
        <w:rPr>
          <w:rFonts w:eastAsia="Open Sans"/>
          <w:lang w:val="en-US"/>
        </w:rPr>
        <w:t>/</w:t>
      </w:r>
      <w:r w:rsidRPr="00AC3948">
        <w:rPr>
          <w:rFonts w:eastAsia="Open Sans"/>
        </w:rPr>
        <w:t>сокет</w:t>
      </w:r>
      <w:r w:rsidRPr="00B373AC">
        <w:rPr>
          <w:rFonts w:eastAsia="Open Sans"/>
          <w:lang w:val="en-US"/>
        </w:rPr>
        <w:t>), Intel(R) Xeon(R) Gold 6130 CPU @ 2.10GHz</w:t>
      </w:r>
    </w:p>
    <w:p w14:paraId="67971B9C" w14:textId="77777777" w:rsidR="00A55175" w:rsidRPr="00102803" w:rsidRDefault="00A55175" w:rsidP="005B5BD8">
      <w:pPr>
        <w:pStyle w:val="PWT"/>
        <w:numPr>
          <w:ilvl w:val="1"/>
          <w:numId w:val="30"/>
        </w:numPr>
        <w:jc w:val="both"/>
        <w:rPr>
          <w:rFonts w:eastAsia="Open Sans"/>
        </w:rPr>
      </w:pPr>
      <w:r>
        <w:rPr>
          <w:rFonts w:eastAsia="Open Sans"/>
        </w:rPr>
        <w:t>ОЗУ:</w:t>
      </w:r>
      <w:r w:rsidRPr="00A55175">
        <w:rPr>
          <w:rFonts w:eastAsia="Open Sans"/>
        </w:rPr>
        <w:t xml:space="preserve"> </w:t>
      </w:r>
      <w:r>
        <w:rPr>
          <w:rFonts w:eastAsia="Open Sans"/>
        </w:rPr>
        <w:t>86</w:t>
      </w:r>
      <w:r w:rsidRPr="00A55175">
        <w:rPr>
          <w:rFonts w:eastAsia="Open Sans"/>
        </w:rPr>
        <w:t xml:space="preserve"> </w:t>
      </w:r>
      <w:r>
        <w:rPr>
          <w:rFonts w:eastAsia="Open Sans"/>
        </w:rPr>
        <w:t>ГБ</w:t>
      </w:r>
    </w:p>
    <w:p w14:paraId="2B0B2D2E" w14:textId="77777777" w:rsidR="00A55175" w:rsidRPr="002E6809" w:rsidRDefault="00A55175" w:rsidP="005B5BD8">
      <w:pPr>
        <w:pStyle w:val="PWT"/>
        <w:numPr>
          <w:ilvl w:val="1"/>
          <w:numId w:val="30"/>
        </w:numPr>
        <w:jc w:val="both"/>
        <w:rPr>
          <w:rFonts w:eastAsia="Open Sans"/>
        </w:rPr>
      </w:pPr>
      <w:r w:rsidRPr="002E6809">
        <w:rPr>
          <w:rFonts w:eastAsia="Open Sans"/>
        </w:rPr>
        <w:lastRenderedPageBreak/>
        <w:t xml:space="preserve">Дисковая подсистема: </w:t>
      </w:r>
      <w:r w:rsidR="002E6809" w:rsidRPr="002E6809">
        <w:rPr>
          <w:rFonts w:eastAsia="Open Sans"/>
        </w:rPr>
        <w:t>3</w:t>
      </w:r>
      <w:r w:rsidRPr="002E6809">
        <w:rPr>
          <w:rFonts w:eastAsia="Open Sans"/>
        </w:rPr>
        <w:t xml:space="preserve"> диска SSD</w:t>
      </w:r>
    </w:p>
    <w:p w14:paraId="66D0FAB3" w14:textId="50675319" w:rsidR="00C672E6" w:rsidRDefault="00C672E6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>Тестовый контур</w:t>
      </w:r>
      <w:r w:rsidR="002E6809">
        <w:rPr>
          <w:rFonts w:eastAsia="Open Sans"/>
        </w:rPr>
        <w:t xml:space="preserve"> отделён от продуктивного. Сервер раздачи клиентских лицензий уровня КОРП развернут на отдельной виртуальной машине и обслуживает и продуктивный</w:t>
      </w:r>
      <w:r w:rsidR="00D80A87">
        <w:rPr>
          <w:rFonts w:eastAsia="Open Sans"/>
        </w:rPr>
        <w:t>,</w:t>
      </w:r>
      <w:r w:rsidR="002E6809">
        <w:rPr>
          <w:rFonts w:eastAsia="Open Sans"/>
        </w:rPr>
        <w:t xml:space="preserve"> и тестовый контуры.</w:t>
      </w:r>
    </w:p>
    <w:p w14:paraId="7A2E9FAF" w14:textId="77777777" w:rsidR="0053702C" w:rsidRDefault="7C8D3DC0" w:rsidP="3395C095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Исполнитель в ход</w:t>
      </w:r>
      <w:r w:rsidR="005C50C6">
        <w:rPr>
          <w:rFonts w:eastAsia="Open Sans"/>
        </w:rPr>
        <w:t>е</w:t>
      </w:r>
      <w:r w:rsidR="004A2299">
        <w:rPr>
          <w:rFonts w:eastAsia="Open Sans"/>
        </w:rPr>
        <w:t xml:space="preserve"> П</w:t>
      </w:r>
      <w:r w:rsidRPr="3395C095">
        <w:rPr>
          <w:rFonts w:eastAsia="Open Sans"/>
        </w:rPr>
        <w:t>роект</w:t>
      </w:r>
      <w:r w:rsidR="45356417" w:rsidRPr="3395C095">
        <w:rPr>
          <w:rFonts w:eastAsia="Open Sans"/>
        </w:rPr>
        <w:t>а</w:t>
      </w:r>
      <w:r w:rsidRPr="3395C095">
        <w:rPr>
          <w:rFonts w:eastAsia="Open Sans"/>
        </w:rPr>
        <w:t xml:space="preserve"> самостоятельно обеспечивает для с</w:t>
      </w:r>
      <w:r w:rsidR="45356417" w:rsidRPr="3395C095">
        <w:rPr>
          <w:rFonts w:eastAsia="Open Sans"/>
        </w:rPr>
        <w:t xml:space="preserve">воих специалистов </w:t>
      </w:r>
      <w:r w:rsidRPr="3395C095">
        <w:rPr>
          <w:rFonts w:eastAsia="Open Sans"/>
        </w:rPr>
        <w:t>среду</w:t>
      </w:r>
      <w:r w:rsidR="6242C46A" w:rsidRPr="3395C095">
        <w:rPr>
          <w:rFonts w:eastAsia="Open Sans"/>
        </w:rPr>
        <w:t xml:space="preserve"> для разработки</w:t>
      </w:r>
      <w:r w:rsidRPr="3395C095">
        <w:rPr>
          <w:rFonts w:eastAsia="Open Sans"/>
        </w:rPr>
        <w:t>.</w:t>
      </w:r>
    </w:p>
    <w:p w14:paraId="69B0E3AC" w14:textId="77777777" w:rsidR="00014DD0" w:rsidRDefault="3F3E7E02" w:rsidP="3395C095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Установку и настройку клиентской части Системы на рабочих местах пользователей осуществляет Заказчик</w:t>
      </w:r>
      <w:r w:rsidR="76038A67" w:rsidRPr="3395C095">
        <w:rPr>
          <w:rFonts w:eastAsia="Open Sans"/>
        </w:rPr>
        <w:t xml:space="preserve"> по инструкциям Исполнителя</w:t>
      </w:r>
      <w:r w:rsidRPr="3395C095">
        <w:rPr>
          <w:rFonts w:eastAsia="Open Sans"/>
        </w:rPr>
        <w:t>.</w:t>
      </w:r>
    </w:p>
    <w:p w14:paraId="29BE5EC0" w14:textId="2054FDEA" w:rsidR="006F616B" w:rsidRDefault="6242C46A" w:rsidP="006F616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В</w:t>
      </w:r>
      <w:r w:rsidR="006F616B" w:rsidRPr="006F616B">
        <w:t xml:space="preserve"> </w:t>
      </w:r>
      <w:r w:rsidR="006F616B" w:rsidRPr="006F616B">
        <w:rPr>
          <w:rFonts w:eastAsia="Open Sans"/>
        </w:rPr>
        <w:t xml:space="preserve">результате </w:t>
      </w:r>
      <w:r w:rsidR="00205839">
        <w:rPr>
          <w:rFonts w:eastAsia="Open Sans"/>
        </w:rPr>
        <w:t>внедрения</w:t>
      </w:r>
      <w:r w:rsidR="005C50C6">
        <w:rPr>
          <w:rFonts w:eastAsia="Open Sans"/>
        </w:rPr>
        <w:t xml:space="preserve"> функциональности </w:t>
      </w:r>
      <w:r w:rsidR="00533979">
        <w:rPr>
          <w:rFonts w:eastAsia="Open Sans"/>
        </w:rPr>
        <w:t>Бюджетирования и планирования</w:t>
      </w:r>
      <w:r w:rsidR="005C50C6">
        <w:rPr>
          <w:rFonts w:eastAsia="Open Sans"/>
        </w:rPr>
        <w:t xml:space="preserve"> в </w:t>
      </w:r>
      <w:r w:rsidR="006F616B" w:rsidRPr="006F616B">
        <w:rPr>
          <w:rFonts w:eastAsia="Open Sans"/>
        </w:rPr>
        <w:t>Систем</w:t>
      </w:r>
      <w:r w:rsidR="00205839">
        <w:rPr>
          <w:rFonts w:eastAsia="Open Sans"/>
        </w:rPr>
        <w:t>е</w:t>
      </w:r>
      <w:r w:rsidR="006F616B" w:rsidRPr="006F616B">
        <w:rPr>
          <w:rFonts w:eastAsia="Open Sans"/>
        </w:rPr>
        <w:t xml:space="preserve"> не должно произойти снижени</w:t>
      </w:r>
      <w:r w:rsidR="00481E53">
        <w:rPr>
          <w:rFonts w:eastAsia="Open Sans"/>
        </w:rPr>
        <w:t>я</w:t>
      </w:r>
      <w:r w:rsidR="006F616B" w:rsidRPr="006F616B">
        <w:rPr>
          <w:rFonts w:eastAsia="Open Sans"/>
        </w:rPr>
        <w:t xml:space="preserve"> производительности работы пользователей при выполнении ключевых операций</w:t>
      </w:r>
      <w:r w:rsidR="00205839">
        <w:rPr>
          <w:rFonts w:eastAsia="Open Sans"/>
        </w:rPr>
        <w:t xml:space="preserve"> по сравнению с производительностью до реализации</w:t>
      </w:r>
      <w:r w:rsidR="008D0537">
        <w:rPr>
          <w:rFonts w:eastAsia="Open Sans"/>
        </w:rPr>
        <w:t xml:space="preserve"> (на существующих системах)</w:t>
      </w:r>
      <w:r w:rsidR="006F616B" w:rsidRPr="006F616B">
        <w:rPr>
          <w:rFonts w:eastAsia="Open Sans"/>
        </w:rPr>
        <w:t>.</w:t>
      </w:r>
      <w:r w:rsidR="000A7350">
        <w:rPr>
          <w:rFonts w:eastAsia="Open Sans"/>
        </w:rPr>
        <w:t xml:space="preserve"> </w:t>
      </w:r>
      <w:r w:rsidR="006F616B" w:rsidRPr="006F616B">
        <w:rPr>
          <w:rFonts w:eastAsia="Open Sans"/>
        </w:rPr>
        <w:t>Исполнитель должен</w:t>
      </w:r>
      <w:r w:rsidR="00533979">
        <w:rPr>
          <w:rFonts w:eastAsia="Open Sans"/>
        </w:rPr>
        <w:t xml:space="preserve"> </w:t>
      </w:r>
      <w:r w:rsidR="008D0537">
        <w:rPr>
          <w:rFonts w:eastAsia="Open Sans"/>
        </w:rPr>
        <w:t xml:space="preserve">отразить и </w:t>
      </w:r>
      <w:r w:rsidR="00533979">
        <w:rPr>
          <w:rFonts w:eastAsia="Open Sans"/>
        </w:rPr>
        <w:t>согласовать</w:t>
      </w:r>
      <w:r w:rsidR="00533979" w:rsidRPr="006F616B">
        <w:rPr>
          <w:rFonts w:eastAsia="Open Sans"/>
        </w:rPr>
        <w:t xml:space="preserve"> </w:t>
      </w:r>
      <w:r w:rsidR="006F616B" w:rsidRPr="006F616B">
        <w:rPr>
          <w:rFonts w:eastAsia="Open Sans"/>
        </w:rPr>
        <w:t xml:space="preserve">с Заказчиком </w:t>
      </w:r>
      <w:r w:rsidR="008D0537">
        <w:rPr>
          <w:rFonts w:eastAsia="Open Sans"/>
        </w:rPr>
        <w:t xml:space="preserve">в проектном решении </w:t>
      </w:r>
      <w:r w:rsidR="006F616B" w:rsidRPr="006F616B">
        <w:rPr>
          <w:rFonts w:eastAsia="Open Sans"/>
        </w:rPr>
        <w:t>список ключевых операций</w:t>
      </w:r>
      <w:r w:rsidR="005C50C6">
        <w:rPr>
          <w:rFonts w:eastAsia="Open Sans"/>
        </w:rPr>
        <w:t xml:space="preserve"> и </w:t>
      </w:r>
      <w:r w:rsidR="0051134E" w:rsidRPr="006F616B">
        <w:rPr>
          <w:rFonts w:eastAsia="Open Sans"/>
        </w:rPr>
        <w:t xml:space="preserve">провести нагрузочные испытания по методике APDEX перед началом </w:t>
      </w:r>
      <w:r w:rsidR="00481E53">
        <w:rPr>
          <w:rFonts w:eastAsia="Open Sans"/>
        </w:rPr>
        <w:t>ОПЭ</w:t>
      </w:r>
      <w:r w:rsidR="0051134E" w:rsidRPr="006F616B">
        <w:rPr>
          <w:rFonts w:eastAsia="Open Sans"/>
        </w:rPr>
        <w:t xml:space="preserve"> и провести </w:t>
      </w:r>
      <w:r w:rsidR="00205839">
        <w:rPr>
          <w:rFonts w:eastAsia="Open Sans"/>
        </w:rPr>
        <w:t xml:space="preserve">их </w:t>
      </w:r>
      <w:r w:rsidR="0051134E" w:rsidRPr="006F616B">
        <w:rPr>
          <w:rFonts w:eastAsia="Open Sans"/>
        </w:rPr>
        <w:t>оптимизацию</w:t>
      </w:r>
      <w:r w:rsidR="00205839">
        <w:rPr>
          <w:rFonts w:eastAsia="Open Sans"/>
        </w:rPr>
        <w:t xml:space="preserve"> и ускорение работы до приемлемых показателей</w:t>
      </w:r>
      <w:r w:rsidR="008D0537">
        <w:rPr>
          <w:rFonts w:eastAsia="Open Sans"/>
        </w:rPr>
        <w:t xml:space="preserve"> до ввода Системы в </w:t>
      </w:r>
      <w:r w:rsidR="00481E53">
        <w:rPr>
          <w:rFonts w:eastAsia="Open Sans"/>
        </w:rPr>
        <w:t>ПЭ</w:t>
      </w:r>
      <w:r w:rsidR="0051134E" w:rsidRPr="006F616B">
        <w:rPr>
          <w:rFonts w:eastAsia="Open Sans"/>
        </w:rPr>
        <w:t>.</w:t>
      </w:r>
    </w:p>
    <w:p w14:paraId="0745AF90" w14:textId="77777777" w:rsidR="00B7651E" w:rsidRDefault="26537198" w:rsidP="3395C095">
      <w:pPr>
        <w:pStyle w:val="PWT1"/>
        <w:rPr>
          <w:rFonts w:eastAsia="Open Sans"/>
        </w:rPr>
      </w:pPr>
      <w:bookmarkStart w:id="373" w:name="_Toc194303258"/>
      <w:r w:rsidRPr="3395C095">
        <w:rPr>
          <w:rFonts w:eastAsia="Open Sans"/>
        </w:rPr>
        <w:t xml:space="preserve">ТРЕБОВАНИЯ К </w:t>
      </w:r>
      <w:r w:rsidR="59C59B2E" w:rsidRPr="3395C095">
        <w:rPr>
          <w:rFonts w:eastAsia="Open Sans"/>
        </w:rPr>
        <w:t>ОРГАНИЗАЦИИ ВЕДЕНИЯ ПРОЕКТА</w:t>
      </w:r>
      <w:bookmarkEnd w:id="373"/>
    </w:p>
    <w:p w14:paraId="176CE98D" w14:textId="77777777" w:rsidR="001F30A4" w:rsidRDefault="7A3F5BF1" w:rsidP="3395C095">
      <w:pPr>
        <w:pStyle w:val="PWT2"/>
        <w:rPr>
          <w:rFonts w:eastAsia="Open Sans"/>
        </w:rPr>
      </w:pPr>
      <w:bookmarkStart w:id="374" w:name="_Toc194303259"/>
      <w:r w:rsidRPr="3395C095">
        <w:rPr>
          <w:rFonts w:eastAsia="Open Sans"/>
        </w:rPr>
        <w:t>Общие требования к организации ведения Проекта</w:t>
      </w:r>
      <w:bookmarkEnd w:id="374"/>
    </w:p>
    <w:p w14:paraId="48488F94" w14:textId="59B99480" w:rsidR="00B71AC7" w:rsidRDefault="000B0D2E" w:rsidP="00102F4A">
      <w:pPr>
        <w:pStyle w:val="PWT3"/>
        <w:rPr>
          <w:rFonts w:eastAsia="Open Sans"/>
        </w:rPr>
      </w:pPr>
      <w:bookmarkStart w:id="375" w:name="_Toc194303260"/>
      <w:r>
        <w:rPr>
          <w:rFonts w:eastAsia="Open Sans"/>
        </w:rPr>
        <w:t>Методология ведения П</w:t>
      </w:r>
      <w:r w:rsidR="00B71AC7">
        <w:rPr>
          <w:rFonts w:eastAsia="Open Sans"/>
        </w:rPr>
        <w:t>роекта</w:t>
      </w:r>
      <w:bookmarkEnd w:id="375"/>
    </w:p>
    <w:p w14:paraId="22B8F3F0" w14:textId="0CE5B4D9" w:rsidR="00CA0698" w:rsidRPr="00B373AC" w:rsidRDefault="75C2AD15" w:rsidP="3395C095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Исполнитель</w:t>
      </w:r>
      <w:r w:rsidR="5237648D" w:rsidRPr="3395C095">
        <w:rPr>
          <w:rFonts w:eastAsia="Open Sans"/>
        </w:rPr>
        <w:t xml:space="preserve"> </w:t>
      </w:r>
      <w:r w:rsidR="002B6E83">
        <w:rPr>
          <w:rFonts w:eastAsia="Open Sans"/>
        </w:rPr>
        <w:t xml:space="preserve">предоставляет и </w:t>
      </w:r>
      <w:r w:rsidR="5237648D" w:rsidRPr="3395C095">
        <w:rPr>
          <w:rFonts w:eastAsia="Open Sans"/>
        </w:rPr>
        <w:t>согласовывает с Заказчиком методологию ведения Проекта</w:t>
      </w:r>
      <w:r w:rsidR="00AD10B7">
        <w:rPr>
          <w:rFonts w:eastAsia="Open Sans"/>
        </w:rPr>
        <w:t xml:space="preserve"> (Устав проекта)</w:t>
      </w:r>
      <w:r w:rsidR="5237648D" w:rsidRPr="3395C095">
        <w:rPr>
          <w:rFonts w:eastAsia="Open Sans"/>
        </w:rPr>
        <w:t xml:space="preserve">, включая состав </w:t>
      </w:r>
      <w:r w:rsidR="003F4E5D">
        <w:rPr>
          <w:rFonts w:eastAsia="Open Sans"/>
        </w:rPr>
        <w:t xml:space="preserve">и шаблоны </w:t>
      </w:r>
      <w:r w:rsidR="5237648D" w:rsidRPr="3395C095">
        <w:rPr>
          <w:rFonts w:eastAsia="Open Sans"/>
        </w:rPr>
        <w:t>проектных документов</w:t>
      </w:r>
      <w:r w:rsidR="0B44D379" w:rsidRPr="3395C095">
        <w:rPr>
          <w:rFonts w:eastAsia="Open Sans"/>
        </w:rPr>
        <w:t xml:space="preserve">. Исполнитель </w:t>
      </w:r>
      <w:r w:rsidR="5237648D" w:rsidRPr="3395C095">
        <w:rPr>
          <w:rFonts w:eastAsia="Open Sans"/>
        </w:rPr>
        <w:t>ведёт Проект по согласованной методологии, представляя для этого необходимые ресурсы вплоть до завершения Проекта</w:t>
      </w:r>
      <w:r w:rsidR="0B44D379" w:rsidRPr="3395C095">
        <w:rPr>
          <w:rFonts w:eastAsia="Open Sans"/>
        </w:rPr>
        <w:t>, без снижения качества предоставляемых ресурсов на любом из этапов работ</w:t>
      </w:r>
      <w:r w:rsidR="5237648D" w:rsidRPr="3395C095">
        <w:rPr>
          <w:rFonts w:eastAsia="Open Sans"/>
        </w:rPr>
        <w:t>.</w:t>
      </w:r>
      <w:r w:rsidR="001B263C">
        <w:rPr>
          <w:rFonts w:eastAsia="Open Sans"/>
        </w:rPr>
        <w:t xml:space="preserve"> </w:t>
      </w:r>
      <w:r w:rsidR="00205839">
        <w:rPr>
          <w:rFonts w:eastAsia="Open Sans"/>
        </w:rPr>
        <w:t xml:space="preserve"> </w:t>
      </w:r>
    </w:p>
    <w:p w14:paraId="2C73097E" w14:textId="77777777" w:rsidR="00226211" w:rsidRPr="00226211" w:rsidRDefault="00226211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>Протоколы всех совещаний оформляет Исполнитель (Исполнителем должен быть выделен Администратор проекта на весь его срок).</w:t>
      </w:r>
    </w:p>
    <w:p w14:paraId="543FEF4E" w14:textId="77777777" w:rsidR="00D60FF3" w:rsidRDefault="00D60FF3" w:rsidP="00D60FF3">
      <w:pPr>
        <w:pStyle w:val="PWT3"/>
      </w:pPr>
      <w:bookmarkStart w:id="376" w:name="_Toc194303261"/>
      <w:r w:rsidRPr="00D60FF3">
        <w:t>Подход к администрированию работ</w:t>
      </w:r>
      <w:bookmarkEnd w:id="376"/>
    </w:p>
    <w:p w14:paraId="33CC5695" w14:textId="7329E1F0" w:rsidR="00846A2C" w:rsidRDefault="00846A2C" w:rsidP="005B5BD8">
      <w:pPr>
        <w:pStyle w:val="PWT"/>
        <w:numPr>
          <w:ilvl w:val="0"/>
          <w:numId w:val="25"/>
        </w:numPr>
        <w:jc w:val="both"/>
      </w:pPr>
      <w:r>
        <w:t>Первостепенное зн</w:t>
      </w:r>
      <w:r w:rsidR="007C3B1E">
        <w:t>ачение для успешной реализации П</w:t>
      </w:r>
      <w:r>
        <w:t>роекта имеет постоянная и явная поддержка со стороны высшего руководства Заказчика. В связи с этим будет сформирован Управляющий комитет Проекта для обеспечения общего контроля за ходом работ, заседания которого будут проводиться на регулярной</w:t>
      </w:r>
      <w:r w:rsidR="0020042D">
        <w:t xml:space="preserve"> основе для обсуждения статуса Проекта, решений и результатов П</w:t>
      </w:r>
      <w:r>
        <w:t>роекта</w:t>
      </w:r>
      <w:r w:rsidR="00470004">
        <w:t>.</w:t>
      </w:r>
    </w:p>
    <w:p w14:paraId="41226467" w14:textId="40A2C64D" w:rsidR="00846A2C" w:rsidRDefault="00846A2C" w:rsidP="005B5BD8">
      <w:pPr>
        <w:pStyle w:val="PWT"/>
        <w:numPr>
          <w:ilvl w:val="0"/>
          <w:numId w:val="25"/>
        </w:numPr>
        <w:jc w:val="both"/>
      </w:pPr>
      <w:r>
        <w:t>Также со стороны Заказчика предполагается</w:t>
      </w:r>
      <w:r w:rsidR="0020042D">
        <w:t xml:space="preserve"> назначение куратора/менеджера П</w:t>
      </w:r>
      <w:r>
        <w:t xml:space="preserve">роекта, имеющего соответствующую квалификацию и отвечающего за оценку и принятие результатов работ </w:t>
      </w:r>
      <w:r w:rsidR="00F93FF8">
        <w:t>Исполнителя</w:t>
      </w:r>
      <w:r>
        <w:t xml:space="preserve">. Согласование результатов работ </w:t>
      </w:r>
      <w:r w:rsidR="00F93FF8">
        <w:t>Исполнителем</w:t>
      </w:r>
      <w:r>
        <w:t xml:space="preserve"> производится только с членами рабочих групп. Учет замечаний и комментарие</w:t>
      </w:r>
      <w:r w:rsidR="0020042D">
        <w:t>в со стороны других участников П</w:t>
      </w:r>
      <w:r>
        <w:t>роекта и департаментов Заказчика будет осуществляться силами Заказчика</w:t>
      </w:r>
      <w:r w:rsidR="00470004">
        <w:t>.</w:t>
      </w:r>
    </w:p>
    <w:p w14:paraId="5F7287D3" w14:textId="77777777" w:rsidR="00846A2C" w:rsidRDefault="00846A2C" w:rsidP="005B5BD8">
      <w:pPr>
        <w:pStyle w:val="PWT"/>
        <w:numPr>
          <w:ilvl w:val="0"/>
          <w:numId w:val="25"/>
        </w:numPr>
        <w:jc w:val="both"/>
      </w:pPr>
      <w:r>
        <w:t xml:space="preserve">Сбор, первичная проверка, консолидация и предоставление запрошенной информации </w:t>
      </w:r>
      <w:r w:rsidR="00F93FF8">
        <w:t>Исполнителем</w:t>
      </w:r>
      <w:r>
        <w:t xml:space="preserve"> в согласованном формате и в согласованные сроки является ответственностью Заказчика</w:t>
      </w:r>
      <w:r w:rsidR="00470004">
        <w:t>.</w:t>
      </w:r>
    </w:p>
    <w:p w14:paraId="47D1A3A3" w14:textId="54229D30" w:rsidR="00846A2C" w:rsidRDefault="00846A2C" w:rsidP="005B5BD8">
      <w:pPr>
        <w:pStyle w:val="PWT"/>
        <w:numPr>
          <w:ilvl w:val="0"/>
          <w:numId w:val="25"/>
        </w:numPr>
        <w:jc w:val="both"/>
      </w:pPr>
      <w:r>
        <w:t xml:space="preserve">Ожидается, что срок ответа Заказчика на информационные запросы </w:t>
      </w:r>
      <w:r w:rsidR="00F93FF8">
        <w:t>Исполнителя</w:t>
      </w:r>
      <w:r>
        <w:t xml:space="preserve"> будет сведен к минимуму и будет соответствовать срокам выполнения за</w:t>
      </w:r>
      <w:r w:rsidR="0020042D">
        <w:t>дач, согласно детальному плану П</w:t>
      </w:r>
      <w:r>
        <w:t xml:space="preserve">роекта. При формировании информационного запроса к Заказчику, </w:t>
      </w:r>
      <w:r w:rsidR="00F93FF8">
        <w:t>Исполнителем</w:t>
      </w:r>
      <w:r>
        <w:t xml:space="preserve"> в обязательном порядке указывается предельный срок предоставления ответа на запрос, для выполнения соответст</w:t>
      </w:r>
      <w:r w:rsidR="007C3B1E">
        <w:t xml:space="preserve">вующей задачи в установленные Проектом </w:t>
      </w:r>
      <w:r>
        <w:t>сроки. В отсутствии возможности Заказчика предоставить ответ на запрос в обозначенный срок, Стороны вступают в переговоры в рамках, которых оценивается влияние сроков исполнения данного запроса на сроки</w:t>
      </w:r>
      <w:r w:rsidR="007C3B1E">
        <w:t>, качество исполнения задач по П</w:t>
      </w:r>
      <w:r>
        <w:t>роекту, оценивается потребность в формировании З</w:t>
      </w:r>
      <w:r w:rsidR="007C3B1E">
        <w:t>апроса на изменение П</w:t>
      </w:r>
      <w:r w:rsidR="00F93FF8">
        <w:t>роекта (далее – З</w:t>
      </w:r>
      <w:r>
        <w:t>НИ</w:t>
      </w:r>
      <w:r w:rsidR="00F93FF8">
        <w:t>)</w:t>
      </w:r>
      <w:r w:rsidR="00470004">
        <w:t>.</w:t>
      </w:r>
    </w:p>
    <w:p w14:paraId="507F72F7" w14:textId="5364A3CE" w:rsidR="00F93FF8" w:rsidRDefault="00F93FF8" w:rsidP="005B5BD8">
      <w:pPr>
        <w:pStyle w:val="PWT"/>
        <w:numPr>
          <w:ilvl w:val="0"/>
          <w:numId w:val="25"/>
        </w:numPr>
        <w:jc w:val="both"/>
      </w:pPr>
      <w:r>
        <w:lastRenderedPageBreak/>
        <w:t>В стоимость работ Исполнителя не входит приобретение лиц</w:t>
      </w:r>
      <w:r w:rsidR="002A3926">
        <w:t xml:space="preserve">ензий на </w:t>
      </w:r>
      <w:r w:rsidR="00EF0482">
        <w:t>ПО</w:t>
      </w:r>
      <w:r>
        <w:t xml:space="preserve">. Инфраструктура для разворачивания </w:t>
      </w:r>
      <w:r w:rsidR="00EF0482">
        <w:t>ПО</w:t>
      </w:r>
      <w:r w:rsidR="007C3B1E">
        <w:t xml:space="preserve"> для нужд П</w:t>
      </w:r>
      <w:r>
        <w:t xml:space="preserve">роекта обеспечивается Заказчиком. Приобретение </w:t>
      </w:r>
      <w:r w:rsidR="00EF0482">
        <w:t>ПО</w:t>
      </w:r>
      <w:r>
        <w:t xml:space="preserve"> и соответствующих лицензий осуществляется Заказчиком самостоятельно с учетом требования к сро</w:t>
      </w:r>
      <w:r w:rsidR="007C3B1E">
        <w:t>кам реализации П</w:t>
      </w:r>
      <w:r>
        <w:t xml:space="preserve">роекта. Исполнитель не закупает лицензии и </w:t>
      </w:r>
      <w:r w:rsidR="00EF0482">
        <w:t>ПО</w:t>
      </w:r>
      <w:r>
        <w:t xml:space="preserve"> и не предоставляет Заказчику каких-либо прав на указанные объекты</w:t>
      </w:r>
      <w:r w:rsidR="00470004">
        <w:t>.</w:t>
      </w:r>
    </w:p>
    <w:p w14:paraId="446A43E6" w14:textId="77777777" w:rsidR="00F93FF8" w:rsidRDefault="00F93FF8" w:rsidP="005B5BD8">
      <w:pPr>
        <w:pStyle w:val="PWT"/>
        <w:numPr>
          <w:ilvl w:val="0"/>
          <w:numId w:val="25"/>
        </w:numPr>
        <w:jc w:val="both"/>
      </w:pPr>
      <w:r>
        <w:t>Заказчик обеспечивает администрирование и техническую поддержку рабочих мест конечных пользователей</w:t>
      </w:r>
      <w:r w:rsidR="00470004">
        <w:t>.</w:t>
      </w:r>
    </w:p>
    <w:p w14:paraId="3BBBA40C" w14:textId="60FAC961" w:rsidR="00F93FF8" w:rsidRDefault="00F93FF8" w:rsidP="005B5BD8">
      <w:pPr>
        <w:pStyle w:val="PWT"/>
        <w:numPr>
          <w:ilvl w:val="0"/>
          <w:numId w:val="25"/>
        </w:numPr>
        <w:jc w:val="both"/>
      </w:pPr>
      <w:r>
        <w:t xml:space="preserve">Руководство Заказчика будет единственной и конечной точкой принятия решений </w:t>
      </w:r>
      <w:r w:rsidR="0020042D">
        <w:t>в процессе приемки результатов П</w:t>
      </w:r>
      <w:r>
        <w:t xml:space="preserve">роекта, к приемке результатов </w:t>
      </w:r>
      <w:r w:rsidR="0020042D">
        <w:t>П</w:t>
      </w:r>
      <w:r>
        <w:t>роекта не могут быть привлечены сторонние (внешние), по отношению к Заказч</w:t>
      </w:r>
      <w:r w:rsidR="00470004">
        <w:t>ику юридические/физические лица.</w:t>
      </w:r>
    </w:p>
    <w:p w14:paraId="289143DE" w14:textId="77777777" w:rsidR="00F93FF8" w:rsidRDefault="00F93FF8" w:rsidP="005B5BD8">
      <w:pPr>
        <w:pStyle w:val="PWT"/>
        <w:numPr>
          <w:ilvl w:val="0"/>
          <w:numId w:val="25"/>
        </w:numPr>
        <w:jc w:val="both"/>
      </w:pPr>
      <w:r>
        <w:t>Все документы, сформированные Исполнителем, имеют рекомендательный характер. Окончательное решение в отношении предоставленных рекомендаций принимается руководством Заказчика</w:t>
      </w:r>
      <w:r w:rsidR="00470004">
        <w:t>.</w:t>
      </w:r>
    </w:p>
    <w:p w14:paraId="67E55784" w14:textId="77777777" w:rsidR="00F93FF8" w:rsidRPr="00D60FF3" w:rsidRDefault="00F93FF8" w:rsidP="005B5BD8">
      <w:pPr>
        <w:pStyle w:val="PWT"/>
        <w:numPr>
          <w:ilvl w:val="0"/>
          <w:numId w:val="25"/>
        </w:numPr>
        <w:jc w:val="both"/>
      </w:pPr>
      <w:r>
        <w:t>Заказчик обеспечит необходимое содействие проектной команде Исполнителя, будет своевременно организовывать встречи (приглашение сотрудников, контроль за посещением встреч) и интервьюирование сотрудников по процессам, а также предоставлять запрашиваемую информацию в оговоренные сроки в соответствии с детальным п</w:t>
      </w:r>
      <w:r w:rsidR="007C3B1E">
        <w:t>ланом-графиком и планом встреч П</w:t>
      </w:r>
      <w:r>
        <w:t>роекта.</w:t>
      </w:r>
    </w:p>
    <w:p w14:paraId="645B41CF" w14:textId="54AC9C39" w:rsidR="00B71AC7" w:rsidRDefault="00B71AC7" w:rsidP="003E636B">
      <w:pPr>
        <w:pStyle w:val="PWT3"/>
        <w:jc w:val="both"/>
      </w:pPr>
      <w:bookmarkStart w:id="377" w:name="_Toc194303262"/>
      <w:r>
        <w:t>Программ</w:t>
      </w:r>
      <w:r w:rsidR="000B0D2E">
        <w:t>ное обеспечение для управления П</w:t>
      </w:r>
      <w:r>
        <w:t>роектом</w:t>
      </w:r>
      <w:bookmarkEnd w:id="377"/>
    </w:p>
    <w:p w14:paraId="1BF8A0C1" w14:textId="08E20666" w:rsidR="000C45D7" w:rsidRDefault="00B71AC7" w:rsidP="003E636B">
      <w:pPr>
        <w:pStyle w:val="PWT"/>
        <w:jc w:val="both"/>
      </w:pPr>
      <w:r>
        <w:t xml:space="preserve">Исполнитель </w:t>
      </w:r>
      <w:r w:rsidR="0020042D">
        <w:t>в рамках П</w:t>
      </w:r>
      <w:r w:rsidR="006B6185">
        <w:t xml:space="preserve">роекта обеспечивает </w:t>
      </w:r>
      <w:r w:rsidR="006D7CA6">
        <w:t>доступность</w:t>
      </w:r>
      <w:r w:rsidR="006B6185">
        <w:t xml:space="preserve"> </w:t>
      </w:r>
      <w:r w:rsidR="00A51926">
        <w:t>сервисов</w:t>
      </w:r>
      <w:r w:rsidR="000C45D7" w:rsidRPr="000C45D7">
        <w:t>:</w:t>
      </w:r>
    </w:p>
    <w:p w14:paraId="2C3BDDF0" w14:textId="1BE7FA10" w:rsidR="00B71AC7" w:rsidRDefault="000C45D7" w:rsidP="005B5BD8">
      <w:pPr>
        <w:pStyle w:val="PWT"/>
        <w:numPr>
          <w:ilvl w:val="0"/>
          <w:numId w:val="17"/>
        </w:numPr>
        <w:jc w:val="both"/>
      </w:pPr>
      <w:r>
        <w:t>У</w:t>
      </w:r>
      <w:r w:rsidR="006B6185">
        <w:t>правления задачами (</w:t>
      </w:r>
      <w:r w:rsidR="006B6185">
        <w:rPr>
          <w:lang w:val="en-US"/>
        </w:rPr>
        <w:t>JIRA</w:t>
      </w:r>
      <w:r w:rsidR="006B6185">
        <w:t xml:space="preserve">, </w:t>
      </w:r>
      <w:r w:rsidR="006B6185">
        <w:rPr>
          <w:lang w:val="en-US"/>
        </w:rPr>
        <w:t>Trello</w:t>
      </w:r>
      <w:r w:rsidR="006B6185">
        <w:t xml:space="preserve">, иные аналогичные системы), предоставляет доступ рабочей группе управления проектом со стороны Заказчика и проводит обучение. Все задачи по </w:t>
      </w:r>
      <w:r w:rsidR="0020042D">
        <w:t>П</w:t>
      </w:r>
      <w:r w:rsidR="006B6185">
        <w:t>роекту Исполнителя и Заказчика ведутся в данной системе.</w:t>
      </w:r>
    </w:p>
    <w:p w14:paraId="0FBE0127" w14:textId="6818CDA4" w:rsidR="000C45D7" w:rsidRDefault="000C45D7" w:rsidP="005B5BD8">
      <w:pPr>
        <w:pStyle w:val="PWT"/>
        <w:numPr>
          <w:ilvl w:val="0"/>
          <w:numId w:val="17"/>
        </w:numPr>
        <w:jc w:val="both"/>
      </w:pPr>
      <w:r>
        <w:t>Управлени</w:t>
      </w:r>
      <w:r w:rsidR="00A51926">
        <w:t>я</w:t>
      </w:r>
      <w:r>
        <w:t xml:space="preserve"> документацией (</w:t>
      </w:r>
      <w:r>
        <w:rPr>
          <w:lang w:val="en-US"/>
        </w:rPr>
        <w:t>Confluence</w:t>
      </w:r>
      <w:r>
        <w:t xml:space="preserve">, </w:t>
      </w:r>
      <w:proofErr w:type="spellStart"/>
      <w:r>
        <w:rPr>
          <w:lang w:val="en-US"/>
        </w:rPr>
        <w:t>Sharepoint</w:t>
      </w:r>
      <w:proofErr w:type="spellEnd"/>
      <w:r w:rsidR="00CF32EC">
        <w:t>, или иные аналогичные системы</w:t>
      </w:r>
      <w:r>
        <w:t>), предоставляет доступ рабочей группе управления проектом со стороны Заказчика и проводит обучение. Вс</w:t>
      </w:r>
      <w:r w:rsidR="00A51E93">
        <w:t xml:space="preserve">я документация </w:t>
      </w:r>
      <w:r>
        <w:t xml:space="preserve">по </w:t>
      </w:r>
      <w:r w:rsidR="0020042D">
        <w:t>П</w:t>
      </w:r>
      <w:r>
        <w:t xml:space="preserve">роекту </w:t>
      </w:r>
      <w:r w:rsidR="00A51E93">
        <w:t>должна храниться в электронном виде (протоколы, записи встреч, проектные решения, технические описания, архитектура, схемы интеграций, инструкции</w:t>
      </w:r>
      <w:r w:rsidR="00CF32EC">
        <w:t xml:space="preserve"> и и</w:t>
      </w:r>
      <w:r w:rsidR="0020042D">
        <w:t>ные документы по П</w:t>
      </w:r>
      <w:r w:rsidR="00CF32EC">
        <w:t>роекту)</w:t>
      </w:r>
      <w:r>
        <w:t>.</w:t>
      </w:r>
    </w:p>
    <w:p w14:paraId="073EFB28" w14:textId="77777777" w:rsidR="00CF32EC" w:rsidRDefault="00CF32EC" w:rsidP="005B5BD8">
      <w:pPr>
        <w:pStyle w:val="PWT"/>
        <w:numPr>
          <w:ilvl w:val="0"/>
          <w:numId w:val="17"/>
        </w:numPr>
        <w:jc w:val="both"/>
      </w:pPr>
      <w:r>
        <w:t>Управлени</w:t>
      </w:r>
      <w:r w:rsidR="00A51926">
        <w:t>я</w:t>
      </w:r>
      <w:r>
        <w:t xml:space="preserve"> поддержкой (</w:t>
      </w:r>
      <w:r>
        <w:rPr>
          <w:lang w:val="en-US"/>
        </w:rPr>
        <w:t>JIRA</w:t>
      </w:r>
      <w:r w:rsidRPr="00CF32EC">
        <w:t xml:space="preserve"> </w:t>
      </w:r>
      <w:r>
        <w:rPr>
          <w:lang w:val="en-US"/>
        </w:rPr>
        <w:t>Service</w:t>
      </w:r>
      <w:r w:rsidRPr="00CF32EC">
        <w:t xml:space="preserve"> </w:t>
      </w:r>
      <w:r>
        <w:rPr>
          <w:lang w:val="en-US"/>
        </w:rPr>
        <w:t>Desk</w:t>
      </w:r>
      <w:r>
        <w:t xml:space="preserve">, </w:t>
      </w:r>
      <w:r w:rsidRPr="00CF32EC">
        <w:t>1</w:t>
      </w:r>
      <w:r>
        <w:rPr>
          <w:lang w:val="en-US"/>
        </w:rPr>
        <w:t>C</w:t>
      </w:r>
      <w:r w:rsidRPr="00CF32EC">
        <w:t xml:space="preserve"> </w:t>
      </w:r>
      <w:proofErr w:type="spellStart"/>
      <w:r w:rsidR="0007271A">
        <w:rPr>
          <w:lang w:val="en-US"/>
        </w:rPr>
        <w:t>Itilium</w:t>
      </w:r>
      <w:proofErr w:type="spellEnd"/>
      <w:r w:rsidR="0007271A">
        <w:t>, или аналогичные системы), предоставляет доступ рабочей группе управления проектом со стороны Заказчика и проводит обучение. Все запросы от пользователей должны проводиться через систему управления задачами поддержки, у конечных пользователей должен быть доступ в личный кабинет, пользователь должен понимать статус исполнения задачи, все оперативные коммуникации осуществляются через систему управлени</w:t>
      </w:r>
      <w:r w:rsidR="00A51926">
        <w:t>я</w:t>
      </w:r>
      <w:r w:rsidR="0007271A">
        <w:t xml:space="preserve"> поддержкой.</w:t>
      </w:r>
    </w:p>
    <w:p w14:paraId="1635D3AC" w14:textId="77777777" w:rsidR="00A51926" w:rsidRDefault="00A51926" w:rsidP="003E636B">
      <w:pPr>
        <w:pStyle w:val="PWT"/>
        <w:jc w:val="both"/>
      </w:pPr>
      <w:r>
        <w:t>Исполнитель ведёт основную разработку на своих мощностях. Заказчик предоставляет мощности для среды тестирования.</w:t>
      </w:r>
    </w:p>
    <w:p w14:paraId="2A06326C" w14:textId="2F1E56D0" w:rsidR="00E024C0" w:rsidRDefault="00364C61" w:rsidP="00102F4A">
      <w:pPr>
        <w:pStyle w:val="PWT3"/>
      </w:pPr>
      <w:bookmarkStart w:id="378" w:name="_Toc194303263"/>
      <w:r>
        <w:t>Коммуникации</w:t>
      </w:r>
      <w:r w:rsidR="000B0D2E">
        <w:t xml:space="preserve"> по П</w:t>
      </w:r>
      <w:r w:rsidR="00FD4293">
        <w:t>роекту</w:t>
      </w:r>
      <w:bookmarkEnd w:id="378"/>
    </w:p>
    <w:p w14:paraId="4AC910E8" w14:textId="77777777" w:rsidR="00B71AC7" w:rsidRDefault="0047152C" w:rsidP="3395C095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Исполнитель должен оказывать услуги удаленно с использованием средств телекоммуникаций (телефония, электронная почта, видеоконференцсвязь, удаленный доступ) и иметь опыт реализации подобных проектов в удаленном режиме</w:t>
      </w:r>
      <w:r>
        <w:rPr>
          <w:rFonts w:eastAsia="Open Sans"/>
        </w:rPr>
        <w:t>.</w:t>
      </w:r>
    </w:p>
    <w:p w14:paraId="1E9A6C8D" w14:textId="77777777" w:rsidR="00D2535D" w:rsidRDefault="00C4000D" w:rsidP="3395C095">
      <w:pPr>
        <w:pStyle w:val="PWT"/>
        <w:jc w:val="both"/>
        <w:rPr>
          <w:rFonts w:eastAsia="Open Sans"/>
        </w:rPr>
      </w:pPr>
      <w:r w:rsidRPr="00C4000D">
        <w:rPr>
          <w:rFonts w:eastAsia="Open Sans"/>
        </w:rPr>
        <w:t>Возможен приезд Исполнителя (по инициативе Исполнителя) для совещаний в офисы Заказчика</w:t>
      </w:r>
      <w:r w:rsidR="003F79DB">
        <w:rPr>
          <w:rFonts w:eastAsia="Open Sans"/>
        </w:rPr>
        <w:t xml:space="preserve">, при этом не предполагается выделение </w:t>
      </w:r>
      <w:r w:rsidR="00DB7CFE">
        <w:rPr>
          <w:rFonts w:eastAsia="Open Sans"/>
        </w:rPr>
        <w:t>рабочих мест и оплаты командировочных расходов, если это заранее не согласовано с Заказчиком.</w:t>
      </w:r>
    </w:p>
    <w:p w14:paraId="25430FA7" w14:textId="77777777" w:rsidR="00E84576" w:rsidRDefault="00E84576" w:rsidP="00EA6E98">
      <w:pPr>
        <w:pStyle w:val="PWT2"/>
        <w:rPr>
          <w:rFonts w:eastAsia="Open Sans"/>
        </w:rPr>
      </w:pPr>
      <w:bookmarkStart w:id="379" w:name="_Toc194303264"/>
      <w:r>
        <w:rPr>
          <w:rFonts w:eastAsia="Open Sans"/>
        </w:rPr>
        <w:t>Требования к ролям, задействованным в исполнении Проекта</w:t>
      </w:r>
      <w:bookmarkEnd w:id="379"/>
    </w:p>
    <w:p w14:paraId="18BC3683" w14:textId="77777777" w:rsidR="00E84576" w:rsidRDefault="000B0C6B" w:rsidP="00E84576">
      <w:pPr>
        <w:pStyle w:val="PWT"/>
      </w:pPr>
      <w:r>
        <w:t>Исполнитель выделяет под П</w:t>
      </w:r>
      <w:r w:rsidR="009538F3">
        <w:t>роект</w:t>
      </w:r>
      <w:r w:rsidR="000031A0">
        <w:t xml:space="preserve"> следующие роли специалистов</w:t>
      </w:r>
      <w:r w:rsidR="000031A0" w:rsidRPr="000031A0">
        <w:t>:</w:t>
      </w:r>
    </w:p>
    <w:p w14:paraId="078405F4" w14:textId="1FFE2E79" w:rsidR="00FC697C" w:rsidRDefault="00FC697C" w:rsidP="005B5BD8">
      <w:pPr>
        <w:pStyle w:val="PWT"/>
        <w:numPr>
          <w:ilvl w:val="0"/>
          <w:numId w:val="41"/>
        </w:numPr>
        <w:jc w:val="both"/>
      </w:pPr>
      <w:r>
        <w:t>Куратор проекта</w:t>
      </w:r>
      <w:r w:rsidR="005A7180">
        <w:t>;</w:t>
      </w:r>
    </w:p>
    <w:p w14:paraId="6EE50441" w14:textId="5AB69967" w:rsidR="000031A0" w:rsidRDefault="000031A0" w:rsidP="005B5BD8">
      <w:pPr>
        <w:pStyle w:val="PWT"/>
        <w:numPr>
          <w:ilvl w:val="0"/>
          <w:numId w:val="41"/>
        </w:numPr>
        <w:jc w:val="both"/>
      </w:pPr>
      <w:r>
        <w:lastRenderedPageBreak/>
        <w:t>Руководитель проекта</w:t>
      </w:r>
      <w:r w:rsidR="005A7180">
        <w:t>;</w:t>
      </w:r>
    </w:p>
    <w:p w14:paraId="62E12EAB" w14:textId="2D41F69B" w:rsidR="006F4569" w:rsidRDefault="00EA0A28" w:rsidP="005B5BD8">
      <w:pPr>
        <w:pStyle w:val="PWT"/>
        <w:numPr>
          <w:ilvl w:val="0"/>
          <w:numId w:val="41"/>
        </w:numPr>
        <w:jc w:val="both"/>
      </w:pPr>
      <w:r>
        <w:t>А</w:t>
      </w:r>
      <w:r w:rsidR="006F4569">
        <w:t>дминистратор проекта</w:t>
      </w:r>
      <w:r w:rsidR="005A7180">
        <w:t>;</w:t>
      </w:r>
    </w:p>
    <w:p w14:paraId="73C8361A" w14:textId="5D3527E7" w:rsidR="000031A0" w:rsidRDefault="000031A0" w:rsidP="005B5BD8">
      <w:pPr>
        <w:pStyle w:val="PWT"/>
        <w:numPr>
          <w:ilvl w:val="0"/>
          <w:numId w:val="41"/>
        </w:numPr>
        <w:jc w:val="both"/>
      </w:pPr>
      <w:r>
        <w:t>Функциональный архитектор</w:t>
      </w:r>
      <w:r w:rsidR="005A7180">
        <w:t>;</w:t>
      </w:r>
    </w:p>
    <w:p w14:paraId="62D0776F" w14:textId="6924DA06" w:rsidR="000031A0" w:rsidRDefault="000031A0" w:rsidP="005B5BD8">
      <w:pPr>
        <w:pStyle w:val="PWT"/>
        <w:numPr>
          <w:ilvl w:val="0"/>
          <w:numId w:val="41"/>
        </w:numPr>
        <w:jc w:val="both"/>
      </w:pPr>
      <w:r>
        <w:t>Технический архитектор</w:t>
      </w:r>
      <w:r w:rsidR="005A7180">
        <w:t>;</w:t>
      </w:r>
    </w:p>
    <w:p w14:paraId="1CC20C09" w14:textId="1225FF00" w:rsidR="006F4569" w:rsidRDefault="006F4569" w:rsidP="005B5BD8">
      <w:pPr>
        <w:pStyle w:val="PWT"/>
        <w:numPr>
          <w:ilvl w:val="0"/>
          <w:numId w:val="41"/>
        </w:numPr>
        <w:jc w:val="both"/>
      </w:pPr>
      <w:r>
        <w:t xml:space="preserve">Главные </w:t>
      </w:r>
      <w:r w:rsidR="00EE4602">
        <w:t>методологи-</w:t>
      </w:r>
      <w:r>
        <w:t>аналитики</w:t>
      </w:r>
      <w:r w:rsidR="005A7180">
        <w:t>;</w:t>
      </w:r>
    </w:p>
    <w:p w14:paraId="5B546CF1" w14:textId="6740A7D2" w:rsidR="006F4569" w:rsidRDefault="006F4569" w:rsidP="005B5BD8">
      <w:pPr>
        <w:pStyle w:val="PWT"/>
        <w:numPr>
          <w:ilvl w:val="0"/>
          <w:numId w:val="41"/>
        </w:numPr>
        <w:jc w:val="both"/>
      </w:pPr>
      <w:r>
        <w:t>Главные разработчики</w:t>
      </w:r>
      <w:r w:rsidR="005A7180">
        <w:t>;</w:t>
      </w:r>
    </w:p>
    <w:p w14:paraId="50E431D1" w14:textId="1B2428D5" w:rsidR="006F4569" w:rsidRDefault="006F4569" w:rsidP="005B5BD8">
      <w:pPr>
        <w:pStyle w:val="PWT"/>
        <w:numPr>
          <w:ilvl w:val="0"/>
          <w:numId w:val="41"/>
        </w:numPr>
        <w:jc w:val="both"/>
      </w:pPr>
      <w:r>
        <w:t>Аналитики</w:t>
      </w:r>
      <w:r w:rsidR="005A7180">
        <w:t>;</w:t>
      </w:r>
    </w:p>
    <w:p w14:paraId="5D57F7B7" w14:textId="1F3E795B" w:rsidR="006F4569" w:rsidRDefault="006F4569" w:rsidP="005B5BD8">
      <w:pPr>
        <w:pStyle w:val="PWT"/>
        <w:numPr>
          <w:ilvl w:val="0"/>
          <w:numId w:val="41"/>
        </w:numPr>
        <w:jc w:val="both"/>
      </w:pPr>
      <w:r>
        <w:t>Разработчики</w:t>
      </w:r>
      <w:r w:rsidR="005A7180">
        <w:t>;</w:t>
      </w:r>
    </w:p>
    <w:p w14:paraId="12C70AB0" w14:textId="354F387A" w:rsidR="006F4569" w:rsidRDefault="006F4569" w:rsidP="005B5BD8">
      <w:pPr>
        <w:pStyle w:val="PWT"/>
        <w:numPr>
          <w:ilvl w:val="0"/>
          <w:numId w:val="41"/>
        </w:numPr>
        <w:jc w:val="both"/>
      </w:pPr>
      <w:r>
        <w:t>Консультанты поддержки</w:t>
      </w:r>
      <w:r w:rsidR="005A7180">
        <w:t>.</w:t>
      </w:r>
    </w:p>
    <w:p w14:paraId="78F1C84B" w14:textId="3EAB73EB" w:rsidR="00A51926" w:rsidRDefault="00A51926" w:rsidP="00B96C30">
      <w:pPr>
        <w:pStyle w:val="PWT"/>
        <w:jc w:val="both"/>
      </w:pPr>
      <w:r>
        <w:t>Исполнитель должен подтвердить опыт проектной</w:t>
      </w:r>
      <w:r w:rsidR="005A7180">
        <w:t xml:space="preserve"> команды (заявленной на данный П</w:t>
      </w:r>
      <w:r>
        <w:t xml:space="preserve">роект) в организации процессов поддержки на объеме </w:t>
      </w:r>
      <w:r w:rsidR="003B5B0B">
        <w:t>400</w:t>
      </w:r>
      <w:r>
        <w:t>+ пользователей в системе управления поддержкой.</w:t>
      </w:r>
    </w:p>
    <w:p w14:paraId="6E9DD496" w14:textId="718962E8" w:rsidR="00D2535D" w:rsidRPr="00AC1102" w:rsidRDefault="00A75B2B" w:rsidP="00B96C30">
      <w:pPr>
        <w:pStyle w:val="PWT"/>
        <w:jc w:val="both"/>
      </w:pPr>
      <w:r w:rsidRPr="001161A5">
        <w:t>И</w:t>
      </w:r>
      <w:r w:rsidR="00FE3954">
        <w:t>сполнитель должен предоставить р</w:t>
      </w:r>
      <w:r w:rsidRPr="001161A5">
        <w:t>езюме всех ключевых специалистов</w:t>
      </w:r>
      <w:r w:rsidR="005A2CD2" w:rsidRPr="001161A5">
        <w:t xml:space="preserve"> (1-</w:t>
      </w:r>
      <w:r w:rsidR="00AC1102">
        <w:t>1</w:t>
      </w:r>
      <w:r w:rsidR="00B373AC" w:rsidRPr="00B373AC">
        <w:t>0</w:t>
      </w:r>
      <w:r w:rsidR="005A2CD2" w:rsidRPr="001161A5">
        <w:t>)</w:t>
      </w:r>
      <w:r w:rsidRPr="001161A5">
        <w:t>, задейство</w:t>
      </w:r>
      <w:r w:rsidR="005A2CD2" w:rsidRPr="001161A5">
        <w:t>ванных в исполнении настоящего Проекта</w:t>
      </w:r>
      <w:r w:rsidR="008D1C44" w:rsidRPr="001161A5">
        <w:t>, с описанием опыта реализованных проектов, специализации, квалификации и быть готовым заф</w:t>
      </w:r>
      <w:r w:rsidR="00FE3954">
        <w:t>иксировать проектную команду в д</w:t>
      </w:r>
      <w:r w:rsidR="008D1C44" w:rsidRPr="001161A5">
        <w:t>оговоре/Уставе проекта</w:t>
      </w:r>
      <w:r w:rsidR="000735B1" w:rsidRPr="001161A5">
        <w:t xml:space="preserve"> </w:t>
      </w:r>
      <w:r w:rsidR="00AC1102" w:rsidRPr="00AC1102">
        <w:t>с возможностью изменения ключевых участников только по согласованию с Заказчиком.</w:t>
      </w:r>
    </w:p>
    <w:p w14:paraId="37F17BB3" w14:textId="5F215563" w:rsidR="00EA6E98" w:rsidRDefault="000B0D2E" w:rsidP="00EA6E98">
      <w:pPr>
        <w:pStyle w:val="PWT2"/>
        <w:rPr>
          <w:rFonts w:eastAsia="Open Sans"/>
        </w:rPr>
      </w:pPr>
      <w:bookmarkStart w:id="380" w:name="_Toc194303265"/>
      <w:r>
        <w:rPr>
          <w:rFonts w:eastAsia="Open Sans"/>
        </w:rPr>
        <w:t>Требования к этапам П</w:t>
      </w:r>
      <w:r w:rsidR="00EA6E98">
        <w:rPr>
          <w:rFonts w:eastAsia="Open Sans"/>
        </w:rPr>
        <w:t>роекта и результатам</w:t>
      </w:r>
      <w:bookmarkEnd w:id="380"/>
    </w:p>
    <w:p w14:paraId="46234995" w14:textId="77777777" w:rsidR="00B14D1E" w:rsidRDefault="00B14D1E" w:rsidP="00B14D1E">
      <w:pPr>
        <w:pStyle w:val="PWT3"/>
        <w:rPr>
          <w:rFonts w:eastAsia="Open Sans"/>
        </w:rPr>
      </w:pPr>
      <w:bookmarkStart w:id="381" w:name="_Toc194303266"/>
      <w:r>
        <w:rPr>
          <w:rFonts w:eastAsia="Open Sans"/>
        </w:rPr>
        <w:t>Общие требования к приемке результатов услуг</w:t>
      </w:r>
      <w:bookmarkEnd w:id="381"/>
    </w:p>
    <w:p w14:paraId="52CAC4E0" w14:textId="7F63C884" w:rsidR="00B14D1E" w:rsidRDefault="00B14D1E" w:rsidP="00B96C30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Сдача-приёмка результатов услуг производится поэтапно, в соответствии с согласованным календарным планом. Сдача-приемка осуществляется комиссией, в состав которой входят представители Заказчика и Исполнителя. По результатам приемки подписывается акт приемочной комиссии. На осно</w:t>
      </w:r>
      <w:r w:rsidR="00FE3954">
        <w:rPr>
          <w:rFonts w:eastAsia="Open Sans"/>
        </w:rPr>
        <w:t>вании акта приемочной комиссии с</w:t>
      </w:r>
      <w:r w:rsidRPr="3395C095">
        <w:rPr>
          <w:rFonts w:eastAsia="Open Sans"/>
        </w:rPr>
        <w:t>торонами подписывается Акт приема-передачи оказанных услуг.</w:t>
      </w:r>
    </w:p>
    <w:p w14:paraId="47EFA6DB" w14:textId="77777777" w:rsidR="00B14D1E" w:rsidRDefault="00B14D1E" w:rsidP="00B96C30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Все результаты оказания услуг, настройки конфигурации Системы, информационные материалы, алгоритмы и документация передаются Заказчику.</w:t>
      </w:r>
    </w:p>
    <w:p w14:paraId="4FE10576" w14:textId="68564474" w:rsidR="00B14D1E" w:rsidRDefault="00B14D1E" w:rsidP="00B96C30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Система сдается в </w:t>
      </w:r>
      <w:r w:rsidR="00443511">
        <w:rPr>
          <w:rFonts w:eastAsia="Open Sans"/>
        </w:rPr>
        <w:t>ПЭ</w:t>
      </w:r>
      <w:r w:rsidRPr="3395C095">
        <w:rPr>
          <w:rFonts w:eastAsia="Open Sans"/>
        </w:rPr>
        <w:t xml:space="preserve"> </w:t>
      </w:r>
      <w:r w:rsidR="00FE3954">
        <w:rPr>
          <w:rFonts w:eastAsia="Open Sans"/>
        </w:rPr>
        <w:t>целиком. До полного исполнения д</w:t>
      </w:r>
      <w:r w:rsidRPr="3395C095">
        <w:rPr>
          <w:rFonts w:eastAsia="Open Sans"/>
        </w:rPr>
        <w:t xml:space="preserve">оговора и запуска всей Системы в </w:t>
      </w:r>
      <w:r w:rsidR="00443511">
        <w:rPr>
          <w:rFonts w:eastAsia="Open Sans"/>
        </w:rPr>
        <w:t>ПЭ</w:t>
      </w:r>
      <w:r w:rsidRPr="3395C095">
        <w:rPr>
          <w:rFonts w:eastAsia="Open Sans"/>
        </w:rPr>
        <w:t xml:space="preserve"> (всех входящих в нее подсистем по направлению учета в соответствии с требов</w:t>
      </w:r>
      <w:r w:rsidR="00FE3954">
        <w:rPr>
          <w:rFonts w:eastAsia="Open Sans"/>
        </w:rPr>
        <w:t>аниями к функциям настоящего документа</w:t>
      </w:r>
      <w:r w:rsidRPr="3395C095">
        <w:rPr>
          <w:rFonts w:eastAsia="Open Sans"/>
        </w:rPr>
        <w:t>), все настройки</w:t>
      </w:r>
      <w:r w:rsidR="00AC7963">
        <w:rPr>
          <w:rFonts w:eastAsia="Open Sans"/>
        </w:rPr>
        <w:t xml:space="preserve"> и доработки</w:t>
      </w:r>
      <w:r w:rsidRPr="3395C095">
        <w:rPr>
          <w:rFonts w:eastAsia="Open Sans"/>
        </w:rPr>
        <w:t xml:space="preserve"> в соответствии с </w:t>
      </w:r>
      <w:r>
        <w:rPr>
          <w:rFonts w:eastAsia="Open Sans"/>
        </w:rPr>
        <w:t>проектными решениями</w:t>
      </w:r>
      <w:r w:rsidRPr="3395C095">
        <w:rPr>
          <w:rFonts w:eastAsia="Open Sans"/>
        </w:rPr>
        <w:t xml:space="preserve"> реализовывает Исполнитель </w:t>
      </w:r>
      <w:r w:rsidR="00FE3954">
        <w:rPr>
          <w:rFonts w:eastAsia="Open Sans"/>
        </w:rPr>
        <w:t xml:space="preserve">до окончания этапа </w:t>
      </w:r>
      <w:r w:rsidR="00443511">
        <w:rPr>
          <w:rFonts w:eastAsia="Open Sans"/>
        </w:rPr>
        <w:t>ОПЭ</w:t>
      </w:r>
      <w:r w:rsidR="00AC7963">
        <w:rPr>
          <w:rFonts w:eastAsia="Open Sans"/>
        </w:rPr>
        <w:t xml:space="preserve"> </w:t>
      </w:r>
      <w:r w:rsidRPr="3395C095">
        <w:rPr>
          <w:rFonts w:eastAsia="Open Sans"/>
        </w:rPr>
        <w:t>для обеспечения полноценного функционирования всей Системы в целом.</w:t>
      </w:r>
    </w:p>
    <w:p w14:paraId="069B5AE9" w14:textId="77777777" w:rsidR="001E18D0" w:rsidRPr="001E18D0" w:rsidRDefault="001E18D0" w:rsidP="00B96C30">
      <w:pPr>
        <w:pStyle w:val="PWT"/>
        <w:jc w:val="both"/>
        <w:rPr>
          <w:rFonts w:eastAsia="Open Sans"/>
        </w:rPr>
      </w:pPr>
      <w:r>
        <w:rPr>
          <w:rFonts w:eastAsia="Open Sans"/>
        </w:rPr>
        <w:t>П</w:t>
      </w:r>
      <w:r w:rsidRPr="001E18D0">
        <w:rPr>
          <w:rFonts w:eastAsia="Open Sans"/>
        </w:rPr>
        <w:t>роект долж</w:t>
      </w:r>
      <w:r>
        <w:rPr>
          <w:rFonts w:eastAsia="Open Sans"/>
        </w:rPr>
        <w:t>ен</w:t>
      </w:r>
      <w:r w:rsidRPr="001E18D0">
        <w:rPr>
          <w:rFonts w:eastAsia="Open Sans"/>
        </w:rPr>
        <w:t xml:space="preserve"> включать в себя </w:t>
      </w:r>
      <w:r>
        <w:rPr>
          <w:rFonts w:eastAsia="Open Sans"/>
        </w:rPr>
        <w:t xml:space="preserve">следующие </w:t>
      </w:r>
      <w:r w:rsidRPr="001E18D0">
        <w:rPr>
          <w:rFonts w:eastAsia="Open Sans"/>
        </w:rPr>
        <w:t>ключевы</w:t>
      </w:r>
      <w:r>
        <w:rPr>
          <w:rFonts w:eastAsia="Open Sans"/>
        </w:rPr>
        <w:t>е</w:t>
      </w:r>
      <w:r w:rsidRPr="001E18D0">
        <w:rPr>
          <w:rFonts w:eastAsia="Open Sans"/>
        </w:rPr>
        <w:t xml:space="preserve"> этап</w:t>
      </w:r>
      <w:r>
        <w:rPr>
          <w:rFonts w:eastAsia="Open Sans"/>
        </w:rPr>
        <w:t>ы</w:t>
      </w:r>
      <w:r w:rsidRPr="001E18D0">
        <w:rPr>
          <w:rFonts w:eastAsia="Open Sans"/>
        </w:rPr>
        <w:t>:</w:t>
      </w:r>
    </w:p>
    <w:p w14:paraId="24C20E06" w14:textId="586919CD" w:rsidR="00D72B8E" w:rsidRPr="00FE3954" w:rsidRDefault="00D72B8E" w:rsidP="005B5BD8">
      <w:pPr>
        <w:pStyle w:val="PWT"/>
        <w:numPr>
          <w:ilvl w:val="0"/>
          <w:numId w:val="42"/>
        </w:numPr>
        <w:jc w:val="both"/>
      </w:pPr>
      <w:r w:rsidRPr="00FE3954">
        <w:t xml:space="preserve">Этап 1. </w:t>
      </w:r>
      <w:r w:rsidR="00226211" w:rsidRPr="00FE3954">
        <w:t>Обследование т</w:t>
      </w:r>
      <w:r w:rsidRPr="00FE3954">
        <w:t>екущих процессов бюджетирования</w:t>
      </w:r>
      <w:r w:rsidR="00205839">
        <w:t xml:space="preserve"> Заказчика</w:t>
      </w:r>
      <w:r w:rsidRPr="00FE3954">
        <w:t>;</w:t>
      </w:r>
    </w:p>
    <w:p w14:paraId="127A3B3E" w14:textId="246B3E04" w:rsidR="00A26D47" w:rsidRPr="00FE3954" w:rsidRDefault="00D72B8E" w:rsidP="005B5BD8">
      <w:pPr>
        <w:pStyle w:val="PWT"/>
        <w:numPr>
          <w:ilvl w:val="0"/>
          <w:numId w:val="42"/>
        </w:numPr>
        <w:jc w:val="both"/>
      </w:pPr>
      <w:r w:rsidRPr="00FE3954">
        <w:t>Этап 2. Методология – р</w:t>
      </w:r>
      <w:r w:rsidR="00226211" w:rsidRPr="00FE3954">
        <w:t xml:space="preserve">азработка </w:t>
      </w:r>
      <w:r w:rsidRPr="00FE3954">
        <w:t>м</w:t>
      </w:r>
      <w:r w:rsidR="00160C7C" w:rsidRPr="00FE3954">
        <w:t>етодологи</w:t>
      </w:r>
      <w:r w:rsidR="00226211" w:rsidRPr="00FE3954">
        <w:t>и бюджетирования с учетом функций и возможностей Системы</w:t>
      </w:r>
      <w:r w:rsidR="00E91ACE" w:rsidRPr="00FE3954">
        <w:t>;</w:t>
      </w:r>
    </w:p>
    <w:p w14:paraId="763F6760" w14:textId="7866D409" w:rsidR="001E18D0" w:rsidRPr="00FE3954" w:rsidRDefault="00D72B8E" w:rsidP="005B5BD8">
      <w:pPr>
        <w:pStyle w:val="PWT"/>
        <w:numPr>
          <w:ilvl w:val="0"/>
          <w:numId w:val="42"/>
        </w:numPr>
        <w:jc w:val="both"/>
      </w:pPr>
      <w:r w:rsidRPr="00FE3954">
        <w:t xml:space="preserve">Этап 3. Проектирование – </w:t>
      </w:r>
      <w:r w:rsidR="00A135C2" w:rsidRPr="00FE3954">
        <w:t>п</w:t>
      </w:r>
      <w:r w:rsidR="001E18D0" w:rsidRPr="00FE3954">
        <w:t>одготовка, согласование проектного решения</w:t>
      </w:r>
      <w:r w:rsidR="00226211" w:rsidRPr="00FE3954">
        <w:t xml:space="preserve"> с учетом методологии</w:t>
      </w:r>
      <w:r w:rsidR="00E91ACE" w:rsidRPr="00FE3954">
        <w:t>;</w:t>
      </w:r>
    </w:p>
    <w:p w14:paraId="796DD45E" w14:textId="23282831" w:rsidR="001E18D0" w:rsidRPr="00FE3954" w:rsidRDefault="00D72B8E" w:rsidP="005B5BD8">
      <w:pPr>
        <w:pStyle w:val="PWT"/>
        <w:numPr>
          <w:ilvl w:val="0"/>
          <w:numId w:val="42"/>
        </w:numPr>
        <w:jc w:val="both"/>
      </w:pPr>
      <w:r w:rsidRPr="00FE3954">
        <w:t xml:space="preserve">Этап 4. Разработка – </w:t>
      </w:r>
      <w:r w:rsidR="002D23FC" w:rsidRPr="00FE3954">
        <w:t>настройка и доработка</w:t>
      </w:r>
      <w:r w:rsidR="00226211" w:rsidRPr="00FE3954">
        <w:t xml:space="preserve"> </w:t>
      </w:r>
      <w:r w:rsidR="001E18D0" w:rsidRPr="00FE3954">
        <w:t xml:space="preserve">Системы, проведение </w:t>
      </w:r>
      <w:r w:rsidR="002D23FC" w:rsidRPr="00FE3954">
        <w:t>приемо-сдаточных испытаний</w:t>
      </w:r>
      <w:r w:rsidR="00E91ACE" w:rsidRPr="00FE3954">
        <w:t>;</w:t>
      </w:r>
    </w:p>
    <w:p w14:paraId="05791C27" w14:textId="46A487A9" w:rsidR="001E18D0" w:rsidRPr="00FE3954" w:rsidRDefault="00D72B8E" w:rsidP="005B5BD8">
      <w:pPr>
        <w:pStyle w:val="PWT"/>
        <w:numPr>
          <w:ilvl w:val="0"/>
          <w:numId w:val="42"/>
        </w:numPr>
        <w:jc w:val="both"/>
      </w:pPr>
      <w:r w:rsidRPr="00FE3954">
        <w:t xml:space="preserve">Этап 5. Подготовка – </w:t>
      </w:r>
      <w:r w:rsidR="00A135C2" w:rsidRPr="00FE3954">
        <w:t>п</w:t>
      </w:r>
      <w:r w:rsidR="001E18D0" w:rsidRPr="00FE3954">
        <w:t xml:space="preserve">одготовка к </w:t>
      </w:r>
      <w:r w:rsidR="003E5CC7">
        <w:t>ОПЭ</w:t>
      </w:r>
      <w:r w:rsidR="00E91ACE" w:rsidRPr="00FE3954">
        <w:t>;</w:t>
      </w:r>
    </w:p>
    <w:p w14:paraId="1239BD57" w14:textId="03A9DF58" w:rsidR="001E18D0" w:rsidRPr="00FE3954" w:rsidRDefault="00D72B8E" w:rsidP="005B5BD8">
      <w:pPr>
        <w:pStyle w:val="PWT"/>
        <w:numPr>
          <w:ilvl w:val="0"/>
          <w:numId w:val="42"/>
        </w:numPr>
        <w:jc w:val="both"/>
      </w:pPr>
      <w:r w:rsidRPr="00FE3954">
        <w:t xml:space="preserve">Этап 6. </w:t>
      </w:r>
      <w:r w:rsidR="00A135C2" w:rsidRPr="00FE3954">
        <w:t>ОПЭ</w:t>
      </w:r>
      <w:r w:rsidR="007A5488" w:rsidRPr="00FE3954">
        <w:t xml:space="preserve"> </w:t>
      </w:r>
      <w:r w:rsidRPr="00FE3954">
        <w:t xml:space="preserve">– </w:t>
      </w:r>
      <w:r w:rsidR="003E5CC7">
        <w:t>ОПЭ</w:t>
      </w:r>
      <w:r w:rsidR="001E18D0" w:rsidRPr="00FE3954">
        <w:t xml:space="preserve"> и подготовка к </w:t>
      </w:r>
      <w:r w:rsidR="003E5CC7">
        <w:t>ПЭ</w:t>
      </w:r>
      <w:r w:rsidR="00A135C2" w:rsidRPr="00FE3954">
        <w:t xml:space="preserve">, </w:t>
      </w:r>
      <w:r w:rsidR="00226211" w:rsidRPr="00FE3954">
        <w:t xml:space="preserve">3 </w:t>
      </w:r>
      <w:r w:rsidR="00E51A3A" w:rsidRPr="00FE3954">
        <w:t>месяц</w:t>
      </w:r>
      <w:r w:rsidR="00226211" w:rsidRPr="00FE3954">
        <w:t>а</w:t>
      </w:r>
      <w:r w:rsidR="004D4E0B" w:rsidRPr="00FE3954">
        <w:t>;</w:t>
      </w:r>
    </w:p>
    <w:p w14:paraId="4C217CC9" w14:textId="021441E2" w:rsidR="00B93088" w:rsidRPr="00FE3954" w:rsidRDefault="00D72B8E" w:rsidP="005B5BD8">
      <w:pPr>
        <w:pStyle w:val="PWT"/>
        <w:numPr>
          <w:ilvl w:val="0"/>
          <w:numId w:val="42"/>
        </w:numPr>
        <w:jc w:val="both"/>
      </w:pPr>
      <w:r w:rsidRPr="00FE3954">
        <w:t xml:space="preserve">Этап 7. </w:t>
      </w:r>
      <w:r w:rsidR="00461832">
        <w:t xml:space="preserve">Гарантийная и </w:t>
      </w:r>
      <w:proofErr w:type="spellStart"/>
      <w:r w:rsidR="00461832">
        <w:t>п</w:t>
      </w:r>
      <w:r w:rsidR="00296EC7" w:rsidRPr="00FE3954">
        <w:t>остпроектная</w:t>
      </w:r>
      <w:proofErr w:type="spellEnd"/>
      <w:r w:rsidR="00296EC7" w:rsidRPr="00FE3954">
        <w:t xml:space="preserve"> поддержка Системы – п</w:t>
      </w:r>
      <w:r w:rsidR="00B93088" w:rsidRPr="00FE3954">
        <w:t>оддержка на э</w:t>
      </w:r>
      <w:r w:rsidRPr="00FE3954">
        <w:t xml:space="preserve">тапе </w:t>
      </w:r>
      <w:r w:rsidR="003E5CC7">
        <w:t>ПЭ</w:t>
      </w:r>
      <w:r w:rsidR="00296EC7" w:rsidRPr="00FE3954">
        <w:t xml:space="preserve">, </w:t>
      </w:r>
      <w:r w:rsidR="00B93088" w:rsidRPr="00FE3954">
        <w:t>обеспечение гарантированных часов</w:t>
      </w:r>
      <w:r w:rsidR="00B64345" w:rsidRPr="00FE3954">
        <w:t xml:space="preserve"> на консультирование и на доработку С</w:t>
      </w:r>
      <w:r w:rsidR="00B93088" w:rsidRPr="00FE3954">
        <w:t>и</w:t>
      </w:r>
      <w:r w:rsidRPr="00FE3954">
        <w:t>стемы сроком не менее 6 месяцев</w:t>
      </w:r>
      <w:r w:rsidR="00A7574F" w:rsidRPr="00FE3954">
        <w:t>.</w:t>
      </w:r>
    </w:p>
    <w:p w14:paraId="3BBCFE1E" w14:textId="5A9E4878" w:rsidR="00B93088" w:rsidRPr="00A7574F" w:rsidRDefault="00867A36" w:rsidP="00A7574F">
      <w:pPr>
        <w:pStyle w:val="100"/>
        <w:jc w:val="both"/>
        <w:rPr>
          <w:rFonts w:ascii="Open Sans" w:eastAsia="Open Sans" w:hAnsi="Open Sans" w:cs="Open Sans"/>
          <w:sz w:val="22"/>
          <w:szCs w:val="22"/>
          <w:lang w:val="ru-RU" w:eastAsia="en-US" w:bidi="ar-SA"/>
        </w:rPr>
      </w:pPr>
      <w:r>
        <w:rPr>
          <w:rFonts w:ascii="Open Sans" w:eastAsia="Open Sans" w:hAnsi="Open Sans" w:cs="Open Sans"/>
          <w:sz w:val="22"/>
          <w:szCs w:val="22"/>
          <w:lang w:val="ru-RU" w:eastAsia="en-US" w:bidi="ar-SA"/>
        </w:rPr>
        <w:lastRenderedPageBreak/>
        <w:t>Приемка С</w:t>
      </w:r>
      <w:r w:rsidR="000363F8" w:rsidRPr="00A7574F">
        <w:rPr>
          <w:rFonts w:ascii="Open Sans" w:eastAsia="Open Sans" w:hAnsi="Open Sans" w:cs="Open Sans"/>
          <w:sz w:val="22"/>
          <w:szCs w:val="22"/>
          <w:lang w:val="ru-RU" w:eastAsia="en-US" w:bidi="ar-SA"/>
        </w:rPr>
        <w:t>истемы должна предусматривать проверку</w:t>
      </w:r>
      <w:r>
        <w:rPr>
          <w:rFonts w:ascii="Open Sans" w:eastAsia="Open Sans" w:hAnsi="Open Sans" w:cs="Open Sans"/>
          <w:sz w:val="22"/>
          <w:szCs w:val="22"/>
          <w:lang w:val="ru-RU" w:eastAsia="en-US" w:bidi="ar-SA"/>
        </w:rPr>
        <w:t xml:space="preserve"> функционала Системы</w:t>
      </w:r>
      <w:r w:rsidR="000363F8" w:rsidRPr="00A7574F">
        <w:rPr>
          <w:rFonts w:ascii="Open Sans" w:eastAsia="Open Sans" w:hAnsi="Open Sans" w:cs="Open Sans"/>
          <w:sz w:val="22"/>
          <w:szCs w:val="22"/>
          <w:lang w:val="ru-RU" w:eastAsia="en-US" w:bidi="ar-SA"/>
        </w:rPr>
        <w:t>, ук</w:t>
      </w:r>
      <w:r>
        <w:rPr>
          <w:rFonts w:ascii="Open Sans" w:eastAsia="Open Sans" w:hAnsi="Open Sans" w:cs="Open Sans"/>
          <w:sz w:val="22"/>
          <w:szCs w:val="22"/>
          <w:lang w:val="ru-RU" w:eastAsia="en-US" w:bidi="ar-SA"/>
        </w:rPr>
        <w:t>азанного в настоящем документе</w:t>
      </w:r>
      <w:r w:rsidR="000363F8" w:rsidRPr="00A7574F">
        <w:rPr>
          <w:rFonts w:ascii="Open Sans" w:eastAsia="Open Sans" w:hAnsi="Open Sans" w:cs="Open Sans"/>
          <w:sz w:val="22"/>
          <w:szCs w:val="22"/>
          <w:lang w:val="ru-RU" w:eastAsia="en-US" w:bidi="ar-SA"/>
        </w:rPr>
        <w:t>, в соответствии с программой, разрабатываемой Исполнителем и согласованной Заказчиком.</w:t>
      </w:r>
      <w:r w:rsidR="000E0FAA">
        <w:rPr>
          <w:rFonts w:ascii="Open Sans" w:eastAsia="Open Sans" w:hAnsi="Open Sans" w:cs="Open Sans"/>
          <w:sz w:val="22"/>
          <w:szCs w:val="22"/>
          <w:lang w:val="ru-RU" w:eastAsia="en-US" w:bidi="ar-SA"/>
        </w:rPr>
        <w:t xml:space="preserve"> Приёмка С</w:t>
      </w:r>
      <w:r w:rsidR="00B93088" w:rsidRPr="00A7574F">
        <w:rPr>
          <w:rFonts w:ascii="Open Sans" w:eastAsia="Open Sans" w:hAnsi="Open Sans" w:cs="Open Sans"/>
          <w:sz w:val="22"/>
          <w:szCs w:val="22"/>
          <w:lang w:val="ru-RU" w:eastAsia="en-US" w:bidi="ar-SA"/>
        </w:rPr>
        <w:t>истемы должна предусматрива</w:t>
      </w:r>
      <w:r w:rsidR="000E0FAA">
        <w:rPr>
          <w:rFonts w:ascii="Open Sans" w:eastAsia="Open Sans" w:hAnsi="Open Sans" w:cs="Open Sans"/>
          <w:sz w:val="22"/>
          <w:szCs w:val="22"/>
          <w:lang w:val="ru-RU" w:eastAsia="en-US" w:bidi="ar-SA"/>
        </w:rPr>
        <w:t>ть проверку производительности С</w:t>
      </w:r>
      <w:r w:rsidR="00B93088" w:rsidRPr="00A7574F">
        <w:rPr>
          <w:rFonts w:ascii="Open Sans" w:eastAsia="Open Sans" w:hAnsi="Open Sans" w:cs="Open Sans"/>
          <w:sz w:val="22"/>
          <w:szCs w:val="22"/>
          <w:lang w:val="ru-RU" w:eastAsia="en-US" w:bidi="ar-SA"/>
        </w:rPr>
        <w:t>истем</w:t>
      </w:r>
      <w:r>
        <w:rPr>
          <w:rFonts w:ascii="Open Sans" w:eastAsia="Open Sans" w:hAnsi="Open Sans" w:cs="Open Sans"/>
          <w:sz w:val="22"/>
          <w:szCs w:val="22"/>
          <w:lang w:val="ru-RU" w:eastAsia="en-US" w:bidi="ar-SA"/>
        </w:rPr>
        <w:t>ы по ключевым операциям работы С</w:t>
      </w:r>
      <w:r w:rsidR="00B93088" w:rsidRPr="00A7574F">
        <w:rPr>
          <w:rFonts w:ascii="Open Sans" w:eastAsia="Open Sans" w:hAnsi="Open Sans" w:cs="Open Sans"/>
          <w:sz w:val="22"/>
          <w:szCs w:val="22"/>
          <w:lang w:val="ru-RU" w:eastAsia="en-US" w:bidi="ar-SA"/>
        </w:rPr>
        <w:t>истемы, возможно, в рамках отдельной программы испытаний, разрабатываемой Исполнителем и согласованной Заказчиком.</w:t>
      </w:r>
    </w:p>
    <w:p w14:paraId="478E133F" w14:textId="1EDB7503" w:rsidR="00262CA7" w:rsidRPr="0020042D" w:rsidRDefault="00E10AC5" w:rsidP="0020042D">
      <w:pPr>
        <w:pStyle w:val="PWT3"/>
        <w:rPr>
          <w:rFonts w:eastAsia="Open Sans"/>
        </w:rPr>
      </w:pPr>
      <w:bookmarkStart w:id="382" w:name="_Toc194303267"/>
      <w:r>
        <w:rPr>
          <w:rFonts w:eastAsia="Open Sans"/>
        </w:rPr>
        <w:t>ЭТАП 1</w:t>
      </w:r>
      <w:r w:rsidRPr="00E10AC5">
        <w:rPr>
          <w:rFonts w:eastAsia="Open Sans"/>
        </w:rPr>
        <w:t xml:space="preserve">. </w:t>
      </w:r>
      <w:r w:rsidR="008041BC">
        <w:rPr>
          <w:rFonts w:eastAsia="Open Sans"/>
        </w:rPr>
        <w:t>ОБСЛЕДОВАНИЕ ТЕКУЩИХ ПРОЦЕССОВ БЮДЖЕТИРОВАНИЯ</w:t>
      </w:r>
      <w:bookmarkEnd w:id="382"/>
      <w:r w:rsidR="00262CA7">
        <w:rPr>
          <w:rFonts w:eastAsia="Open Sans"/>
        </w:rPr>
        <w:t xml:space="preserve"> </w:t>
      </w:r>
    </w:p>
    <w:p w14:paraId="30853ED7" w14:textId="2C0AF020" w:rsidR="00262CA7" w:rsidRDefault="00262CA7" w:rsidP="00262CA7">
      <w:pPr>
        <w:pStyle w:val="PWT"/>
        <w:jc w:val="both"/>
      </w:pPr>
      <w:r w:rsidRPr="00871C58">
        <w:t xml:space="preserve">В объем услуг Исполнителя входит </w:t>
      </w:r>
      <w:r w:rsidR="00847CF5">
        <w:t xml:space="preserve">обследование, </w:t>
      </w:r>
      <w:r w:rsidRPr="00871C58">
        <w:t xml:space="preserve">дизайн </w:t>
      </w:r>
      <w:r>
        <w:t xml:space="preserve">и описание </w:t>
      </w:r>
      <w:r w:rsidRPr="00871C58">
        <w:t>текущих схем бизнес-процессов</w:t>
      </w:r>
      <w:r w:rsidR="00867A36">
        <w:t xml:space="preserve"> бюджетирования</w:t>
      </w:r>
      <w:r w:rsidR="00847CF5">
        <w:t xml:space="preserve"> Заказчика </w:t>
      </w:r>
      <w:r w:rsidR="00A013A7">
        <w:t xml:space="preserve">в нотации </w:t>
      </w:r>
      <w:r w:rsidR="00A013A7">
        <w:rPr>
          <w:lang w:val="en-US"/>
        </w:rPr>
        <w:t>BPMN</w:t>
      </w:r>
      <w:r w:rsidR="00A013A7">
        <w:t xml:space="preserve"> на 4 уровне детализации с указанием кросс-функциональных точек смежных функциональных направлений</w:t>
      </w:r>
      <w:r w:rsidR="00847CF5">
        <w:t>.</w:t>
      </w:r>
    </w:p>
    <w:p w14:paraId="02C8879D" w14:textId="77777777" w:rsidR="00101C31" w:rsidRDefault="00101C31" w:rsidP="00262CA7">
      <w:pPr>
        <w:pStyle w:val="PWT"/>
        <w:jc w:val="both"/>
      </w:pPr>
      <w:r>
        <w:t>Определение различий в процессах бюджетирования разных операционных компаний.</w:t>
      </w:r>
    </w:p>
    <w:p w14:paraId="4D1957B8" w14:textId="583FA0CB" w:rsidR="00226211" w:rsidRDefault="00101C31" w:rsidP="0020042D">
      <w:pPr>
        <w:pStyle w:val="PWT"/>
        <w:jc w:val="both"/>
      </w:pPr>
      <w:r>
        <w:t>Представление предложений Заказчику для унификации процессов.</w:t>
      </w:r>
    </w:p>
    <w:p w14:paraId="20F5CB20" w14:textId="3BE33724" w:rsidR="00226211" w:rsidRPr="0020042D" w:rsidRDefault="00226211" w:rsidP="0020042D">
      <w:pPr>
        <w:pStyle w:val="PWT3"/>
        <w:rPr>
          <w:rFonts w:eastAsia="Open Sans"/>
        </w:rPr>
      </w:pPr>
      <w:bookmarkStart w:id="383" w:name="_Toc194303268"/>
      <w:r>
        <w:rPr>
          <w:rFonts w:eastAsia="Open Sans"/>
        </w:rPr>
        <w:t>ЭТАП 2</w:t>
      </w:r>
      <w:r w:rsidRPr="00E10AC5">
        <w:rPr>
          <w:rFonts w:eastAsia="Open Sans"/>
        </w:rPr>
        <w:t xml:space="preserve">. </w:t>
      </w:r>
      <w:r>
        <w:rPr>
          <w:rFonts w:eastAsia="Open Sans"/>
        </w:rPr>
        <w:t>МЕТОДОЛОГИЯ</w:t>
      </w:r>
      <w:bookmarkEnd w:id="383"/>
    </w:p>
    <w:p w14:paraId="107E5AE0" w14:textId="77777777" w:rsidR="00082307" w:rsidRDefault="00082307" w:rsidP="00082307">
      <w:pPr>
        <w:pStyle w:val="PWT40"/>
      </w:pPr>
      <w:bookmarkStart w:id="384" w:name="_Toc194303269"/>
      <w:r>
        <w:t xml:space="preserve">Общие требования к </w:t>
      </w:r>
      <w:r w:rsidR="00010053">
        <w:t>этапу</w:t>
      </w:r>
      <w:bookmarkEnd w:id="384"/>
    </w:p>
    <w:p w14:paraId="5A710B74" w14:textId="0F9F01ED" w:rsidR="00010053" w:rsidRDefault="00010053" w:rsidP="00941FB5">
      <w:pPr>
        <w:pStyle w:val="PWT"/>
        <w:jc w:val="both"/>
      </w:pPr>
      <w:r>
        <w:t>Целью этапа является</w:t>
      </w:r>
      <w:r w:rsidRPr="00010053">
        <w:t xml:space="preserve"> формирование концептуальной основы для внедрения блока </w:t>
      </w:r>
      <w:r>
        <w:t>«Б</w:t>
      </w:r>
      <w:r w:rsidR="00BA3AE3">
        <w:t>юджетирование и планирование</w:t>
      </w:r>
      <w:r w:rsidR="00CB46C2">
        <w:t xml:space="preserve">» в </w:t>
      </w:r>
      <w:r w:rsidR="00443511">
        <w:t>с</w:t>
      </w:r>
      <w:r>
        <w:t xml:space="preserve">истеме </w:t>
      </w:r>
      <w:r w:rsidRPr="00010053">
        <w:t>1С:</w:t>
      </w:r>
      <w:r>
        <w:t xml:space="preserve"> </w:t>
      </w:r>
      <w:r w:rsidRPr="00010053">
        <w:t>ERP</w:t>
      </w:r>
      <w:r>
        <w:t xml:space="preserve"> </w:t>
      </w:r>
      <w:r w:rsidRPr="00010053">
        <w:t xml:space="preserve">УХ. В </w:t>
      </w:r>
      <w:r w:rsidR="00CB46C2">
        <w:t xml:space="preserve">рамках Этапа </w:t>
      </w:r>
      <w:r w:rsidR="00CB46C2" w:rsidRPr="00A013A7">
        <w:t>2</w:t>
      </w:r>
      <w:r w:rsidR="00CB46C2">
        <w:t xml:space="preserve"> «Методология»</w:t>
      </w:r>
      <w:r w:rsidRPr="00010053">
        <w:t xml:space="preserve"> должны быть выполнены следующие задачи и разработаны соответствующие документы:  </w:t>
      </w:r>
    </w:p>
    <w:p w14:paraId="3DD1574E" w14:textId="77777777" w:rsidR="00010053" w:rsidRDefault="00010053" w:rsidP="005B5BD8">
      <w:pPr>
        <w:pStyle w:val="PWT"/>
        <w:numPr>
          <w:ilvl w:val="0"/>
          <w:numId w:val="27"/>
        </w:numPr>
        <w:jc w:val="both"/>
      </w:pPr>
      <w:r w:rsidRPr="00010053">
        <w:t>Разработка и согласование методологических документов</w:t>
      </w:r>
      <w:r>
        <w:t xml:space="preserve"> (требования описаны в данном разделе ниже);</w:t>
      </w:r>
    </w:p>
    <w:p w14:paraId="230F0FF9" w14:textId="5D03CC2A" w:rsidR="00010053" w:rsidRPr="00010053" w:rsidRDefault="00010053" w:rsidP="005B5BD8">
      <w:pPr>
        <w:pStyle w:val="PWT"/>
        <w:numPr>
          <w:ilvl w:val="0"/>
          <w:numId w:val="27"/>
        </w:numPr>
        <w:jc w:val="both"/>
      </w:pPr>
      <w:r w:rsidRPr="00010053">
        <w:rPr>
          <w:rFonts w:eastAsia="Open Sans"/>
        </w:rPr>
        <w:t>Формирование перечня объектов НСИ</w:t>
      </w:r>
      <w:r>
        <w:rPr>
          <w:rFonts w:eastAsia="Open Sans"/>
        </w:rPr>
        <w:t xml:space="preserve"> (требования приведены в соответствующем </w:t>
      </w:r>
      <w:r w:rsidR="00325CA5">
        <w:rPr>
          <w:rFonts w:eastAsia="Open Sans"/>
        </w:rPr>
        <w:t>разделе</w:t>
      </w:r>
      <w:r w:rsidR="00160C7C">
        <w:rPr>
          <w:rFonts w:eastAsia="Open Sans"/>
        </w:rPr>
        <w:t>)</w:t>
      </w:r>
      <w:r>
        <w:rPr>
          <w:rFonts w:eastAsia="Open Sans"/>
        </w:rPr>
        <w:t>;</w:t>
      </w:r>
    </w:p>
    <w:p w14:paraId="6EE0EC9A" w14:textId="59F7426D" w:rsidR="008D0537" w:rsidRPr="00010053" w:rsidRDefault="008D0537" w:rsidP="005B5BD8">
      <w:pPr>
        <w:pStyle w:val="PWT"/>
        <w:numPr>
          <w:ilvl w:val="0"/>
          <w:numId w:val="27"/>
        </w:numPr>
        <w:jc w:val="both"/>
      </w:pPr>
      <w:r>
        <w:rPr>
          <w:rFonts w:eastAsia="Open Sans"/>
        </w:rPr>
        <w:t>Формирование требований к изменению смежных процессов</w:t>
      </w:r>
      <w:r w:rsidR="00E33CB6">
        <w:rPr>
          <w:rFonts w:eastAsia="Open Sans"/>
        </w:rPr>
        <w:t xml:space="preserve"> и информационных </w:t>
      </w:r>
      <w:r>
        <w:rPr>
          <w:rFonts w:eastAsia="Open Sans"/>
        </w:rPr>
        <w:t>систем</w:t>
      </w:r>
      <w:r w:rsidR="00E33CB6">
        <w:rPr>
          <w:rFonts w:eastAsia="Open Sans"/>
        </w:rPr>
        <w:t xml:space="preserve"> (и смежных разделов 1С:</w:t>
      </w:r>
      <w:r w:rsidR="009B48F4">
        <w:rPr>
          <w:rFonts w:eastAsia="Open Sans"/>
        </w:rPr>
        <w:t xml:space="preserve"> </w:t>
      </w:r>
      <w:r w:rsidR="009B48F4">
        <w:rPr>
          <w:rFonts w:eastAsia="Open Sans"/>
          <w:lang w:val="en-US"/>
        </w:rPr>
        <w:t>ERP</w:t>
      </w:r>
      <w:r w:rsidR="00E33CB6">
        <w:rPr>
          <w:rFonts w:eastAsia="Open Sans"/>
        </w:rPr>
        <w:t xml:space="preserve"> УХ) для реализации Проекта.</w:t>
      </w:r>
    </w:p>
    <w:p w14:paraId="40E6E726" w14:textId="77777777" w:rsidR="00082307" w:rsidRPr="00082307" w:rsidRDefault="00082307" w:rsidP="00082307">
      <w:pPr>
        <w:pStyle w:val="PWT40"/>
      </w:pPr>
      <w:bookmarkStart w:id="385" w:name="_Toc194303270"/>
      <w:r>
        <w:t>Общие требования к</w:t>
      </w:r>
      <w:r w:rsidR="00010053">
        <w:t xml:space="preserve"> р</w:t>
      </w:r>
      <w:r w:rsidR="00010053" w:rsidRPr="00010053">
        <w:t>азработк</w:t>
      </w:r>
      <w:r w:rsidR="00010053">
        <w:t xml:space="preserve">е </w:t>
      </w:r>
      <w:r w:rsidR="00010053" w:rsidRPr="00010053">
        <w:t>и согласовани</w:t>
      </w:r>
      <w:r w:rsidR="00010053">
        <w:t>ю</w:t>
      </w:r>
      <w:r w:rsidR="00010053" w:rsidRPr="00010053">
        <w:t xml:space="preserve"> методологических документов</w:t>
      </w:r>
      <w:bookmarkEnd w:id="385"/>
    </w:p>
    <w:p w14:paraId="753E7418" w14:textId="253690D6" w:rsidR="009F4343" w:rsidRDefault="00082307" w:rsidP="00213834">
      <w:pPr>
        <w:pStyle w:val="PWT"/>
        <w:jc w:val="both"/>
      </w:pPr>
      <w:r>
        <w:t xml:space="preserve">В рамках Этапа </w:t>
      </w:r>
      <w:r w:rsidR="00D77879" w:rsidRPr="00A013A7">
        <w:t>2</w:t>
      </w:r>
      <w:r w:rsidR="00D77879">
        <w:t xml:space="preserve"> </w:t>
      </w:r>
      <w:r>
        <w:t>«Методология» Исполнителем разрабатывается перечень методологических д</w:t>
      </w:r>
      <w:r w:rsidR="00ED3B42">
        <w:t>окументов, указанных в разделе 6</w:t>
      </w:r>
      <w:r>
        <w:t xml:space="preserve">. </w:t>
      </w:r>
    </w:p>
    <w:p w14:paraId="1A387525" w14:textId="364E4D9C" w:rsidR="00047760" w:rsidRDefault="00047760" w:rsidP="00213834">
      <w:pPr>
        <w:pStyle w:val="PWT"/>
        <w:jc w:val="both"/>
      </w:pPr>
      <w:r>
        <w:t xml:space="preserve">Разработка новых и внесение изменений в существующие регламентирующие документы, должностные инструкции и прочие внутренние документы Заказчика, а также оценка потребности внесения соответствующих изменений в указанные документы не входят в объем задач Исполнителя за исключением разработки методологических документов, явно перечисленных в </w:t>
      </w:r>
      <w:r w:rsidR="00ED3B42">
        <w:t>разделе 6</w:t>
      </w:r>
      <w:r>
        <w:t>.</w:t>
      </w:r>
    </w:p>
    <w:p w14:paraId="02F2CE02" w14:textId="1540424B" w:rsidR="00262CA7" w:rsidRDefault="00262CA7" w:rsidP="00262CA7">
      <w:pPr>
        <w:pStyle w:val="PWT"/>
        <w:jc w:val="both"/>
      </w:pPr>
      <w:r w:rsidRPr="00871C58">
        <w:t xml:space="preserve">В объем услуг Исполнителя входит дизайн </w:t>
      </w:r>
      <w:r>
        <w:t xml:space="preserve">и описание </w:t>
      </w:r>
      <w:r w:rsidRPr="00871C58">
        <w:t>целевых схем бизнес-процессов</w:t>
      </w:r>
      <w:r w:rsidR="00A013A7">
        <w:t xml:space="preserve"> в нотации </w:t>
      </w:r>
      <w:r w:rsidR="00A013A7">
        <w:rPr>
          <w:lang w:val="en-US"/>
        </w:rPr>
        <w:t>BPMN</w:t>
      </w:r>
      <w:r w:rsidR="00A013A7" w:rsidRPr="00A013A7">
        <w:t xml:space="preserve"> </w:t>
      </w:r>
      <w:r w:rsidR="00A013A7">
        <w:t>на</w:t>
      </w:r>
      <w:r w:rsidR="00A013A7" w:rsidRPr="00A013A7">
        <w:t xml:space="preserve"> 4 </w:t>
      </w:r>
      <w:r w:rsidR="00A013A7">
        <w:t>уровне детализации</w:t>
      </w:r>
      <w:r>
        <w:t xml:space="preserve"> с учетом методологии и использования Системы.</w:t>
      </w:r>
    </w:p>
    <w:p w14:paraId="29969051" w14:textId="492CD923" w:rsidR="00EA6E98" w:rsidRDefault="007A5488" w:rsidP="00EA6E98">
      <w:pPr>
        <w:pStyle w:val="PWT3"/>
        <w:rPr>
          <w:rFonts w:eastAsia="Open Sans"/>
        </w:rPr>
      </w:pPr>
      <w:bookmarkStart w:id="386" w:name="_Toc194303271"/>
      <w:r>
        <w:rPr>
          <w:rFonts w:eastAsia="Open Sans"/>
        </w:rPr>
        <w:t>ЭТАП</w:t>
      </w:r>
      <w:r w:rsidR="00EA6E98">
        <w:rPr>
          <w:rFonts w:eastAsia="Open Sans"/>
        </w:rPr>
        <w:t xml:space="preserve"> </w:t>
      </w:r>
      <w:r w:rsidR="00786FBD">
        <w:rPr>
          <w:rFonts w:eastAsia="Open Sans"/>
        </w:rPr>
        <w:t>3</w:t>
      </w:r>
      <w:r w:rsidR="00EA6E98">
        <w:rPr>
          <w:rFonts w:eastAsia="Open Sans"/>
        </w:rPr>
        <w:t xml:space="preserve">. </w:t>
      </w:r>
      <w:r w:rsidR="00D77344">
        <w:rPr>
          <w:rFonts w:eastAsia="Open Sans"/>
        </w:rPr>
        <w:t>ПРОЕКТИРОВАНИЕ (</w:t>
      </w:r>
      <w:r>
        <w:rPr>
          <w:rFonts w:eastAsia="Open Sans"/>
        </w:rPr>
        <w:t>П</w:t>
      </w:r>
      <w:r w:rsidR="006D7CA6" w:rsidRPr="006D7CA6">
        <w:rPr>
          <w:rFonts w:eastAsia="Open Sans"/>
        </w:rPr>
        <w:t>одготовка, согласование проектного решения</w:t>
      </w:r>
      <w:r w:rsidR="002A75F6">
        <w:rPr>
          <w:rFonts w:eastAsia="Open Sans"/>
        </w:rPr>
        <w:t xml:space="preserve"> с учетом методологии</w:t>
      </w:r>
      <w:r w:rsidR="00D77344">
        <w:rPr>
          <w:rFonts w:eastAsia="Open Sans"/>
        </w:rPr>
        <w:t>)</w:t>
      </w:r>
      <w:bookmarkEnd w:id="386"/>
    </w:p>
    <w:p w14:paraId="102B2C3A" w14:textId="77777777" w:rsidR="00831227" w:rsidRDefault="00100BC8" w:rsidP="00831227">
      <w:pPr>
        <w:pStyle w:val="PWT40"/>
        <w:rPr>
          <w:rFonts w:eastAsia="Open Sans"/>
        </w:rPr>
      </w:pPr>
      <w:bookmarkStart w:id="387" w:name="_Toc194303272"/>
      <w:r>
        <w:t>Общие требования</w:t>
      </w:r>
      <w:r w:rsidR="006F061A">
        <w:t xml:space="preserve"> к подготовке проектного решения</w:t>
      </w:r>
      <w:bookmarkEnd w:id="387"/>
    </w:p>
    <w:p w14:paraId="634C5468" w14:textId="77777777" w:rsidR="00831227" w:rsidRDefault="00831227" w:rsidP="005B5BD8">
      <w:pPr>
        <w:pStyle w:val="PWT"/>
        <w:numPr>
          <w:ilvl w:val="0"/>
          <w:numId w:val="18"/>
        </w:numPr>
        <w:jc w:val="both"/>
        <w:rPr>
          <w:rFonts w:eastAsia="Open Sans"/>
        </w:rPr>
      </w:pPr>
      <w:r w:rsidRPr="3395C095">
        <w:rPr>
          <w:rFonts w:eastAsia="Open Sans"/>
        </w:rPr>
        <w:t xml:space="preserve">Требования к разработке документов по ГОСТ-34 не </w:t>
      </w:r>
      <w:r w:rsidR="005B17F3">
        <w:rPr>
          <w:rFonts w:eastAsia="Open Sans"/>
        </w:rPr>
        <w:t>предъявляются</w:t>
      </w:r>
      <w:r w:rsidRPr="3395C095">
        <w:rPr>
          <w:rFonts w:eastAsia="Open Sans"/>
        </w:rPr>
        <w:t>;</w:t>
      </w:r>
    </w:p>
    <w:p w14:paraId="024F017C" w14:textId="77777777" w:rsidR="00831227" w:rsidRDefault="00831227" w:rsidP="005B5BD8">
      <w:pPr>
        <w:pStyle w:val="PWT"/>
        <w:numPr>
          <w:ilvl w:val="0"/>
          <w:numId w:val="18"/>
        </w:numPr>
        <w:jc w:val="both"/>
        <w:rPr>
          <w:rFonts w:eastAsia="Open Sans"/>
        </w:rPr>
      </w:pPr>
      <w:r w:rsidRPr="3395C095">
        <w:rPr>
          <w:rFonts w:eastAsia="Open Sans"/>
        </w:rPr>
        <w:t>Проектное решение должно быть оформлено в заранее согласованной с Заказчиком структуре, стиле и оформлении;</w:t>
      </w:r>
    </w:p>
    <w:p w14:paraId="2BF8B483" w14:textId="03996AA3" w:rsidR="00831227" w:rsidRDefault="00831227" w:rsidP="005B5BD8">
      <w:pPr>
        <w:pStyle w:val="PWT"/>
        <w:numPr>
          <w:ilvl w:val="0"/>
          <w:numId w:val="18"/>
        </w:numPr>
        <w:jc w:val="both"/>
        <w:rPr>
          <w:rFonts w:eastAsia="Open Sans"/>
        </w:rPr>
      </w:pPr>
      <w:r w:rsidRPr="3395C095">
        <w:rPr>
          <w:rFonts w:eastAsia="Open Sans"/>
        </w:rPr>
        <w:t>Подготовка проектного решения осуществляется на основании интервьюирования ключевых пользователей и протоколирования результатов встреч / звонков / переписки</w:t>
      </w:r>
      <w:r w:rsidR="009B48F4">
        <w:rPr>
          <w:rFonts w:eastAsia="Open Sans"/>
        </w:rPr>
        <w:t>,</w:t>
      </w:r>
      <w:r w:rsidR="008A55D4">
        <w:rPr>
          <w:rFonts w:eastAsia="Open Sans"/>
        </w:rPr>
        <w:t xml:space="preserve"> а также требований </w:t>
      </w:r>
      <w:r w:rsidR="00443511">
        <w:rPr>
          <w:rFonts w:eastAsia="Open Sans"/>
        </w:rPr>
        <w:t>настоящего</w:t>
      </w:r>
      <w:r w:rsidR="008A55D4">
        <w:rPr>
          <w:rFonts w:eastAsia="Open Sans"/>
        </w:rPr>
        <w:t xml:space="preserve"> документа</w:t>
      </w:r>
      <w:r w:rsidRPr="3395C095">
        <w:rPr>
          <w:rFonts w:eastAsia="Open Sans"/>
        </w:rPr>
        <w:t>;</w:t>
      </w:r>
    </w:p>
    <w:p w14:paraId="7F31BD7C" w14:textId="13DCAF69" w:rsidR="00E145C6" w:rsidRPr="00E145C6" w:rsidRDefault="00E33CB6" w:rsidP="005B5BD8">
      <w:pPr>
        <w:pStyle w:val="PWT"/>
        <w:numPr>
          <w:ilvl w:val="0"/>
          <w:numId w:val="18"/>
        </w:numPr>
        <w:jc w:val="both"/>
        <w:rPr>
          <w:rFonts w:eastAsia="Open Sans"/>
        </w:rPr>
      </w:pPr>
      <w:r w:rsidRPr="00E145C6">
        <w:rPr>
          <w:rFonts w:eastAsia="Open Sans"/>
        </w:rPr>
        <w:t xml:space="preserve">Согласованные с Заказчиком требования к Системе Исполнитель должен </w:t>
      </w:r>
      <w:r>
        <w:rPr>
          <w:rFonts w:eastAsia="Open Sans"/>
        </w:rPr>
        <w:t>смод</w:t>
      </w:r>
      <w:r w:rsidR="00702ED0">
        <w:rPr>
          <w:rFonts w:eastAsia="Open Sans"/>
        </w:rPr>
        <w:t>елировать в действующей системе</w:t>
      </w:r>
      <w:r w:rsidRPr="00E145C6">
        <w:rPr>
          <w:rFonts w:eastAsia="Open Sans"/>
        </w:rPr>
        <w:t xml:space="preserve"> 1С: </w:t>
      </w:r>
      <w:r w:rsidRPr="00E145C6">
        <w:rPr>
          <w:rFonts w:eastAsia="Open Sans"/>
          <w:lang w:val="en-US"/>
        </w:rPr>
        <w:t>ERP</w:t>
      </w:r>
      <w:r w:rsidRPr="00E145C6">
        <w:rPr>
          <w:rFonts w:eastAsia="Open Sans"/>
        </w:rPr>
        <w:t xml:space="preserve"> УХ</w:t>
      </w:r>
      <w:r>
        <w:rPr>
          <w:rFonts w:eastAsia="Open Sans"/>
        </w:rPr>
        <w:t xml:space="preserve"> Заказчика</w:t>
      </w:r>
      <w:r w:rsidRPr="00E145C6">
        <w:rPr>
          <w:rFonts w:eastAsia="Open Sans"/>
        </w:rPr>
        <w:t>, провести демонстрацию ключевым бизнес-пол</w:t>
      </w:r>
      <w:r>
        <w:rPr>
          <w:rFonts w:eastAsia="Open Sans"/>
        </w:rPr>
        <w:t>ьзователям и обозначить функциональные разрывы требующие разработки</w:t>
      </w:r>
      <w:r w:rsidR="00EE3DEB">
        <w:rPr>
          <w:rFonts w:eastAsia="Open Sans"/>
        </w:rPr>
        <w:t>.</w:t>
      </w:r>
    </w:p>
    <w:p w14:paraId="323F4239" w14:textId="77777777" w:rsidR="00AD10B7" w:rsidRDefault="0050487A" w:rsidP="00AD10B7">
      <w:pPr>
        <w:pStyle w:val="PWT40"/>
      </w:pPr>
      <w:bookmarkStart w:id="388" w:name="_Toc194303273"/>
      <w:r>
        <w:lastRenderedPageBreak/>
        <w:t xml:space="preserve">Состав </w:t>
      </w:r>
      <w:r w:rsidR="007534D5">
        <w:t>проектного решения</w:t>
      </w:r>
      <w:bookmarkEnd w:id="388"/>
    </w:p>
    <w:p w14:paraId="3FDC4811" w14:textId="19A6629E" w:rsidR="00CC476B" w:rsidRDefault="00370DD4" w:rsidP="00D33D74">
      <w:pPr>
        <w:autoSpaceDE w:val="0"/>
        <w:autoSpaceDN w:val="0"/>
        <w:spacing w:before="40" w:after="40" w:line="240" w:lineRule="auto"/>
        <w:jc w:val="both"/>
        <w:rPr>
          <w:rFonts w:ascii="Open Sans" w:eastAsia="Open Sans" w:hAnsi="Open Sans" w:cs="Open Sans"/>
        </w:rPr>
      </w:pPr>
      <w:r w:rsidRPr="00370DD4">
        <w:rPr>
          <w:rFonts w:ascii="Open Sans" w:eastAsia="Open Sans" w:hAnsi="Open Sans" w:cs="Open Sans"/>
        </w:rPr>
        <w:t>Проектное решение является документом, описывающим бизнес-логику це</w:t>
      </w:r>
      <w:r w:rsidR="001E6AA2">
        <w:rPr>
          <w:rFonts w:ascii="Open Sans" w:eastAsia="Open Sans" w:hAnsi="Open Sans" w:cs="Open Sans"/>
        </w:rPr>
        <w:t>левого решения, но не заменяющим</w:t>
      </w:r>
      <w:r w:rsidRPr="00370DD4">
        <w:rPr>
          <w:rFonts w:ascii="Open Sans" w:eastAsia="Open Sans" w:hAnsi="Open Sans" w:cs="Open Sans"/>
        </w:rPr>
        <w:t xml:space="preserve"> методологические документы (регламенты, методики, стандарты, инструкции и проч.). Положения данных документов не копируются в документ и не разрабатываются в рамках данной задачи. Основой для формирования </w:t>
      </w:r>
      <w:r w:rsidR="00160FCB">
        <w:rPr>
          <w:rFonts w:ascii="Open Sans" w:eastAsia="Open Sans" w:hAnsi="Open Sans" w:cs="Open Sans"/>
        </w:rPr>
        <w:t>п</w:t>
      </w:r>
      <w:r w:rsidRPr="00370DD4">
        <w:rPr>
          <w:rFonts w:ascii="Open Sans" w:eastAsia="Open Sans" w:hAnsi="Open Sans" w:cs="Open Sans"/>
        </w:rPr>
        <w:t xml:space="preserve">роектного решения служит </w:t>
      </w:r>
      <w:r w:rsidR="002D0BF1">
        <w:rPr>
          <w:rFonts w:ascii="Open Sans" w:eastAsia="Open Sans" w:hAnsi="Open Sans" w:cs="Open Sans"/>
        </w:rPr>
        <w:t>б</w:t>
      </w:r>
      <w:r w:rsidR="00160FCB">
        <w:rPr>
          <w:rFonts w:ascii="Open Sans" w:eastAsia="Open Sans" w:hAnsi="Open Sans" w:cs="Open Sans"/>
        </w:rPr>
        <w:t>юджетная модель. В рамках П</w:t>
      </w:r>
      <w:r w:rsidRPr="00370DD4">
        <w:rPr>
          <w:rFonts w:ascii="Open Sans" w:eastAsia="Open Sans" w:hAnsi="Open Sans" w:cs="Open Sans"/>
        </w:rPr>
        <w:t>роекта не разрабатываются стандарты, регламенты, методики, перечни и иные документы, связанные с экономическими показателями эффективности функции/процесса</w:t>
      </w:r>
      <w:r>
        <w:rPr>
          <w:rFonts w:ascii="Open Sans" w:eastAsia="Open Sans" w:hAnsi="Open Sans" w:cs="Open Sans"/>
        </w:rPr>
        <w:t>.</w:t>
      </w:r>
      <w:r w:rsidRPr="00370DD4">
        <w:rPr>
          <w:rFonts w:ascii="Open Sans" w:eastAsia="Open Sans" w:hAnsi="Open Sans" w:cs="Open Sans"/>
        </w:rPr>
        <w:t xml:space="preserve"> </w:t>
      </w:r>
    </w:p>
    <w:p w14:paraId="00C59955" w14:textId="77777777" w:rsidR="005420D0" w:rsidRPr="00370DD4" w:rsidRDefault="005420D0" w:rsidP="00D33D74">
      <w:pPr>
        <w:autoSpaceDE w:val="0"/>
        <w:autoSpaceDN w:val="0"/>
        <w:spacing w:before="40" w:after="40" w:line="24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Состав проектного решения:</w:t>
      </w:r>
    </w:p>
    <w:p w14:paraId="37980D99" w14:textId="77777777" w:rsidR="00E0382B" w:rsidRDefault="008F1EC9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>
        <w:rPr>
          <w:rFonts w:eastAsia="Open Sans"/>
        </w:rPr>
        <w:t>Ф</w:t>
      </w:r>
      <w:r w:rsidR="00A740BE">
        <w:rPr>
          <w:rFonts w:eastAsia="Open Sans"/>
        </w:rPr>
        <w:t xml:space="preserve">ункциональные </w:t>
      </w:r>
      <w:r w:rsidR="001325E3">
        <w:rPr>
          <w:rFonts w:eastAsia="Open Sans"/>
        </w:rPr>
        <w:t xml:space="preserve">требования к </w:t>
      </w:r>
      <w:r w:rsidR="00743039">
        <w:rPr>
          <w:rFonts w:eastAsia="Open Sans"/>
        </w:rPr>
        <w:t>блокам Системы по процессам</w:t>
      </w:r>
      <w:r w:rsidR="00755133">
        <w:rPr>
          <w:rFonts w:eastAsia="Open Sans"/>
        </w:rPr>
        <w:t>.</w:t>
      </w:r>
    </w:p>
    <w:p w14:paraId="5F4E7781" w14:textId="77777777" w:rsidR="00427203" w:rsidRDefault="00427203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>
        <w:rPr>
          <w:rFonts w:eastAsia="Open Sans"/>
        </w:rPr>
        <w:t>Требования к отчетам и печатным формам</w:t>
      </w:r>
      <w:r w:rsidR="00755133">
        <w:rPr>
          <w:rFonts w:eastAsia="Open Sans"/>
        </w:rPr>
        <w:t>.</w:t>
      </w:r>
    </w:p>
    <w:p w14:paraId="604B7BC2" w14:textId="77777777" w:rsidR="002B58A4" w:rsidRDefault="002B58A4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>
        <w:rPr>
          <w:rFonts w:eastAsia="Open Sans"/>
        </w:rPr>
        <w:t>Требования к рабочим местам</w:t>
      </w:r>
      <w:r w:rsidR="00755133">
        <w:rPr>
          <w:rFonts w:eastAsia="Open Sans"/>
          <w:lang w:val="en-US"/>
        </w:rPr>
        <w:t>.</w:t>
      </w:r>
    </w:p>
    <w:p w14:paraId="4AD7B0E5" w14:textId="77777777" w:rsidR="00743039" w:rsidRPr="00533436" w:rsidRDefault="00B65B3F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 w:rsidRPr="00533436">
        <w:rPr>
          <w:rFonts w:eastAsia="Open Sans"/>
        </w:rPr>
        <w:t>Требовани</w:t>
      </w:r>
      <w:r w:rsidR="00EE02C3" w:rsidRPr="00533436">
        <w:rPr>
          <w:rFonts w:eastAsia="Open Sans"/>
        </w:rPr>
        <w:t>я</w:t>
      </w:r>
      <w:r w:rsidRPr="00533436">
        <w:rPr>
          <w:rFonts w:eastAsia="Open Sans"/>
        </w:rPr>
        <w:t xml:space="preserve"> к интеграци</w:t>
      </w:r>
      <w:r w:rsidR="002A731B" w:rsidRPr="00533436">
        <w:rPr>
          <w:rFonts w:eastAsia="Open Sans"/>
        </w:rPr>
        <w:t>ям</w:t>
      </w:r>
      <w:r w:rsidR="00533436" w:rsidRPr="00533436">
        <w:rPr>
          <w:rFonts w:eastAsia="Open Sans"/>
          <w:lang w:val="en-US"/>
        </w:rPr>
        <w:t>:</w:t>
      </w:r>
    </w:p>
    <w:p w14:paraId="4FAA1EDA" w14:textId="43AD222B" w:rsidR="002A731B" w:rsidRPr="00533436" w:rsidRDefault="002A731B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33436">
        <w:rPr>
          <w:rFonts w:eastAsia="Open Sans"/>
        </w:rPr>
        <w:t>Архи</w:t>
      </w:r>
      <w:r w:rsidR="001E6AA2">
        <w:rPr>
          <w:rFonts w:eastAsia="Open Sans"/>
        </w:rPr>
        <w:t>тектурная концепция интеграции с</w:t>
      </w:r>
      <w:r w:rsidRPr="00533436">
        <w:rPr>
          <w:rFonts w:eastAsia="Open Sans"/>
        </w:rPr>
        <w:t>истем с использованием брокера сообщений;</w:t>
      </w:r>
    </w:p>
    <w:p w14:paraId="4C6E6CFB" w14:textId="77777777" w:rsidR="002A731B" w:rsidRPr="00533436" w:rsidRDefault="00533436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33436">
        <w:rPr>
          <w:rFonts w:eastAsia="Open Sans"/>
        </w:rPr>
        <w:t xml:space="preserve">Требования к интеграции </w:t>
      </w:r>
      <w:r w:rsidR="00C42F9B">
        <w:rPr>
          <w:rFonts w:eastAsia="Open Sans"/>
        </w:rPr>
        <w:t>1С: ERP</w:t>
      </w:r>
      <w:r w:rsidRPr="00533436">
        <w:rPr>
          <w:rFonts w:eastAsia="Open Sans"/>
        </w:rPr>
        <w:t xml:space="preserve"> УХ – </w:t>
      </w:r>
      <w:r w:rsidR="00A05F41">
        <w:rPr>
          <w:rFonts w:eastAsia="Open Sans"/>
        </w:rPr>
        <w:t>1С: НСИ</w:t>
      </w:r>
      <w:r w:rsidRPr="00533436">
        <w:rPr>
          <w:rFonts w:eastAsia="Open Sans"/>
        </w:rPr>
        <w:t>;</w:t>
      </w:r>
    </w:p>
    <w:p w14:paraId="4357C694" w14:textId="77777777" w:rsidR="00533436" w:rsidRDefault="00533436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533436">
        <w:rPr>
          <w:rFonts w:eastAsia="Open Sans"/>
        </w:rPr>
        <w:t xml:space="preserve">Требования к интеграции </w:t>
      </w:r>
      <w:r w:rsidR="00C42F9B">
        <w:rPr>
          <w:rFonts w:eastAsia="Open Sans"/>
        </w:rPr>
        <w:t>1С: ERP</w:t>
      </w:r>
      <w:r w:rsidRPr="00533436">
        <w:rPr>
          <w:rFonts w:eastAsia="Open Sans"/>
        </w:rPr>
        <w:t xml:space="preserve"> УХ – </w:t>
      </w:r>
      <w:r w:rsidR="000653FA">
        <w:rPr>
          <w:rFonts w:eastAsia="Open Sans"/>
        </w:rPr>
        <w:t>1С: МТО</w:t>
      </w:r>
      <w:r w:rsidRPr="00533436">
        <w:rPr>
          <w:rFonts w:eastAsia="Open Sans"/>
        </w:rPr>
        <w:t>;</w:t>
      </w:r>
    </w:p>
    <w:p w14:paraId="1969FD1A" w14:textId="77777777" w:rsidR="007534D5" w:rsidRDefault="007534D5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7534D5">
        <w:rPr>
          <w:rFonts w:eastAsia="Open Sans"/>
        </w:rPr>
        <w:t xml:space="preserve">Требования к интеграции 1С: ERP УХ – </w:t>
      </w:r>
      <w:r>
        <w:rPr>
          <w:rFonts w:eastAsia="Open Sans"/>
        </w:rPr>
        <w:t>1С: ЗУП</w:t>
      </w:r>
      <w:r w:rsidRPr="007534D5">
        <w:rPr>
          <w:rFonts w:eastAsia="Open Sans"/>
        </w:rPr>
        <w:t>;</w:t>
      </w:r>
    </w:p>
    <w:p w14:paraId="121F800D" w14:textId="5FB455FB" w:rsidR="00B93088" w:rsidRDefault="00B93088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B93088">
        <w:rPr>
          <w:rFonts w:eastAsia="Open Sans"/>
        </w:rPr>
        <w:t xml:space="preserve">Требования к интеграции 1С: ERP УХ – </w:t>
      </w:r>
      <w:r>
        <w:rPr>
          <w:rFonts w:eastAsia="Open Sans"/>
        </w:rPr>
        <w:t>1С:</w:t>
      </w:r>
      <w:r w:rsidR="00CA753B">
        <w:rPr>
          <w:rFonts w:eastAsia="Open Sans"/>
        </w:rPr>
        <w:t xml:space="preserve"> </w:t>
      </w:r>
      <w:r>
        <w:rPr>
          <w:rFonts w:eastAsia="Open Sans"/>
        </w:rPr>
        <w:t>ТОИР</w:t>
      </w:r>
      <w:r w:rsidRPr="00B93088">
        <w:rPr>
          <w:rFonts w:eastAsia="Open Sans"/>
        </w:rPr>
        <w:t>;</w:t>
      </w:r>
    </w:p>
    <w:p w14:paraId="5D802FA3" w14:textId="6CF5FDF4" w:rsidR="00B93088" w:rsidRDefault="00B93088" w:rsidP="005B5BD8">
      <w:pPr>
        <w:pStyle w:val="PWT"/>
        <w:numPr>
          <w:ilvl w:val="0"/>
          <w:numId w:val="39"/>
        </w:numPr>
        <w:spacing w:after="0"/>
        <w:ind w:left="1417" w:hanging="357"/>
        <w:jc w:val="both"/>
        <w:rPr>
          <w:rFonts w:eastAsia="Open Sans"/>
        </w:rPr>
      </w:pPr>
      <w:r w:rsidRPr="00B93088">
        <w:rPr>
          <w:rFonts w:eastAsia="Open Sans"/>
        </w:rPr>
        <w:t xml:space="preserve">Требования к интеграции 1С: ERP УХ – </w:t>
      </w:r>
      <w:proofErr w:type="spellStart"/>
      <w:r>
        <w:rPr>
          <w:rFonts w:eastAsia="Open Sans"/>
        </w:rPr>
        <w:t>СмартГРП</w:t>
      </w:r>
      <w:proofErr w:type="spellEnd"/>
      <w:r w:rsidR="009B48F4">
        <w:rPr>
          <w:rFonts w:eastAsia="Open Sans"/>
        </w:rPr>
        <w:t>.</w:t>
      </w:r>
    </w:p>
    <w:p w14:paraId="3E4800A4" w14:textId="77777777" w:rsidR="00B87A2C" w:rsidRPr="00B93088" w:rsidRDefault="00B87A2C" w:rsidP="00B87A2C">
      <w:pPr>
        <w:pStyle w:val="PWT"/>
        <w:spacing w:after="0"/>
        <w:ind w:left="1417"/>
        <w:jc w:val="both"/>
        <w:rPr>
          <w:rFonts w:eastAsia="Open Sans"/>
        </w:rPr>
      </w:pPr>
    </w:p>
    <w:p w14:paraId="3892E54D" w14:textId="320B92AC" w:rsidR="00B87A2C" w:rsidRDefault="00B87A2C" w:rsidP="005B5BD8">
      <w:pPr>
        <w:pStyle w:val="PWT"/>
        <w:numPr>
          <w:ilvl w:val="0"/>
          <w:numId w:val="19"/>
        </w:numPr>
      </w:pPr>
      <w:r>
        <w:t xml:space="preserve">Требования к доработке смежных систем и блоков </w:t>
      </w:r>
      <w:r w:rsidR="009B48F4">
        <w:t>с</w:t>
      </w:r>
      <w:r>
        <w:t>истемы</w:t>
      </w:r>
      <w:r w:rsidR="009B48F4">
        <w:t xml:space="preserve"> </w:t>
      </w:r>
      <w:r w:rsidR="009B48F4">
        <w:rPr>
          <w:rFonts w:eastAsia="Open Sans"/>
        </w:rPr>
        <w:t>1С: ERP</w:t>
      </w:r>
      <w:r w:rsidR="009B48F4" w:rsidRPr="00533436">
        <w:rPr>
          <w:rFonts w:eastAsia="Open Sans"/>
        </w:rPr>
        <w:t xml:space="preserve"> УХ</w:t>
      </w:r>
      <w:r w:rsidR="009B48F4">
        <w:t>.</w:t>
      </w:r>
    </w:p>
    <w:p w14:paraId="19B073E8" w14:textId="556B8A76" w:rsidR="00B821F3" w:rsidRPr="00B87A2C" w:rsidRDefault="00B821F3" w:rsidP="005B5BD8">
      <w:pPr>
        <w:pStyle w:val="PWT"/>
        <w:numPr>
          <w:ilvl w:val="0"/>
          <w:numId w:val="19"/>
        </w:numPr>
        <w:spacing w:before="120"/>
        <w:ind w:left="714" w:hanging="357"/>
        <w:jc w:val="both"/>
        <w:rPr>
          <w:rFonts w:eastAsia="Open Sans"/>
        </w:rPr>
      </w:pPr>
      <w:r w:rsidRPr="00B87A2C">
        <w:rPr>
          <w:rFonts w:eastAsia="Open Sans"/>
        </w:rPr>
        <w:t>Требования к производительности (</w:t>
      </w:r>
      <w:r w:rsidR="00E145C6" w:rsidRPr="00B87A2C">
        <w:rPr>
          <w:rFonts w:eastAsia="Open Sans"/>
        </w:rPr>
        <w:t>параметры</w:t>
      </w:r>
      <w:r w:rsidR="00533436" w:rsidRPr="00B87A2C">
        <w:rPr>
          <w:rFonts w:eastAsia="Open Sans"/>
        </w:rPr>
        <w:t xml:space="preserve"> </w:t>
      </w:r>
      <w:r w:rsidRPr="00B87A2C">
        <w:rPr>
          <w:rFonts w:eastAsia="Open Sans"/>
        </w:rPr>
        <w:t>сервер</w:t>
      </w:r>
      <w:r w:rsidR="00533436" w:rsidRPr="00B87A2C">
        <w:rPr>
          <w:rFonts w:eastAsia="Open Sans"/>
        </w:rPr>
        <w:t>ов</w:t>
      </w:r>
      <w:r w:rsidRPr="00B87A2C">
        <w:rPr>
          <w:rFonts w:eastAsia="Open Sans"/>
        </w:rPr>
        <w:t xml:space="preserve">, </w:t>
      </w:r>
      <w:r w:rsidR="00E145C6" w:rsidRPr="00B87A2C">
        <w:rPr>
          <w:rFonts w:eastAsia="Open Sans"/>
        </w:rPr>
        <w:t xml:space="preserve">ключевые операции и </w:t>
      </w:r>
      <w:r w:rsidR="0018582A" w:rsidRPr="00B87A2C">
        <w:rPr>
          <w:rFonts w:eastAsia="Open Sans"/>
        </w:rPr>
        <w:t xml:space="preserve">ожидаемое </w:t>
      </w:r>
      <w:r w:rsidRPr="00B87A2C">
        <w:rPr>
          <w:rFonts w:eastAsia="Open Sans"/>
        </w:rPr>
        <w:t>время реакции</w:t>
      </w:r>
      <w:r w:rsidR="0018582A" w:rsidRPr="00B87A2C">
        <w:rPr>
          <w:rFonts w:eastAsia="Open Sans"/>
        </w:rPr>
        <w:t xml:space="preserve"> по ключевым операциям</w:t>
      </w:r>
      <w:r w:rsidRPr="00B87A2C">
        <w:rPr>
          <w:rFonts w:eastAsia="Open Sans"/>
        </w:rPr>
        <w:t>)</w:t>
      </w:r>
      <w:r w:rsidR="00755133" w:rsidRPr="00B87A2C">
        <w:rPr>
          <w:rFonts w:eastAsia="Open Sans"/>
        </w:rPr>
        <w:t>.</w:t>
      </w:r>
    </w:p>
    <w:p w14:paraId="215B5024" w14:textId="77777777" w:rsidR="000363F8" w:rsidRDefault="000363F8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>
        <w:rPr>
          <w:rFonts w:eastAsia="Open Sans"/>
        </w:rPr>
        <w:t>Требования по информационной без</w:t>
      </w:r>
      <w:r w:rsidR="009860F0">
        <w:rPr>
          <w:rFonts w:eastAsia="Open Sans"/>
        </w:rPr>
        <w:t>о</w:t>
      </w:r>
      <w:r>
        <w:rPr>
          <w:rFonts w:eastAsia="Open Sans"/>
        </w:rPr>
        <w:t>пасности.</w:t>
      </w:r>
    </w:p>
    <w:p w14:paraId="471E4C25" w14:textId="14B069A3" w:rsidR="00B65B3F" w:rsidRDefault="00B65B3F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>
        <w:rPr>
          <w:rFonts w:eastAsia="Open Sans"/>
        </w:rPr>
        <w:t xml:space="preserve">Согласованные с Заказчиком </w:t>
      </w:r>
      <w:r w:rsidR="00E10AC5">
        <w:rPr>
          <w:rFonts w:eastAsia="Open Sans"/>
        </w:rPr>
        <w:t>функционально-те</w:t>
      </w:r>
      <w:r w:rsidR="00BA6D53">
        <w:rPr>
          <w:rFonts w:eastAsia="Open Sans"/>
        </w:rPr>
        <w:t>хнические требования</w:t>
      </w:r>
      <w:r w:rsidR="00FD0F28">
        <w:rPr>
          <w:rFonts w:eastAsia="Open Sans"/>
        </w:rPr>
        <w:t xml:space="preserve"> в разрезе </w:t>
      </w:r>
      <w:r w:rsidR="00E10AC5">
        <w:rPr>
          <w:rFonts w:eastAsia="Open Sans"/>
        </w:rPr>
        <w:t xml:space="preserve">бизнес-процессов </w:t>
      </w:r>
      <w:r>
        <w:rPr>
          <w:rFonts w:eastAsia="Open Sans"/>
        </w:rPr>
        <w:t xml:space="preserve">и </w:t>
      </w:r>
      <w:r w:rsidR="00E145C6">
        <w:rPr>
          <w:rFonts w:eastAsia="Open Sans"/>
        </w:rPr>
        <w:t xml:space="preserve">указание способа их реализации: через возможности </w:t>
      </w:r>
      <w:r>
        <w:rPr>
          <w:rFonts w:eastAsia="Open Sans"/>
        </w:rPr>
        <w:t>типово</w:t>
      </w:r>
      <w:r w:rsidR="00E145C6">
        <w:rPr>
          <w:rFonts w:eastAsia="Open Sans"/>
        </w:rPr>
        <w:t>го</w:t>
      </w:r>
      <w:r>
        <w:rPr>
          <w:rFonts w:eastAsia="Open Sans"/>
        </w:rPr>
        <w:t xml:space="preserve"> решени</w:t>
      </w:r>
      <w:r w:rsidR="00E145C6">
        <w:rPr>
          <w:rFonts w:eastAsia="Open Sans"/>
        </w:rPr>
        <w:t>я</w:t>
      </w:r>
      <w:r>
        <w:rPr>
          <w:rFonts w:eastAsia="Open Sans"/>
        </w:rPr>
        <w:t xml:space="preserve"> 1С</w:t>
      </w:r>
      <w:r w:rsidRPr="003533A7">
        <w:rPr>
          <w:rFonts w:eastAsia="Open Sans"/>
        </w:rPr>
        <w:t xml:space="preserve">: </w:t>
      </w:r>
      <w:r>
        <w:rPr>
          <w:rFonts w:eastAsia="Open Sans"/>
          <w:lang w:val="en-US"/>
        </w:rPr>
        <w:t>ERP</w:t>
      </w:r>
      <w:r w:rsidRPr="003533A7">
        <w:rPr>
          <w:rFonts w:eastAsia="Open Sans"/>
        </w:rPr>
        <w:t xml:space="preserve"> </w:t>
      </w:r>
      <w:r>
        <w:rPr>
          <w:rFonts w:eastAsia="Open Sans"/>
        </w:rPr>
        <w:t>УХ</w:t>
      </w:r>
      <w:r w:rsidR="00E145C6">
        <w:rPr>
          <w:rFonts w:eastAsia="Open Sans"/>
        </w:rPr>
        <w:t xml:space="preserve"> или через настройку/доработку Системы</w:t>
      </w:r>
      <w:r w:rsidR="00755133">
        <w:rPr>
          <w:rFonts w:eastAsia="Open Sans"/>
        </w:rPr>
        <w:t>.</w:t>
      </w:r>
    </w:p>
    <w:p w14:paraId="705C03D3" w14:textId="77777777" w:rsidR="000270A9" w:rsidRPr="00E145C6" w:rsidRDefault="000270A9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>
        <w:rPr>
          <w:rFonts w:eastAsia="Open Sans"/>
        </w:rPr>
        <w:t>Выявленные функциональные разрывы (</w:t>
      </w:r>
      <w:r>
        <w:rPr>
          <w:rFonts w:eastAsia="Open Sans"/>
          <w:lang w:val="en-US"/>
        </w:rPr>
        <w:t>GAPs</w:t>
      </w:r>
      <w:r w:rsidRPr="00036A3E">
        <w:rPr>
          <w:rFonts w:eastAsia="Open Sans"/>
        </w:rPr>
        <w:t>)</w:t>
      </w:r>
      <w:r w:rsidR="00B65B3F">
        <w:rPr>
          <w:rFonts w:eastAsia="Open Sans"/>
          <w:lang w:val="en-US"/>
        </w:rPr>
        <w:t>.</w:t>
      </w:r>
    </w:p>
    <w:p w14:paraId="150BB46F" w14:textId="77777777" w:rsidR="00E145C6" w:rsidRDefault="00E145C6" w:rsidP="005B5BD8">
      <w:pPr>
        <w:pStyle w:val="PWT"/>
        <w:numPr>
          <w:ilvl w:val="0"/>
          <w:numId w:val="19"/>
        </w:numPr>
        <w:jc w:val="both"/>
        <w:rPr>
          <w:rFonts w:eastAsia="Open Sans"/>
        </w:rPr>
      </w:pPr>
      <w:r>
        <w:rPr>
          <w:rFonts w:eastAsia="Open Sans"/>
        </w:rPr>
        <w:t>Концепция и требования к ролям и правам доступа.</w:t>
      </w:r>
    </w:p>
    <w:p w14:paraId="6AC79382" w14:textId="0CA4F86F" w:rsidR="00E63304" w:rsidRPr="00481E53" w:rsidRDefault="00E63304" w:rsidP="00E63304">
      <w:pPr>
        <w:pStyle w:val="PWT"/>
        <w:numPr>
          <w:ilvl w:val="0"/>
          <w:numId w:val="19"/>
        </w:numPr>
        <w:jc w:val="both"/>
      </w:pPr>
      <w:r>
        <w:rPr>
          <w:rFonts w:eastAsia="Open Sans"/>
        </w:rPr>
        <w:t>Требования к</w:t>
      </w:r>
      <w:r w:rsidRPr="000F3CF0">
        <w:rPr>
          <w:rFonts w:eastAsia="Open Sans"/>
        </w:rPr>
        <w:t xml:space="preserve"> миграции данных </w:t>
      </w:r>
      <w:r>
        <w:rPr>
          <w:rFonts w:eastAsia="Open Sans"/>
        </w:rPr>
        <w:t>(</w:t>
      </w:r>
      <w:r w:rsidRPr="000F3CF0">
        <w:rPr>
          <w:rFonts w:eastAsia="Open Sans"/>
        </w:rPr>
        <w:t>перечень объектов миграции</w:t>
      </w:r>
      <w:r>
        <w:rPr>
          <w:rFonts w:eastAsia="Open Sans"/>
        </w:rPr>
        <w:t xml:space="preserve">, </w:t>
      </w:r>
      <w:r w:rsidRPr="000F3CF0">
        <w:rPr>
          <w:rFonts w:eastAsia="Open Sans"/>
        </w:rPr>
        <w:t>ответственн</w:t>
      </w:r>
      <w:r>
        <w:rPr>
          <w:rFonts w:eastAsia="Open Sans"/>
        </w:rPr>
        <w:t xml:space="preserve">ых, </w:t>
      </w:r>
      <w:r w:rsidRPr="000F3CF0">
        <w:rPr>
          <w:rFonts w:eastAsia="Open Sans"/>
        </w:rPr>
        <w:t>источники данных для миграции</w:t>
      </w:r>
      <w:r>
        <w:rPr>
          <w:rFonts w:eastAsia="Open Sans"/>
        </w:rPr>
        <w:t xml:space="preserve">, </w:t>
      </w:r>
      <w:r w:rsidRPr="000F3CF0">
        <w:rPr>
          <w:rFonts w:eastAsia="Open Sans"/>
        </w:rPr>
        <w:t>ключевых участников процесса</w:t>
      </w:r>
      <w:r>
        <w:rPr>
          <w:rFonts w:eastAsia="Open Sans"/>
        </w:rPr>
        <w:t xml:space="preserve"> и подход</w:t>
      </w:r>
      <w:r w:rsidRPr="000F3CF0">
        <w:rPr>
          <w:rFonts w:eastAsia="Open Sans"/>
        </w:rPr>
        <w:t xml:space="preserve"> к подготовке и загрузке данных</w:t>
      </w:r>
      <w:r>
        <w:rPr>
          <w:rFonts w:eastAsia="Open Sans"/>
        </w:rPr>
        <w:t>).</w:t>
      </w:r>
    </w:p>
    <w:p w14:paraId="7D15C6AF" w14:textId="44B405AE" w:rsidR="00310636" w:rsidRDefault="00DE4BE9" w:rsidP="00050F11">
      <w:pPr>
        <w:pStyle w:val="PWT"/>
        <w:jc w:val="both"/>
        <w:rPr>
          <w:rFonts w:eastAsia="Open Sans"/>
        </w:rPr>
      </w:pPr>
      <w:r>
        <w:rPr>
          <w:rFonts w:eastAsia="Open Sans"/>
        </w:rPr>
        <w:t>В рамках подготовк</w:t>
      </w:r>
      <w:r w:rsidR="007534D5">
        <w:rPr>
          <w:rFonts w:eastAsia="Open Sans"/>
        </w:rPr>
        <w:t xml:space="preserve">и проектного решения </w:t>
      </w:r>
      <w:r>
        <w:rPr>
          <w:rFonts w:eastAsia="Open Sans"/>
        </w:rPr>
        <w:t>не требуется осуществлять проектирование функционала</w:t>
      </w:r>
      <w:r w:rsidR="008B56E4">
        <w:rPr>
          <w:rFonts w:eastAsia="Open Sans"/>
        </w:rPr>
        <w:t xml:space="preserve"> (техническая специфика описания реквизитов и типов данных в документах/справочниках, описания регистров)</w:t>
      </w:r>
      <w:r>
        <w:rPr>
          <w:rFonts w:eastAsia="Open Sans"/>
        </w:rPr>
        <w:t xml:space="preserve">. </w:t>
      </w:r>
      <w:r w:rsidR="007534D5">
        <w:rPr>
          <w:rFonts w:eastAsia="Open Sans"/>
        </w:rPr>
        <w:t xml:space="preserve">Проектное решение должно содержать информацию, достаточную для того, чтобы Заказчик мог оценить функциональность и объемы предстоящих работ, а также сопоставить предлагаемое проектное решение с требованиями, обозначенными в </w:t>
      </w:r>
      <w:r w:rsidR="00F533FD">
        <w:rPr>
          <w:rFonts w:eastAsia="Open Sans"/>
        </w:rPr>
        <w:t>настоящем</w:t>
      </w:r>
      <w:r w:rsidR="007534D5">
        <w:rPr>
          <w:rFonts w:eastAsia="Open Sans"/>
        </w:rPr>
        <w:t xml:space="preserve"> документе</w:t>
      </w:r>
      <w:r>
        <w:rPr>
          <w:rFonts w:eastAsia="Open Sans"/>
        </w:rPr>
        <w:t>.</w:t>
      </w:r>
    </w:p>
    <w:p w14:paraId="7E7F8042" w14:textId="77777777" w:rsidR="00E63304" w:rsidRPr="00F12192" w:rsidRDefault="00E63304" w:rsidP="00050F11">
      <w:pPr>
        <w:pStyle w:val="PWT"/>
        <w:jc w:val="both"/>
        <w:rPr>
          <w:rFonts w:eastAsia="Open Sans"/>
        </w:rPr>
      </w:pPr>
    </w:p>
    <w:p w14:paraId="477428E6" w14:textId="1CEBBE10" w:rsidR="00EA6E98" w:rsidRDefault="007A5488" w:rsidP="00EA6E98">
      <w:pPr>
        <w:pStyle w:val="PWT3"/>
        <w:rPr>
          <w:rFonts w:eastAsia="Open Sans"/>
        </w:rPr>
      </w:pPr>
      <w:bookmarkStart w:id="389" w:name="_Toc194303274"/>
      <w:r>
        <w:rPr>
          <w:rFonts w:eastAsia="Open Sans"/>
        </w:rPr>
        <w:t>ЭТАП</w:t>
      </w:r>
      <w:r w:rsidR="00EA6E98">
        <w:rPr>
          <w:rFonts w:eastAsia="Open Sans"/>
        </w:rPr>
        <w:t xml:space="preserve"> </w:t>
      </w:r>
      <w:r w:rsidR="00786FBD">
        <w:rPr>
          <w:rFonts w:eastAsia="Open Sans"/>
        </w:rPr>
        <w:t>4</w:t>
      </w:r>
      <w:r w:rsidR="00EA6E98">
        <w:rPr>
          <w:rFonts w:eastAsia="Open Sans"/>
        </w:rPr>
        <w:t xml:space="preserve">. </w:t>
      </w:r>
      <w:r w:rsidR="00D77344">
        <w:rPr>
          <w:rFonts w:eastAsia="Open Sans"/>
        </w:rPr>
        <w:t>РАЗРАБОТКА (</w:t>
      </w:r>
      <w:r w:rsidR="00EA6E98">
        <w:rPr>
          <w:rFonts w:eastAsia="Open Sans"/>
        </w:rPr>
        <w:t xml:space="preserve">Настройка и </w:t>
      </w:r>
      <w:r w:rsidR="00D77344">
        <w:rPr>
          <w:rFonts w:eastAsia="Open Sans"/>
        </w:rPr>
        <w:t>доработка</w:t>
      </w:r>
      <w:r w:rsidR="00EA6E98">
        <w:rPr>
          <w:rFonts w:eastAsia="Open Sans"/>
        </w:rPr>
        <w:t xml:space="preserve"> системы, проведение </w:t>
      </w:r>
      <w:r w:rsidR="00DD6A1D">
        <w:rPr>
          <w:rFonts w:eastAsia="Open Sans"/>
        </w:rPr>
        <w:t>ПСИ</w:t>
      </w:r>
      <w:r w:rsidR="00D77344">
        <w:rPr>
          <w:rFonts w:eastAsia="Open Sans"/>
        </w:rPr>
        <w:t>)</w:t>
      </w:r>
      <w:bookmarkEnd w:id="389"/>
    </w:p>
    <w:p w14:paraId="4E51ED2D" w14:textId="77777777" w:rsidR="00370DD4" w:rsidRPr="00370DD4" w:rsidRDefault="00B54DA9" w:rsidP="00370DD4">
      <w:pPr>
        <w:pStyle w:val="PWT40"/>
      </w:pPr>
      <w:bookmarkStart w:id="390" w:name="_Toc194303275"/>
      <w:r>
        <w:t>Требовани</w:t>
      </w:r>
      <w:r w:rsidR="00B6470D">
        <w:t>я</w:t>
      </w:r>
      <w:r>
        <w:t xml:space="preserve"> к </w:t>
      </w:r>
      <w:r w:rsidR="00D77344">
        <w:t xml:space="preserve">техническому </w:t>
      </w:r>
      <w:r>
        <w:t>проектированию</w:t>
      </w:r>
      <w:bookmarkEnd w:id="390"/>
    </w:p>
    <w:p w14:paraId="3804A739" w14:textId="311997E7" w:rsidR="00B54DA9" w:rsidRDefault="00B54DA9" w:rsidP="005B5BD8">
      <w:pPr>
        <w:pStyle w:val="PWT"/>
        <w:numPr>
          <w:ilvl w:val="0"/>
          <w:numId w:val="43"/>
        </w:numPr>
        <w:jc w:val="both"/>
        <w:rPr>
          <w:rFonts w:eastAsia="Open Sans"/>
        </w:rPr>
      </w:pPr>
      <w:r w:rsidRPr="00D0766B">
        <w:rPr>
          <w:rFonts w:eastAsia="Open Sans"/>
        </w:rPr>
        <w:t xml:space="preserve">Техническое проектирование </w:t>
      </w:r>
      <w:r w:rsidR="00F533FD">
        <w:rPr>
          <w:rFonts w:eastAsia="Open Sans"/>
        </w:rPr>
        <w:t>осуществляется на Э</w:t>
      </w:r>
      <w:r w:rsidR="00D0766B">
        <w:rPr>
          <w:rFonts w:eastAsia="Open Sans"/>
        </w:rPr>
        <w:t xml:space="preserve">тапе </w:t>
      </w:r>
      <w:r w:rsidR="00F533FD">
        <w:rPr>
          <w:rFonts w:eastAsia="Open Sans"/>
        </w:rPr>
        <w:t>4 «Разработка»</w:t>
      </w:r>
      <w:r w:rsidR="007A3348">
        <w:rPr>
          <w:rFonts w:eastAsia="Open Sans"/>
        </w:rPr>
        <w:t>.</w:t>
      </w:r>
    </w:p>
    <w:p w14:paraId="25900150" w14:textId="0A15B741" w:rsidR="00D0766B" w:rsidRDefault="009F24B3" w:rsidP="005B5BD8">
      <w:pPr>
        <w:pStyle w:val="PWT"/>
        <w:numPr>
          <w:ilvl w:val="0"/>
          <w:numId w:val="43"/>
        </w:numPr>
        <w:jc w:val="both"/>
        <w:rPr>
          <w:rFonts w:eastAsia="Open Sans"/>
        </w:rPr>
      </w:pPr>
      <w:r>
        <w:rPr>
          <w:rFonts w:eastAsia="Open Sans"/>
        </w:rPr>
        <w:t xml:space="preserve">Задания на разработку должны храниться в </w:t>
      </w:r>
      <w:r w:rsidR="003E69FC">
        <w:rPr>
          <w:rFonts w:eastAsia="Open Sans"/>
        </w:rPr>
        <w:t xml:space="preserve">общей области </w:t>
      </w:r>
      <w:r w:rsidR="0090483C">
        <w:rPr>
          <w:rFonts w:eastAsia="Open Sans"/>
        </w:rPr>
        <w:t>П</w:t>
      </w:r>
      <w:r>
        <w:rPr>
          <w:rFonts w:eastAsia="Open Sans"/>
        </w:rPr>
        <w:t>роекта и быть связаны с задачами разработки</w:t>
      </w:r>
      <w:r w:rsidR="007A3348">
        <w:rPr>
          <w:rFonts w:eastAsia="Open Sans"/>
        </w:rPr>
        <w:t>.</w:t>
      </w:r>
    </w:p>
    <w:p w14:paraId="2C9C8692" w14:textId="33C47D27" w:rsidR="00B06738" w:rsidRDefault="00B06738" w:rsidP="005B5BD8">
      <w:pPr>
        <w:pStyle w:val="PWT"/>
        <w:numPr>
          <w:ilvl w:val="0"/>
          <w:numId w:val="43"/>
        </w:numPr>
        <w:jc w:val="both"/>
        <w:rPr>
          <w:rFonts w:eastAsia="Open Sans"/>
        </w:rPr>
      </w:pPr>
      <w:r>
        <w:rPr>
          <w:rFonts w:eastAsia="Open Sans"/>
        </w:rPr>
        <w:t>Задания на разработку должны быть актуальными</w:t>
      </w:r>
      <w:r w:rsidR="0076065B">
        <w:rPr>
          <w:rFonts w:eastAsia="Open Sans"/>
        </w:rPr>
        <w:t>. После реализации функционала и тестирования Исполнитель должен обеспечить соответствие описания реализованному функционалу</w:t>
      </w:r>
      <w:r w:rsidR="007A3348">
        <w:rPr>
          <w:rFonts w:eastAsia="Open Sans"/>
        </w:rPr>
        <w:t>.</w:t>
      </w:r>
    </w:p>
    <w:p w14:paraId="0BE362D0" w14:textId="7E9A6E87" w:rsidR="0076065B" w:rsidRPr="00D0766B" w:rsidRDefault="0076065B" w:rsidP="005B5BD8">
      <w:pPr>
        <w:pStyle w:val="PWT"/>
        <w:numPr>
          <w:ilvl w:val="0"/>
          <w:numId w:val="43"/>
        </w:numPr>
        <w:jc w:val="both"/>
        <w:rPr>
          <w:rFonts w:eastAsia="Open Sans"/>
        </w:rPr>
      </w:pPr>
      <w:r>
        <w:rPr>
          <w:rFonts w:eastAsia="Open Sans"/>
        </w:rPr>
        <w:lastRenderedPageBreak/>
        <w:t xml:space="preserve">Задания на разработку </w:t>
      </w:r>
      <w:r w:rsidR="0090483C">
        <w:rPr>
          <w:rFonts w:eastAsia="Open Sans"/>
        </w:rPr>
        <w:t>по П</w:t>
      </w:r>
      <w:r w:rsidR="00A720F0">
        <w:rPr>
          <w:rFonts w:eastAsia="Open Sans"/>
        </w:rPr>
        <w:t>роекту должны быть переданы Заказчику в полном объем</w:t>
      </w:r>
      <w:r w:rsidR="00726D5C">
        <w:rPr>
          <w:rFonts w:eastAsia="Open Sans"/>
        </w:rPr>
        <w:t>е</w:t>
      </w:r>
      <w:r w:rsidR="00B6470D">
        <w:rPr>
          <w:rFonts w:eastAsia="Open Sans"/>
        </w:rPr>
        <w:t>.</w:t>
      </w:r>
    </w:p>
    <w:p w14:paraId="2D527BE3" w14:textId="77777777" w:rsidR="00B54DA9" w:rsidRDefault="00B54DA9" w:rsidP="00B54DA9">
      <w:pPr>
        <w:pStyle w:val="PWT40"/>
      </w:pPr>
      <w:bookmarkStart w:id="391" w:name="_Toc194303276"/>
      <w:r>
        <w:t>Требовани</w:t>
      </w:r>
      <w:r w:rsidR="00B6470D">
        <w:t>я</w:t>
      </w:r>
      <w:r>
        <w:t xml:space="preserve"> к организации процесса разработки</w:t>
      </w:r>
      <w:bookmarkEnd w:id="391"/>
    </w:p>
    <w:p w14:paraId="50678164" w14:textId="77777777" w:rsidR="00B54DA9" w:rsidRDefault="00B54DA9" w:rsidP="005B5BD8">
      <w:pPr>
        <w:pStyle w:val="ad"/>
        <w:numPr>
          <w:ilvl w:val="0"/>
          <w:numId w:val="20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Разработка осуществляется на инфраструктуре Исполнителя;</w:t>
      </w:r>
    </w:p>
    <w:p w14:paraId="2DDBAF92" w14:textId="77777777" w:rsidR="00B54DA9" w:rsidRDefault="00B54DA9" w:rsidP="005B5BD8">
      <w:pPr>
        <w:pStyle w:val="ad"/>
        <w:numPr>
          <w:ilvl w:val="0"/>
          <w:numId w:val="20"/>
        </w:numPr>
        <w:spacing w:after="0"/>
        <w:ind w:left="709" w:hanging="425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 xml:space="preserve">Исполнитель обеспечивает 4 среды разработки и тестирования 1С: </w:t>
      </w:r>
      <w:r w:rsidRPr="3395C095">
        <w:rPr>
          <w:rFonts w:ascii="Open Sans" w:eastAsia="Open Sans" w:hAnsi="Open Sans" w:cs="Open Sans"/>
          <w:lang w:val="en-US"/>
        </w:rPr>
        <w:t>ERP</w:t>
      </w:r>
      <w:r>
        <w:rPr>
          <w:rFonts w:ascii="Open Sans" w:eastAsia="Open Sans" w:hAnsi="Open Sans" w:cs="Open Sans"/>
        </w:rPr>
        <w:t xml:space="preserve"> УХ</w:t>
      </w:r>
      <w:r w:rsidRPr="3395C095">
        <w:rPr>
          <w:rFonts w:ascii="Open Sans" w:eastAsia="Open Sans" w:hAnsi="Open Sans" w:cs="Open Sans"/>
        </w:rPr>
        <w:t>;</w:t>
      </w:r>
    </w:p>
    <w:p w14:paraId="5FEB5080" w14:textId="77777777" w:rsidR="00B54DA9" w:rsidRDefault="00B54DA9" w:rsidP="005B5BD8">
      <w:pPr>
        <w:pStyle w:val="ad"/>
        <w:numPr>
          <w:ilvl w:val="1"/>
          <w:numId w:val="20"/>
        </w:numPr>
        <w:spacing w:after="0"/>
        <w:ind w:left="1276" w:hanging="425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 xml:space="preserve">Разработка – среда для разработки нового функционала 1С: </w:t>
      </w:r>
      <w:r w:rsidRPr="3395C095">
        <w:rPr>
          <w:rFonts w:ascii="Open Sans" w:eastAsia="Open Sans" w:hAnsi="Open Sans" w:cs="Open Sans"/>
          <w:lang w:val="en-US"/>
        </w:rPr>
        <w:t>ERP</w:t>
      </w:r>
      <w:r>
        <w:rPr>
          <w:rFonts w:ascii="Open Sans" w:eastAsia="Open Sans" w:hAnsi="Open Sans" w:cs="Open Sans"/>
        </w:rPr>
        <w:t xml:space="preserve"> УХ</w:t>
      </w:r>
      <w:r w:rsidRPr="3395C095">
        <w:rPr>
          <w:rFonts w:ascii="Open Sans" w:eastAsia="Open Sans" w:hAnsi="Open Sans" w:cs="Open Sans"/>
        </w:rPr>
        <w:t>;</w:t>
      </w:r>
    </w:p>
    <w:p w14:paraId="617C1DE2" w14:textId="77777777" w:rsidR="00B54DA9" w:rsidRDefault="00B54DA9" w:rsidP="005B5BD8">
      <w:pPr>
        <w:pStyle w:val="ad"/>
        <w:numPr>
          <w:ilvl w:val="1"/>
          <w:numId w:val="20"/>
        </w:numPr>
        <w:spacing w:after="0"/>
        <w:ind w:left="1276" w:hanging="425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 xml:space="preserve">Тестирование – среда для выполнения локального тестирования функционала 1С: </w:t>
      </w:r>
      <w:r w:rsidRPr="3395C095">
        <w:rPr>
          <w:rFonts w:ascii="Open Sans" w:eastAsia="Open Sans" w:hAnsi="Open Sans" w:cs="Open Sans"/>
          <w:lang w:val="en-US"/>
        </w:rPr>
        <w:t>ERP</w:t>
      </w:r>
      <w:r>
        <w:rPr>
          <w:rFonts w:ascii="Open Sans" w:eastAsia="Open Sans" w:hAnsi="Open Sans" w:cs="Open Sans"/>
        </w:rPr>
        <w:t xml:space="preserve"> УХ</w:t>
      </w:r>
      <w:r w:rsidRPr="3395C095">
        <w:rPr>
          <w:rFonts w:ascii="Open Sans" w:eastAsia="Open Sans" w:hAnsi="Open Sans" w:cs="Open Sans"/>
        </w:rPr>
        <w:t>;</w:t>
      </w:r>
    </w:p>
    <w:p w14:paraId="719349B4" w14:textId="626CF4EF" w:rsidR="00B54DA9" w:rsidRPr="00540A5B" w:rsidRDefault="00B54DA9" w:rsidP="005B5BD8">
      <w:pPr>
        <w:pStyle w:val="ad"/>
        <w:numPr>
          <w:ilvl w:val="1"/>
          <w:numId w:val="20"/>
        </w:numPr>
        <w:spacing w:after="0"/>
        <w:ind w:left="1276" w:hanging="425"/>
        <w:jc w:val="both"/>
        <w:rPr>
          <w:rFonts w:ascii="Open Sans" w:eastAsia="Open Sans" w:hAnsi="Open Sans" w:cs="Open Sans"/>
        </w:rPr>
      </w:pPr>
      <w:proofErr w:type="spellStart"/>
      <w:r w:rsidRPr="3395C095">
        <w:rPr>
          <w:rFonts w:ascii="Open Sans" w:eastAsia="Open Sans" w:hAnsi="Open Sans" w:cs="Open Sans"/>
        </w:rPr>
        <w:t>Демо</w:t>
      </w:r>
      <w:proofErr w:type="spellEnd"/>
      <w:r w:rsidR="00726D5C">
        <w:rPr>
          <w:rFonts w:ascii="Open Sans" w:eastAsia="Open Sans" w:hAnsi="Open Sans" w:cs="Open Sans"/>
        </w:rPr>
        <w:t>-</w:t>
      </w:r>
      <w:r w:rsidRPr="3395C095">
        <w:rPr>
          <w:rFonts w:ascii="Open Sans" w:eastAsia="Open Sans" w:hAnsi="Open Sans" w:cs="Open Sans"/>
        </w:rPr>
        <w:t>среда</w:t>
      </w:r>
      <w:r w:rsidR="00540A5B">
        <w:rPr>
          <w:rFonts w:ascii="Open Sans" w:eastAsia="Open Sans" w:hAnsi="Open Sans" w:cs="Open Sans"/>
        </w:rPr>
        <w:t xml:space="preserve"> </w:t>
      </w:r>
      <w:r w:rsidR="00540A5B" w:rsidRPr="3395C095">
        <w:rPr>
          <w:rFonts w:ascii="Open Sans" w:eastAsia="Open Sans" w:hAnsi="Open Sans" w:cs="Open Sans"/>
        </w:rPr>
        <w:t>–</w:t>
      </w:r>
      <w:r w:rsidR="00540A5B">
        <w:rPr>
          <w:rFonts w:ascii="Open Sans" w:eastAsia="Open Sans" w:hAnsi="Open Sans" w:cs="Open Sans"/>
        </w:rPr>
        <w:t xml:space="preserve"> среда</w:t>
      </w:r>
      <w:r w:rsidRPr="00540A5B">
        <w:rPr>
          <w:rFonts w:ascii="Open Sans" w:eastAsia="Open Sans" w:hAnsi="Open Sans" w:cs="Open Sans"/>
        </w:rPr>
        <w:t xml:space="preserve"> для демонстрации ключевых би</w:t>
      </w:r>
      <w:r w:rsidR="007A3348">
        <w:rPr>
          <w:rFonts w:ascii="Open Sans" w:eastAsia="Open Sans" w:hAnsi="Open Sans" w:cs="Open Sans"/>
        </w:rPr>
        <w:t>знес-пользователям функционала С</w:t>
      </w:r>
      <w:r w:rsidRPr="00540A5B">
        <w:rPr>
          <w:rFonts w:ascii="Open Sans" w:eastAsia="Open Sans" w:hAnsi="Open Sans" w:cs="Open Sans"/>
        </w:rPr>
        <w:t>истемы и локальной сдачи-приемки;</w:t>
      </w:r>
    </w:p>
    <w:p w14:paraId="3A7F8018" w14:textId="785CA47F" w:rsidR="00B54DA9" w:rsidRDefault="00B54DA9" w:rsidP="005B5BD8">
      <w:pPr>
        <w:pStyle w:val="ad"/>
        <w:numPr>
          <w:ilvl w:val="1"/>
          <w:numId w:val="20"/>
        </w:numPr>
        <w:spacing w:after="120"/>
        <w:ind w:left="1276" w:hanging="425"/>
        <w:contextualSpacing w:val="0"/>
        <w:jc w:val="both"/>
        <w:rPr>
          <w:rFonts w:ascii="Open Sans" w:eastAsia="Open Sans" w:hAnsi="Open Sans" w:cs="Open Sans"/>
        </w:rPr>
      </w:pPr>
      <w:proofErr w:type="spellStart"/>
      <w:r w:rsidRPr="3395C095">
        <w:rPr>
          <w:rFonts w:ascii="Open Sans" w:eastAsia="Open Sans" w:hAnsi="Open Sans" w:cs="Open Sans"/>
        </w:rPr>
        <w:t>Препродуктивная</w:t>
      </w:r>
      <w:proofErr w:type="spellEnd"/>
      <w:r w:rsidRPr="3395C095">
        <w:rPr>
          <w:rFonts w:ascii="Open Sans" w:eastAsia="Open Sans" w:hAnsi="Open Sans" w:cs="Open Sans"/>
        </w:rPr>
        <w:t xml:space="preserve"> – среда для комплек</w:t>
      </w:r>
      <w:r w:rsidR="007A3348">
        <w:rPr>
          <w:rFonts w:ascii="Open Sans" w:eastAsia="Open Sans" w:hAnsi="Open Sans" w:cs="Open Sans"/>
        </w:rPr>
        <w:t>сного тестирования функционала С</w:t>
      </w:r>
      <w:r w:rsidRPr="3395C095">
        <w:rPr>
          <w:rFonts w:ascii="Open Sans" w:eastAsia="Open Sans" w:hAnsi="Open Sans" w:cs="Open Sans"/>
        </w:rPr>
        <w:t>истемы на данных приближенных к реальным, с последующей загрузкой версии конфигурации в Продуктивную среду.</w:t>
      </w:r>
    </w:p>
    <w:p w14:paraId="4861DC61" w14:textId="547F1F56" w:rsidR="00122D99" w:rsidRDefault="00122D99" w:rsidP="005B5BD8">
      <w:pPr>
        <w:pStyle w:val="ad"/>
        <w:numPr>
          <w:ilvl w:val="0"/>
          <w:numId w:val="20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Среды разработки и тестирования должны быть развёрнуты на стороне Исполнителя, </w:t>
      </w:r>
      <w:proofErr w:type="spellStart"/>
      <w:r>
        <w:rPr>
          <w:rFonts w:ascii="Open Sans" w:eastAsia="Open Sans" w:hAnsi="Open Sans" w:cs="Open Sans"/>
        </w:rPr>
        <w:t>демо</w:t>
      </w:r>
      <w:proofErr w:type="spellEnd"/>
      <w:r>
        <w:rPr>
          <w:rFonts w:ascii="Open Sans" w:eastAsia="Open Sans" w:hAnsi="Open Sans" w:cs="Open Sans"/>
        </w:rPr>
        <w:t xml:space="preserve">-среда и </w:t>
      </w:r>
      <w:proofErr w:type="spellStart"/>
      <w:r>
        <w:rPr>
          <w:rFonts w:ascii="Open Sans" w:eastAsia="Open Sans" w:hAnsi="Open Sans" w:cs="Open Sans"/>
        </w:rPr>
        <w:t>препродуктивная</w:t>
      </w:r>
      <w:proofErr w:type="spellEnd"/>
      <w:r>
        <w:rPr>
          <w:rFonts w:ascii="Open Sans" w:eastAsia="Open Sans" w:hAnsi="Open Sans" w:cs="Open Sans"/>
        </w:rPr>
        <w:t xml:space="preserve"> – на ст</w:t>
      </w:r>
      <w:r w:rsidR="007A3348">
        <w:rPr>
          <w:rFonts w:ascii="Open Sans" w:eastAsia="Open Sans" w:hAnsi="Open Sans" w:cs="Open Sans"/>
        </w:rPr>
        <w:t>ороне Заказчика.</w:t>
      </w:r>
    </w:p>
    <w:p w14:paraId="6D504FE6" w14:textId="0F77839D" w:rsidR="00B54DA9" w:rsidRDefault="00B54DA9" w:rsidP="005B5BD8">
      <w:pPr>
        <w:pStyle w:val="ad"/>
        <w:numPr>
          <w:ilvl w:val="0"/>
          <w:numId w:val="20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 xml:space="preserve">Исполнитель самостоятельно обеспечивает развертывание и поддержку среды разработки: хранилище конфигурации, </w:t>
      </w:r>
      <w:proofErr w:type="spellStart"/>
      <w:r w:rsidRPr="3395C095">
        <w:rPr>
          <w:rFonts w:ascii="Open Sans" w:eastAsia="Open Sans" w:hAnsi="Open Sans" w:cs="Open Sans"/>
        </w:rPr>
        <w:t>версионирование</w:t>
      </w:r>
      <w:proofErr w:type="spellEnd"/>
      <w:r w:rsidRPr="3395C095">
        <w:rPr>
          <w:rFonts w:ascii="Open Sans" w:eastAsia="Open Sans" w:hAnsi="Open Sans" w:cs="Open Sans"/>
        </w:rPr>
        <w:t xml:space="preserve"> изменений</w:t>
      </w:r>
      <w:r w:rsidR="007A3348">
        <w:rPr>
          <w:rFonts w:ascii="Open Sans" w:eastAsia="Open Sans" w:hAnsi="Open Sans" w:cs="Open Sans"/>
        </w:rPr>
        <w:t>, код-</w:t>
      </w:r>
      <w:proofErr w:type="spellStart"/>
      <w:r w:rsidR="007A3348">
        <w:rPr>
          <w:rFonts w:ascii="Open Sans" w:eastAsia="Open Sans" w:hAnsi="Open Sans" w:cs="Open Sans"/>
        </w:rPr>
        <w:t>ревью</w:t>
      </w:r>
      <w:proofErr w:type="spellEnd"/>
      <w:r w:rsidR="007A3348">
        <w:rPr>
          <w:rFonts w:ascii="Open Sans" w:eastAsia="Open Sans" w:hAnsi="Open Sans" w:cs="Open Sans"/>
        </w:rPr>
        <w:t>, подготовку релизов.</w:t>
      </w:r>
    </w:p>
    <w:p w14:paraId="3D162284" w14:textId="7E0AD986" w:rsidR="00B54DA9" w:rsidRDefault="00B54DA9" w:rsidP="005B5BD8">
      <w:pPr>
        <w:pStyle w:val="ad"/>
        <w:numPr>
          <w:ilvl w:val="0"/>
          <w:numId w:val="20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Исполнитель должен предоставить регламент разработки и согласовать стандарты, общие п</w:t>
      </w:r>
      <w:r w:rsidR="007A3348">
        <w:rPr>
          <w:rFonts w:ascii="Open Sans" w:eastAsia="Open Sans" w:hAnsi="Open Sans" w:cs="Open Sans"/>
        </w:rPr>
        <w:t>ринципы разработки с Заказчиком.</w:t>
      </w:r>
    </w:p>
    <w:p w14:paraId="1536F474" w14:textId="58CAD61B" w:rsidR="00B54DA9" w:rsidRDefault="00B54DA9" w:rsidP="005B5BD8">
      <w:pPr>
        <w:pStyle w:val="ad"/>
        <w:numPr>
          <w:ilvl w:val="0"/>
          <w:numId w:val="20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Доработки в конфигурации должны производиться в соответствие с методическими рекомендациями по разработке конфигураций от компании 1С. При разработке должен учитываться принцип поддержки обновления типовой конфигурации (минимизировать изменение типовых программных мод</w:t>
      </w:r>
      <w:r w:rsidR="0053446F">
        <w:rPr>
          <w:rFonts w:ascii="Open Sans" w:eastAsia="Open Sans" w:hAnsi="Open Sans" w:cs="Open Sans"/>
        </w:rPr>
        <w:t>улей, форм и компонент С</w:t>
      </w:r>
      <w:r w:rsidR="00E02692">
        <w:rPr>
          <w:rFonts w:ascii="Open Sans" w:eastAsia="Open Sans" w:hAnsi="Open Sans" w:cs="Open Sans"/>
        </w:rPr>
        <w:t>истемы).</w:t>
      </w:r>
    </w:p>
    <w:p w14:paraId="784CB917" w14:textId="3B2F7372" w:rsidR="009F019A" w:rsidRDefault="009F019A" w:rsidP="005B5BD8">
      <w:pPr>
        <w:pStyle w:val="ad"/>
        <w:numPr>
          <w:ilvl w:val="0"/>
          <w:numId w:val="20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009F019A">
        <w:rPr>
          <w:rFonts w:ascii="Open Sans" w:eastAsia="Open Sans" w:hAnsi="Open Sans" w:cs="Open Sans"/>
        </w:rPr>
        <w:t xml:space="preserve">Исполнитель должен адаптировать свои работы </w:t>
      </w:r>
      <w:r>
        <w:rPr>
          <w:rFonts w:ascii="Open Sans" w:eastAsia="Open Sans" w:hAnsi="Open Sans" w:cs="Open Sans"/>
        </w:rPr>
        <w:t xml:space="preserve">и наработки </w:t>
      </w:r>
      <w:r w:rsidRPr="009F019A">
        <w:rPr>
          <w:rFonts w:ascii="Open Sans" w:eastAsia="Open Sans" w:hAnsi="Open Sans" w:cs="Open Sans"/>
        </w:rPr>
        <w:t xml:space="preserve">с учётом постоянных обновлений </w:t>
      </w:r>
      <w:r>
        <w:rPr>
          <w:rFonts w:ascii="Open Sans" w:eastAsia="Open Sans" w:hAnsi="Open Sans" w:cs="Open Sans"/>
        </w:rPr>
        <w:t>С</w:t>
      </w:r>
      <w:r w:rsidRPr="009F019A">
        <w:rPr>
          <w:rFonts w:ascii="Open Sans" w:eastAsia="Open Sans" w:hAnsi="Open Sans" w:cs="Open Sans"/>
        </w:rPr>
        <w:t>истемы Заказчик</w:t>
      </w:r>
      <w:r>
        <w:rPr>
          <w:rFonts w:ascii="Open Sans" w:eastAsia="Open Sans" w:hAnsi="Open Sans" w:cs="Open Sans"/>
        </w:rPr>
        <w:t>ом</w:t>
      </w:r>
      <w:r w:rsidRPr="009F019A"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>(обновления/</w:t>
      </w:r>
      <w:proofErr w:type="gramStart"/>
      <w:r>
        <w:rPr>
          <w:rFonts w:ascii="Open Sans" w:eastAsia="Open Sans" w:hAnsi="Open Sans" w:cs="Open Sans"/>
        </w:rPr>
        <w:t>релизы</w:t>
      </w:r>
      <w:proofErr w:type="gramEnd"/>
      <w:r>
        <w:rPr>
          <w:rFonts w:ascii="Open Sans" w:eastAsia="Open Sans" w:hAnsi="Open Sans" w:cs="Open Sans"/>
        </w:rPr>
        <w:t xml:space="preserve"> получаемые от производителя и собственные доработки по запросам внутренних пользователей) </w:t>
      </w:r>
      <w:r w:rsidRPr="009F019A">
        <w:rPr>
          <w:rFonts w:ascii="Open Sans" w:eastAsia="Open Sans" w:hAnsi="Open Sans" w:cs="Open Sans"/>
        </w:rPr>
        <w:t xml:space="preserve">на </w:t>
      </w:r>
      <w:r>
        <w:rPr>
          <w:rFonts w:ascii="Open Sans" w:eastAsia="Open Sans" w:hAnsi="Open Sans" w:cs="Open Sans"/>
        </w:rPr>
        <w:t xml:space="preserve">протяжении всего </w:t>
      </w:r>
      <w:r w:rsidR="00304B89">
        <w:rPr>
          <w:rFonts w:ascii="Open Sans" w:eastAsia="Open Sans" w:hAnsi="Open Sans" w:cs="Open Sans"/>
        </w:rPr>
        <w:t>П</w:t>
      </w:r>
      <w:r w:rsidRPr="009F019A">
        <w:rPr>
          <w:rFonts w:ascii="Open Sans" w:eastAsia="Open Sans" w:hAnsi="Open Sans" w:cs="Open Sans"/>
        </w:rPr>
        <w:t>роекта.</w:t>
      </w:r>
    </w:p>
    <w:p w14:paraId="326594FA" w14:textId="43FF74E7" w:rsidR="00B6470D" w:rsidRDefault="00B6470D" w:rsidP="00B6470D">
      <w:pPr>
        <w:pStyle w:val="PWT40"/>
      </w:pPr>
      <w:bookmarkStart w:id="392" w:name="_Toc194303277"/>
      <w:r>
        <w:t xml:space="preserve">Требования к </w:t>
      </w:r>
      <w:r w:rsidR="00283B33">
        <w:t xml:space="preserve">приемке </w:t>
      </w:r>
      <w:r w:rsidR="009F019A">
        <w:t>С</w:t>
      </w:r>
      <w:r w:rsidR="00283B33">
        <w:t>истемы</w:t>
      </w:r>
      <w:r w:rsidR="00EE6365">
        <w:t xml:space="preserve"> (перевод </w:t>
      </w:r>
      <w:r w:rsidR="00A3438A">
        <w:t>на этапы подготовки и запуска в эксплуатацию)</w:t>
      </w:r>
      <w:bookmarkEnd w:id="392"/>
    </w:p>
    <w:p w14:paraId="7E110AC4" w14:textId="03801936" w:rsidR="00114DF3" w:rsidRPr="00114DF3" w:rsidRDefault="00114DF3" w:rsidP="005B5BD8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00114DF3">
        <w:rPr>
          <w:rFonts w:ascii="Open Sans" w:eastAsia="Open Sans" w:hAnsi="Open Sans" w:cs="Open Sans"/>
        </w:rPr>
        <w:t>Виды, состав, объем, и методы испытаний Системы должны быть разработаны Исполнителем и соглас</w:t>
      </w:r>
      <w:r w:rsidR="005E09E3">
        <w:rPr>
          <w:rFonts w:ascii="Open Sans" w:eastAsia="Open Sans" w:hAnsi="Open Sans" w:cs="Open Sans"/>
        </w:rPr>
        <w:t>ованы с Заказчиком.</w:t>
      </w:r>
    </w:p>
    <w:p w14:paraId="6ED6FA23" w14:textId="6B8EE8FF" w:rsidR="00F66CED" w:rsidRDefault="00F66CED" w:rsidP="005B5BD8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00F66CED">
        <w:rPr>
          <w:rFonts w:ascii="Open Sans" w:eastAsia="Open Sans" w:hAnsi="Open Sans" w:cs="Open Sans"/>
        </w:rPr>
        <w:t xml:space="preserve">Исполнитель должен произвести настройку Системы и разместить данные Системы в тестовой и </w:t>
      </w:r>
      <w:proofErr w:type="spellStart"/>
      <w:r w:rsidRPr="00F66CED">
        <w:rPr>
          <w:rFonts w:ascii="Open Sans" w:eastAsia="Open Sans" w:hAnsi="Open Sans" w:cs="Open Sans"/>
        </w:rPr>
        <w:t>пр</w:t>
      </w:r>
      <w:r w:rsidR="00A21560">
        <w:rPr>
          <w:rFonts w:ascii="Open Sans" w:eastAsia="Open Sans" w:hAnsi="Open Sans" w:cs="Open Sans"/>
        </w:rPr>
        <w:t>епро</w:t>
      </w:r>
      <w:r w:rsidRPr="00F66CED">
        <w:rPr>
          <w:rFonts w:ascii="Open Sans" w:eastAsia="Open Sans" w:hAnsi="Open Sans" w:cs="Open Sans"/>
        </w:rPr>
        <w:t>дуктивной</w:t>
      </w:r>
      <w:proofErr w:type="spellEnd"/>
      <w:r w:rsidRPr="00F66CED">
        <w:rPr>
          <w:rFonts w:ascii="Open Sans" w:eastAsia="Open Sans" w:hAnsi="Open Sans" w:cs="Open Sans"/>
        </w:rPr>
        <w:t xml:space="preserve"> серверной среде</w:t>
      </w:r>
      <w:r w:rsidR="00D8038F">
        <w:rPr>
          <w:rFonts w:ascii="Open Sans" w:eastAsia="Open Sans" w:hAnsi="Open Sans" w:cs="Open Sans"/>
        </w:rPr>
        <w:t xml:space="preserve"> Заказчика</w:t>
      </w:r>
      <w:r w:rsidRPr="00F66CED">
        <w:rPr>
          <w:rFonts w:ascii="Open Sans" w:eastAsia="Open Sans" w:hAnsi="Open Sans" w:cs="Open Sans"/>
        </w:rPr>
        <w:t>. Исполнителем должна быть проведена миграция данных в объеме, необходимом для проведения испытаний.</w:t>
      </w:r>
      <w:r w:rsidR="00C07699">
        <w:rPr>
          <w:rFonts w:ascii="Open Sans" w:eastAsia="Open Sans" w:hAnsi="Open Sans" w:cs="Open Sans"/>
        </w:rPr>
        <w:t xml:space="preserve"> Предварительно должны быть разработаны и согласованы</w:t>
      </w:r>
      <w:r w:rsidR="00C07699" w:rsidRPr="00C07699">
        <w:rPr>
          <w:rFonts w:ascii="Open Sans" w:eastAsia="Open Sans" w:hAnsi="Open Sans" w:cs="Open Sans"/>
        </w:rPr>
        <w:t xml:space="preserve"> с Заказчиком шаблоны миграции данных для обеспечения загрузки начальных данных в Систему. </w:t>
      </w:r>
      <w:r w:rsidR="00033BB1">
        <w:rPr>
          <w:rFonts w:ascii="Open Sans" w:eastAsia="Open Sans" w:hAnsi="Open Sans" w:cs="Open Sans"/>
        </w:rPr>
        <w:t>Наполнение шаблонов</w:t>
      </w:r>
      <w:r w:rsidR="00C07699" w:rsidRPr="00C07699">
        <w:rPr>
          <w:rFonts w:ascii="Open Sans" w:eastAsia="Open Sans" w:hAnsi="Open Sans" w:cs="Open Sans"/>
        </w:rPr>
        <w:t xml:space="preserve"> миграции необходимыми данными</w:t>
      </w:r>
      <w:r w:rsidR="00033BB1">
        <w:rPr>
          <w:rFonts w:ascii="Open Sans" w:eastAsia="Open Sans" w:hAnsi="Open Sans" w:cs="Open Sans"/>
        </w:rPr>
        <w:t xml:space="preserve"> осуществляется Заказчиком</w:t>
      </w:r>
      <w:r w:rsidR="00C07699" w:rsidRPr="00C07699">
        <w:rPr>
          <w:rFonts w:ascii="Open Sans" w:eastAsia="Open Sans" w:hAnsi="Open Sans" w:cs="Open Sans"/>
        </w:rPr>
        <w:t>, при необходимости производится обогащение данных.</w:t>
      </w:r>
      <w:r w:rsidR="00033BB1">
        <w:rPr>
          <w:rFonts w:ascii="Open Sans" w:eastAsia="Open Sans" w:hAnsi="Open Sans" w:cs="Open Sans"/>
        </w:rPr>
        <w:t xml:space="preserve"> Исполнитель должен р</w:t>
      </w:r>
      <w:r w:rsidR="00033BB1" w:rsidRPr="00033BB1">
        <w:rPr>
          <w:rFonts w:ascii="Open Sans" w:eastAsia="Open Sans" w:hAnsi="Open Sans" w:cs="Open Sans"/>
        </w:rPr>
        <w:t>азработ</w:t>
      </w:r>
      <w:r w:rsidR="00033BB1">
        <w:rPr>
          <w:rFonts w:ascii="Open Sans" w:eastAsia="Open Sans" w:hAnsi="Open Sans" w:cs="Open Sans"/>
        </w:rPr>
        <w:t>ать</w:t>
      </w:r>
      <w:r w:rsidR="00033BB1" w:rsidRPr="00033BB1">
        <w:rPr>
          <w:rFonts w:ascii="Open Sans" w:eastAsia="Open Sans" w:hAnsi="Open Sans" w:cs="Open Sans"/>
        </w:rPr>
        <w:t xml:space="preserve"> механизм</w:t>
      </w:r>
      <w:r w:rsidR="00033BB1">
        <w:rPr>
          <w:rFonts w:ascii="Open Sans" w:eastAsia="Open Sans" w:hAnsi="Open Sans" w:cs="Open Sans"/>
        </w:rPr>
        <w:t xml:space="preserve">ы </w:t>
      </w:r>
      <w:r w:rsidR="00033BB1" w:rsidRPr="00033BB1">
        <w:rPr>
          <w:rFonts w:ascii="Open Sans" w:eastAsia="Open Sans" w:hAnsi="Open Sans" w:cs="Open Sans"/>
        </w:rPr>
        <w:t xml:space="preserve">миграции и загрузки данных в </w:t>
      </w:r>
      <w:r w:rsidR="00033BB1">
        <w:rPr>
          <w:rFonts w:ascii="Open Sans" w:eastAsia="Open Sans" w:hAnsi="Open Sans" w:cs="Open Sans"/>
        </w:rPr>
        <w:t>С</w:t>
      </w:r>
      <w:r w:rsidR="00033BB1" w:rsidRPr="00033BB1">
        <w:rPr>
          <w:rFonts w:ascii="Open Sans" w:eastAsia="Open Sans" w:hAnsi="Open Sans" w:cs="Open Sans"/>
        </w:rPr>
        <w:t>истеме</w:t>
      </w:r>
      <w:r w:rsidR="00033BB1">
        <w:rPr>
          <w:rFonts w:ascii="Open Sans" w:eastAsia="Open Sans" w:hAnsi="Open Sans" w:cs="Open Sans"/>
        </w:rPr>
        <w:t>.</w:t>
      </w:r>
      <w:r w:rsidR="00033BB1" w:rsidRPr="00096490">
        <w:rPr>
          <w:rFonts w:ascii="Open Sans" w:eastAsia="Open Sans" w:hAnsi="Open Sans" w:cs="Open Sans"/>
        </w:rPr>
        <w:t xml:space="preserve"> </w:t>
      </w:r>
      <w:r w:rsidR="00033BB1" w:rsidRPr="00033BB1">
        <w:rPr>
          <w:rFonts w:ascii="Open Sans" w:eastAsia="Open Sans" w:hAnsi="Open Sans" w:cs="Open Sans"/>
        </w:rPr>
        <w:t xml:space="preserve">Разработка механизмов выгрузки и миграции в смежных </w:t>
      </w:r>
      <w:r w:rsidR="00756CA4">
        <w:rPr>
          <w:rFonts w:ascii="Open Sans" w:eastAsia="Open Sans" w:hAnsi="Open Sans" w:cs="Open Sans"/>
        </w:rPr>
        <w:t>ИС</w:t>
      </w:r>
      <w:r w:rsidR="00033BB1">
        <w:rPr>
          <w:rFonts w:ascii="Open Sans" w:eastAsia="Open Sans" w:hAnsi="Open Sans" w:cs="Open Sans"/>
        </w:rPr>
        <w:t xml:space="preserve"> осуществляется Заказчиком.</w:t>
      </w:r>
    </w:p>
    <w:p w14:paraId="1DAF5001" w14:textId="77777777" w:rsidR="006A5E17" w:rsidRPr="00EC3457" w:rsidRDefault="006A5E17" w:rsidP="002C2094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eastAsia="Open Sans"/>
        </w:rPr>
      </w:pPr>
      <w:r w:rsidRPr="006A5E17">
        <w:rPr>
          <w:rFonts w:ascii="Open Sans" w:eastAsia="Open Sans" w:hAnsi="Open Sans" w:cs="Open Sans"/>
        </w:rPr>
        <w:t>Исполнителем</w:t>
      </w:r>
      <w:r w:rsidRPr="00EC3457">
        <w:rPr>
          <w:rFonts w:ascii="Open Sans" w:eastAsia="Open Sans" w:hAnsi="Open Sans" w:cs="Open Sans"/>
        </w:rPr>
        <w:t xml:space="preserve"> должны быть разработаны механизмы проверки корректности перенесенных данных.</w:t>
      </w:r>
    </w:p>
    <w:p w14:paraId="4846F126" w14:textId="2A7671A0" w:rsidR="00D8038F" w:rsidRPr="00F66CED" w:rsidRDefault="00D8038F" w:rsidP="005B5BD8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Исполнитель должен предоставить документацию по развёртыванию/настройке компонентов тестовой </w:t>
      </w:r>
      <w:r w:rsidR="005E09E3">
        <w:rPr>
          <w:rFonts w:ascii="Open Sans" w:eastAsia="Open Sans" w:hAnsi="Open Sans" w:cs="Open Sans"/>
        </w:rPr>
        <w:t>среды.</w:t>
      </w:r>
    </w:p>
    <w:p w14:paraId="649E0FF3" w14:textId="71ABB406" w:rsidR="00181643" w:rsidRPr="00E27F32" w:rsidRDefault="00181643" w:rsidP="005B5BD8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lastRenderedPageBreak/>
        <w:t xml:space="preserve">Демонстрация и сдача-приемка локальных задач выполняется на основании </w:t>
      </w:r>
      <w:r w:rsidR="005B2758">
        <w:rPr>
          <w:rFonts w:ascii="Open Sans" w:eastAsia="Open Sans" w:hAnsi="Open Sans" w:cs="Open Sans"/>
        </w:rPr>
        <w:t xml:space="preserve">разработанного Исполнителем и </w:t>
      </w:r>
      <w:r w:rsidRPr="3395C095">
        <w:rPr>
          <w:rFonts w:ascii="Open Sans" w:eastAsia="Open Sans" w:hAnsi="Open Sans" w:cs="Open Sans"/>
        </w:rPr>
        <w:t>утвержденного Заказчиком документа «Программа и методика испытаний»</w:t>
      </w:r>
      <w:r w:rsidR="00733056">
        <w:rPr>
          <w:rFonts w:ascii="Open Sans" w:eastAsia="Open Sans" w:hAnsi="Open Sans" w:cs="Open Sans"/>
        </w:rPr>
        <w:t xml:space="preserve"> (</w:t>
      </w:r>
      <w:r w:rsidR="00E27F32">
        <w:rPr>
          <w:rFonts w:ascii="Open Sans" w:eastAsia="Open Sans" w:hAnsi="Open Sans" w:cs="Open Sans"/>
        </w:rPr>
        <w:t xml:space="preserve">далее – </w:t>
      </w:r>
      <w:r w:rsidR="00733056" w:rsidRPr="00E27F32">
        <w:rPr>
          <w:rFonts w:ascii="Open Sans" w:eastAsia="Open Sans" w:hAnsi="Open Sans" w:cs="Open Sans"/>
        </w:rPr>
        <w:t>ПМИ)</w:t>
      </w:r>
      <w:r w:rsidR="005E09E3">
        <w:rPr>
          <w:rFonts w:ascii="Open Sans" w:eastAsia="Open Sans" w:hAnsi="Open Sans" w:cs="Open Sans"/>
        </w:rPr>
        <w:t xml:space="preserve"> на инфраструктуре Исполнителя.</w:t>
      </w:r>
    </w:p>
    <w:p w14:paraId="1ED6D29E" w14:textId="3761035C" w:rsidR="00283B33" w:rsidRDefault="00181643" w:rsidP="005B5BD8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Комплексное тестиро</w:t>
      </w:r>
      <w:r w:rsidR="00930564">
        <w:rPr>
          <w:rFonts w:ascii="Open Sans" w:eastAsia="Open Sans" w:hAnsi="Open Sans" w:cs="Open Sans"/>
        </w:rPr>
        <w:t>вание функционала С</w:t>
      </w:r>
      <w:r w:rsidRPr="3395C095">
        <w:rPr>
          <w:rFonts w:ascii="Open Sans" w:eastAsia="Open Sans" w:hAnsi="Open Sans" w:cs="Open Sans"/>
        </w:rPr>
        <w:t xml:space="preserve">истемы осуществляется на основании </w:t>
      </w:r>
      <w:r w:rsidR="00733056">
        <w:rPr>
          <w:rFonts w:ascii="Open Sans" w:eastAsia="Open Sans" w:hAnsi="Open Sans" w:cs="Open Sans"/>
        </w:rPr>
        <w:t xml:space="preserve">разработанного Исполнителем и </w:t>
      </w:r>
      <w:r w:rsidRPr="3395C095">
        <w:rPr>
          <w:rFonts w:ascii="Open Sans" w:eastAsia="Open Sans" w:hAnsi="Open Sans" w:cs="Open Sans"/>
        </w:rPr>
        <w:t xml:space="preserve">утвержденного Заказчиком документа </w:t>
      </w:r>
      <w:r w:rsidR="00D8038F">
        <w:rPr>
          <w:rFonts w:ascii="Open Sans" w:eastAsia="Open Sans" w:hAnsi="Open Sans" w:cs="Open Sans"/>
        </w:rPr>
        <w:t>ПМИ</w:t>
      </w:r>
      <w:r w:rsidRPr="3395C095">
        <w:rPr>
          <w:rFonts w:ascii="Open Sans" w:eastAsia="Open Sans" w:hAnsi="Open Sans" w:cs="Open Sans"/>
        </w:rPr>
        <w:t xml:space="preserve"> на рабочей инфраструктуре Заказчика</w:t>
      </w:r>
      <w:r w:rsidR="005E09E3">
        <w:rPr>
          <w:rFonts w:ascii="Open Sans" w:eastAsia="Open Sans" w:hAnsi="Open Sans" w:cs="Open Sans"/>
        </w:rPr>
        <w:t>.</w:t>
      </w:r>
    </w:p>
    <w:p w14:paraId="325ABC1C" w14:textId="77E3E1E4" w:rsidR="00A3438A" w:rsidRPr="00E27F32" w:rsidRDefault="00A3438A" w:rsidP="005B5BD8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Результаты тестирования </w:t>
      </w:r>
      <w:r w:rsidR="00D85002">
        <w:rPr>
          <w:rFonts w:ascii="Open Sans" w:eastAsia="Open Sans" w:hAnsi="Open Sans" w:cs="Open Sans"/>
        </w:rPr>
        <w:t>Исполнитель фиксирует протоколами приемо-сдаточных испытаний (</w:t>
      </w:r>
      <w:r w:rsidR="00E27F32">
        <w:rPr>
          <w:rFonts w:ascii="Open Sans" w:eastAsia="Open Sans" w:hAnsi="Open Sans" w:cs="Open Sans"/>
        </w:rPr>
        <w:t xml:space="preserve">далее – </w:t>
      </w:r>
      <w:r w:rsidR="00D85002" w:rsidRPr="00E27F32">
        <w:rPr>
          <w:rFonts w:ascii="Open Sans" w:eastAsia="Open Sans" w:hAnsi="Open Sans" w:cs="Open Sans"/>
        </w:rPr>
        <w:t>ПСИ) с фиксацией все</w:t>
      </w:r>
      <w:r w:rsidR="005B2758" w:rsidRPr="00E27F32">
        <w:rPr>
          <w:rFonts w:ascii="Open Sans" w:eastAsia="Open Sans" w:hAnsi="Open Sans" w:cs="Open Sans"/>
        </w:rPr>
        <w:t>х</w:t>
      </w:r>
      <w:r w:rsidR="00D85002" w:rsidRPr="00E27F32">
        <w:rPr>
          <w:rFonts w:ascii="Open Sans" w:eastAsia="Open Sans" w:hAnsi="Open Sans" w:cs="Open Sans"/>
        </w:rPr>
        <w:t xml:space="preserve"> замечаний</w:t>
      </w:r>
      <w:r w:rsidR="00D82E52" w:rsidRPr="00E27F32">
        <w:rPr>
          <w:rFonts w:ascii="Open Sans" w:eastAsia="Open Sans" w:hAnsi="Open Sans" w:cs="Open Sans"/>
        </w:rPr>
        <w:t>, разделенными на группы: несоответствие в рамках утвержденного проектного решения или новое требование</w:t>
      </w:r>
      <w:r w:rsidR="005E09E3">
        <w:rPr>
          <w:rFonts w:ascii="Open Sans" w:eastAsia="Open Sans" w:hAnsi="Open Sans" w:cs="Open Sans"/>
        </w:rPr>
        <w:t>.</w:t>
      </w:r>
    </w:p>
    <w:p w14:paraId="5DEF474D" w14:textId="08A52090" w:rsidR="00622AF9" w:rsidRPr="002769C7" w:rsidRDefault="00957CC9" w:rsidP="005B5BD8">
      <w:pPr>
        <w:pStyle w:val="ad"/>
        <w:numPr>
          <w:ilvl w:val="0"/>
          <w:numId w:val="44"/>
        </w:numPr>
        <w:spacing w:after="120"/>
        <w:ind w:left="709" w:hanging="425"/>
        <w:contextualSpacing w:val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Систем</w:t>
      </w:r>
      <w:r w:rsidR="00930564">
        <w:rPr>
          <w:rFonts w:ascii="Open Sans" w:eastAsia="Open Sans" w:hAnsi="Open Sans" w:cs="Open Sans"/>
        </w:rPr>
        <w:t>а может быть переведена на этапы</w:t>
      </w:r>
      <w:r>
        <w:rPr>
          <w:rFonts w:ascii="Open Sans" w:eastAsia="Open Sans" w:hAnsi="Open Sans" w:cs="Open Sans"/>
        </w:rPr>
        <w:t xml:space="preserve"> подготовки и запуска в </w:t>
      </w:r>
      <w:r w:rsidR="00930564">
        <w:rPr>
          <w:rFonts w:ascii="Open Sans" w:eastAsia="Open Sans" w:hAnsi="Open Sans" w:cs="Open Sans"/>
        </w:rPr>
        <w:t>ОПЭ</w:t>
      </w:r>
      <w:r>
        <w:rPr>
          <w:rFonts w:ascii="Open Sans" w:eastAsia="Open Sans" w:hAnsi="Open Sans" w:cs="Open Sans"/>
        </w:rPr>
        <w:t xml:space="preserve"> при отсутствии </w:t>
      </w:r>
      <w:r w:rsidR="002F2239">
        <w:rPr>
          <w:rFonts w:ascii="Open Sans" w:eastAsia="Open Sans" w:hAnsi="Open Sans" w:cs="Open Sans"/>
        </w:rPr>
        <w:t>критичных замечаний,</w:t>
      </w:r>
      <w:r w:rsidR="0096784B">
        <w:rPr>
          <w:rFonts w:ascii="Open Sans" w:eastAsia="Open Sans" w:hAnsi="Open Sans" w:cs="Open Sans"/>
        </w:rPr>
        <w:t xml:space="preserve"> негативно влияющих на </w:t>
      </w:r>
      <w:r w:rsidR="00B51B00">
        <w:rPr>
          <w:rFonts w:ascii="Open Sans" w:eastAsia="Open Sans" w:hAnsi="Open Sans" w:cs="Open Sans"/>
        </w:rPr>
        <w:t xml:space="preserve">запуск Системы (невозможность выполнить </w:t>
      </w:r>
      <w:r w:rsidR="00107214">
        <w:rPr>
          <w:rFonts w:ascii="Open Sans" w:eastAsia="Open Sans" w:hAnsi="Open Sans" w:cs="Open Sans"/>
        </w:rPr>
        <w:t>операционную функцию по процессу).</w:t>
      </w:r>
    </w:p>
    <w:p w14:paraId="3F8F399A" w14:textId="77777777" w:rsidR="00427451" w:rsidRDefault="00427451" w:rsidP="00427451">
      <w:pPr>
        <w:pStyle w:val="PWT40"/>
      </w:pPr>
      <w:bookmarkStart w:id="393" w:name="_Toc194303278"/>
      <w:r>
        <w:t xml:space="preserve">Требования к обеспечению актуальности релиза </w:t>
      </w:r>
      <w:proofErr w:type="spellStart"/>
      <w:r>
        <w:t>вендора</w:t>
      </w:r>
      <w:bookmarkEnd w:id="393"/>
      <w:proofErr w:type="spellEnd"/>
    </w:p>
    <w:p w14:paraId="74A1A09C" w14:textId="236414DA" w:rsidR="00427451" w:rsidRDefault="00930564" w:rsidP="00D10A07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Запуск С</w:t>
      </w:r>
      <w:r w:rsidR="00A27B34">
        <w:rPr>
          <w:rFonts w:ascii="Open Sans" w:eastAsia="Open Sans" w:hAnsi="Open Sans" w:cs="Open Sans"/>
        </w:rPr>
        <w:t xml:space="preserve">истемы </w:t>
      </w:r>
      <w:r w:rsidR="00451C96">
        <w:rPr>
          <w:rFonts w:ascii="Open Sans" w:eastAsia="Open Sans" w:hAnsi="Open Sans" w:cs="Open Sans"/>
        </w:rPr>
        <w:t xml:space="preserve">в </w:t>
      </w:r>
      <w:r w:rsidR="009B48F4">
        <w:rPr>
          <w:rFonts w:ascii="Open Sans" w:eastAsia="Open Sans" w:hAnsi="Open Sans" w:cs="Open Sans"/>
        </w:rPr>
        <w:t>ПЭ</w:t>
      </w:r>
      <w:r w:rsidR="00451C96">
        <w:rPr>
          <w:rFonts w:ascii="Open Sans" w:eastAsia="Open Sans" w:hAnsi="Open Sans" w:cs="Open Sans"/>
        </w:rPr>
        <w:t xml:space="preserve"> </w:t>
      </w:r>
      <w:r w:rsidR="00A27B34">
        <w:rPr>
          <w:rFonts w:ascii="Open Sans" w:eastAsia="Open Sans" w:hAnsi="Open Sans" w:cs="Open Sans"/>
        </w:rPr>
        <w:t xml:space="preserve">осуществляется на </w:t>
      </w:r>
      <w:r w:rsidR="00451C96">
        <w:rPr>
          <w:rFonts w:ascii="Open Sans" w:eastAsia="Open Sans" w:hAnsi="Open Sans" w:cs="Open Sans"/>
        </w:rPr>
        <w:t xml:space="preserve">актуальном </w:t>
      </w:r>
      <w:r w:rsidR="00A27B34">
        <w:rPr>
          <w:rFonts w:ascii="Open Sans" w:eastAsia="Open Sans" w:hAnsi="Open Sans" w:cs="Open Sans"/>
        </w:rPr>
        <w:t xml:space="preserve">релизе </w:t>
      </w:r>
      <w:r w:rsidR="00356B84" w:rsidRPr="00356B84">
        <w:rPr>
          <w:rFonts w:ascii="Open Sans" w:eastAsia="Open Sans" w:hAnsi="Open Sans" w:cs="Open Sans"/>
        </w:rPr>
        <w:t>«1С: ERP Управление холдингом 3.</w:t>
      </w:r>
      <w:r w:rsidR="009F019A">
        <w:rPr>
          <w:rFonts w:ascii="Open Sans" w:eastAsia="Open Sans" w:hAnsi="Open Sans" w:cs="Open Sans"/>
        </w:rPr>
        <w:t>2</w:t>
      </w:r>
      <w:r w:rsidR="00356B84" w:rsidRPr="00356B84">
        <w:rPr>
          <w:rFonts w:ascii="Open Sans" w:eastAsia="Open Sans" w:hAnsi="Open Sans" w:cs="Open Sans"/>
        </w:rPr>
        <w:t>»</w:t>
      </w:r>
      <w:r w:rsidR="00E33CB6">
        <w:rPr>
          <w:rFonts w:ascii="Open Sans" w:eastAsia="Open Sans" w:hAnsi="Open Sans" w:cs="Open Sans"/>
        </w:rPr>
        <w:t xml:space="preserve"> по согласованию с Заказчиком</w:t>
      </w:r>
      <w:r w:rsidR="00E27F32">
        <w:rPr>
          <w:rFonts w:ascii="Open Sans" w:eastAsia="Open Sans" w:hAnsi="Open Sans" w:cs="Open Sans"/>
        </w:rPr>
        <w:t>.</w:t>
      </w:r>
    </w:p>
    <w:p w14:paraId="20E8C2F0" w14:textId="77777777" w:rsidR="00427451" w:rsidRPr="00D10A07" w:rsidRDefault="00427451" w:rsidP="00D10A07">
      <w:pPr>
        <w:spacing w:after="0"/>
        <w:jc w:val="both"/>
        <w:rPr>
          <w:rFonts w:ascii="Open Sans" w:eastAsia="Open Sans" w:hAnsi="Open Sans" w:cs="Open Sans"/>
        </w:rPr>
      </w:pPr>
    </w:p>
    <w:p w14:paraId="1C8B3B98" w14:textId="58A78029" w:rsidR="00EA6E98" w:rsidRDefault="007A5488" w:rsidP="00EA6E98">
      <w:pPr>
        <w:pStyle w:val="PWT3"/>
        <w:rPr>
          <w:rFonts w:eastAsia="Open Sans"/>
        </w:rPr>
      </w:pPr>
      <w:bookmarkStart w:id="394" w:name="_Toc194303279"/>
      <w:r>
        <w:rPr>
          <w:rFonts w:eastAsia="Open Sans"/>
        </w:rPr>
        <w:t>ЭТАП</w:t>
      </w:r>
      <w:r w:rsidR="00EA6E98">
        <w:rPr>
          <w:rFonts w:eastAsia="Open Sans"/>
        </w:rPr>
        <w:t xml:space="preserve"> </w:t>
      </w:r>
      <w:r w:rsidR="00786FBD">
        <w:rPr>
          <w:rFonts w:eastAsia="Open Sans"/>
        </w:rPr>
        <w:t>5</w:t>
      </w:r>
      <w:r w:rsidR="00EA6E98">
        <w:rPr>
          <w:rFonts w:eastAsia="Open Sans"/>
        </w:rPr>
        <w:t xml:space="preserve">. </w:t>
      </w:r>
      <w:r w:rsidR="00BA16AD">
        <w:rPr>
          <w:rFonts w:eastAsia="Open Sans"/>
        </w:rPr>
        <w:t>ПОДГОТОВКА (</w:t>
      </w:r>
      <w:r w:rsidR="00EA6E98">
        <w:rPr>
          <w:rFonts w:eastAsia="Open Sans"/>
        </w:rPr>
        <w:t xml:space="preserve">Подготовка к </w:t>
      </w:r>
      <w:r w:rsidR="00DD6A1D">
        <w:rPr>
          <w:rFonts w:eastAsia="Open Sans"/>
        </w:rPr>
        <w:t>ОПЭ</w:t>
      </w:r>
      <w:r w:rsidR="00BA16AD">
        <w:rPr>
          <w:rFonts w:eastAsia="Open Sans"/>
        </w:rPr>
        <w:t>)</w:t>
      </w:r>
      <w:bookmarkEnd w:id="394"/>
    </w:p>
    <w:p w14:paraId="2479F7DC" w14:textId="77777777" w:rsidR="00281EB3" w:rsidRDefault="00281EB3" w:rsidP="00281EB3">
      <w:pPr>
        <w:pStyle w:val="PWT40"/>
      </w:pPr>
      <w:bookmarkStart w:id="395" w:name="_Toc194303280"/>
      <w:r>
        <w:t>Требования к миграции данных</w:t>
      </w:r>
      <w:bookmarkEnd w:id="395"/>
    </w:p>
    <w:p w14:paraId="76266AE4" w14:textId="77777777" w:rsidR="008F0AF8" w:rsidRDefault="00D3516B" w:rsidP="00332AAB">
      <w:pPr>
        <w:pStyle w:val="PWT"/>
        <w:jc w:val="both"/>
      </w:pPr>
      <w:r>
        <w:t xml:space="preserve">Исполнитель </w:t>
      </w:r>
      <w:r w:rsidR="00033BB1">
        <w:t>осуществляет</w:t>
      </w:r>
      <w:r>
        <w:t xml:space="preserve"> миграцию данных из </w:t>
      </w:r>
      <w:r w:rsidR="008768C6">
        <w:t xml:space="preserve">необходимых </w:t>
      </w:r>
      <w:r>
        <w:t>систем</w:t>
      </w:r>
      <w:r w:rsidR="00033BB1">
        <w:t>, обеспечивая з</w:t>
      </w:r>
      <w:r w:rsidR="00033BB1" w:rsidRPr="00033BB1">
        <w:t>агрузк</w:t>
      </w:r>
      <w:r w:rsidR="00033BB1">
        <w:t>у</w:t>
      </w:r>
      <w:r w:rsidR="00033BB1" w:rsidRPr="00033BB1">
        <w:t xml:space="preserve"> данных в продуктивную систему в соответствии с планом и концепцией миграции</w:t>
      </w:r>
      <w:r w:rsidRPr="00D3516B">
        <w:t>:</w:t>
      </w:r>
    </w:p>
    <w:p w14:paraId="3ADFA0F8" w14:textId="77777777" w:rsidR="00C81234" w:rsidRDefault="00D3516B" w:rsidP="005B5BD8">
      <w:pPr>
        <w:pStyle w:val="PWT"/>
        <w:numPr>
          <w:ilvl w:val="0"/>
          <w:numId w:val="21"/>
        </w:numPr>
        <w:jc w:val="both"/>
      </w:pPr>
      <w:r>
        <w:t xml:space="preserve">Загрузить </w:t>
      </w:r>
      <w:r w:rsidR="00C81234">
        <w:t>нормативно-справочную информацию,</w:t>
      </w:r>
      <w:r>
        <w:t xml:space="preserve"> требуемую для целей запуска </w:t>
      </w:r>
      <w:r w:rsidR="00230F21">
        <w:t>Бюджетирования и планирования</w:t>
      </w:r>
      <w:r w:rsidR="005E1035">
        <w:t xml:space="preserve"> </w:t>
      </w:r>
      <w:r>
        <w:t xml:space="preserve">из </w:t>
      </w:r>
      <w:r w:rsidR="00A05F41">
        <w:t>1С: НСИ</w:t>
      </w:r>
      <w:r>
        <w:t xml:space="preserve"> или </w:t>
      </w:r>
      <w:r w:rsidR="000653FA">
        <w:t>1С: МТО</w:t>
      </w:r>
      <w:r w:rsidR="00C81234" w:rsidRPr="00C81234">
        <w:t>;</w:t>
      </w:r>
    </w:p>
    <w:p w14:paraId="302F128D" w14:textId="77777777" w:rsidR="008768C6" w:rsidRDefault="005E1035" w:rsidP="005B5BD8">
      <w:pPr>
        <w:pStyle w:val="PWT"/>
        <w:numPr>
          <w:ilvl w:val="0"/>
          <w:numId w:val="21"/>
        </w:numPr>
        <w:jc w:val="both"/>
        <w:rPr>
          <w:rFonts w:eastAsia="Open Sans"/>
        </w:rPr>
      </w:pPr>
      <w:r>
        <w:rPr>
          <w:rFonts w:eastAsia="Open Sans"/>
        </w:rPr>
        <w:t>Перенести д</w:t>
      </w:r>
      <w:r w:rsidR="00793D53">
        <w:rPr>
          <w:rFonts w:eastAsia="Open Sans"/>
        </w:rPr>
        <w:t>ругие данные</w:t>
      </w:r>
      <w:r>
        <w:rPr>
          <w:rFonts w:eastAsia="Open Sans"/>
        </w:rPr>
        <w:t xml:space="preserve"> из других систем</w:t>
      </w:r>
      <w:r w:rsidR="00793D53">
        <w:rPr>
          <w:rFonts w:eastAsia="Open Sans"/>
        </w:rPr>
        <w:t xml:space="preserve">, </w:t>
      </w:r>
      <w:r>
        <w:rPr>
          <w:rFonts w:eastAsia="Open Sans"/>
        </w:rPr>
        <w:t xml:space="preserve">выявленные </w:t>
      </w:r>
      <w:r w:rsidR="0032108A">
        <w:rPr>
          <w:rFonts w:eastAsia="Open Sans"/>
        </w:rPr>
        <w:t>на этапе подготовки проектного решения</w:t>
      </w:r>
      <w:r w:rsidR="008768C6">
        <w:rPr>
          <w:rFonts w:eastAsia="Open Sans"/>
        </w:rPr>
        <w:t>;</w:t>
      </w:r>
    </w:p>
    <w:p w14:paraId="18E77781" w14:textId="224BBF46" w:rsidR="00BF4798" w:rsidRDefault="008768C6" w:rsidP="005B5BD8">
      <w:pPr>
        <w:pStyle w:val="PWT"/>
        <w:numPr>
          <w:ilvl w:val="0"/>
          <w:numId w:val="21"/>
        </w:numPr>
        <w:jc w:val="both"/>
        <w:rPr>
          <w:rFonts w:eastAsia="Open Sans"/>
        </w:rPr>
      </w:pPr>
      <w:r w:rsidRPr="004024FD">
        <w:rPr>
          <w:rFonts w:eastAsia="Open Sans"/>
        </w:rPr>
        <w:t>Исполнитель предоставляет Заказчику информацию об итогах миграции в документе «Протокол миграции данных»</w:t>
      </w:r>
      <w:r w:rsidR="006A5E17">
        <w:rPr>
          <w:rFonts w:eastAsia="Open Sans"/>
        </w:rPr>
        <w:t xml:space="preserve"> с указанием состава и объема перенесенных данных</w:t>
      </w:r>
      <w:r w:rsidR="00C81234" w:rsidRPr="004024FD">
        <w:rPr>
          <w:rFonts w:eastAsia="Open Sans"/>
        </w:rPr>
        <w:t>.</w:t>
      </w:r>
    </w:p>
    <w:p w14:paraId="02E03FE5" w14:textId="7665102C" w:rsidR="00B8606F" w:rsidRDefault="00B8606F" w:rsidP="00332AAB">
      <w:pPr>
        <w:pStyle w:val="PWT"/>
        <w:jc w:val="both"/>
        <w:rPr>
          <w:rFonts w:eastAsia="Open Sans"/>
        </w:rPr>
      </w:pPr>
      <w:r>
        <w:rPr>
          <w:rFonts w:eastAsia="Open Sans"/>
        </w:rPr>
        <w:t>Исполнителем</w:t>
      </w:r>
      <w:r w:rsidRPr="00B8606F">
        <w:rPr>
          <w:rFonts w:eastAsia="Open Sans"/>
        </w:rPr>
        <w:t xml:space="preserve"> обеспечивается управление проц</w:t>
      </w:r>
      <w:r w:rsidR="00DA101D">
        <w:rPr>
          <w:rFonts w:eastAsia="Open Sans"/>
        </w:rPr>
        <w:t>ессом миграции данных, при этом</w:t>
      </w:r>
      <w:r w:rsidRPr="00B8606F">
        <w:rPr>
          <w:rFonts w:eastAsia="Open Sans"/>
        </w:rPr>
        <w:t xml:space="preserve"> со стороны Заказчика выделяются ресурсы для координации работ бизнес-подразделений.</w:t>
      </w:r>
    </w:p>
    <w:p w14:paraId="6FFFF839" w14:textId="77777777" w:rsidR="00B8606F" w:rsidRDefault="00B8606F" w:rsidP="00332AAB">
      <w:pPr>
        <w:pStyle w:val="PWT"/>
        <w:jc w:val="both"/>
        <w:rPr>
          <w:rFonts w:eastAsia="Open Sans"/>
        </w:rPr>
      </w:pPr>
      <w:r w:rsidRPr="00B8606F">
        <w:rPr>
          <w:rFonts w:eastAsia="Open Sans"/>
        </w:rPr>
        <w:t xml:space="preserve">В рамках задачи по подготовке данных к миграции </w:t>
      </w:r>
      <w:r>
        <w:rPr>
          <w:rFonts w:eastAsia="Open Sans"/>
        </w:rPr>
        <w:t>Исполнителем</w:t>
      </w:r>
      <w:r w:rsidRPr="00B8606F">
        <w:rPr>
          <w:rFonts w:eastAsia="Open Sans"/>
        </w:rPr>
        <w:t xml:space="preserve"> обеспечивается предоставление шаблонов миграции с указанием необходимых реквизитов к заполнению. Выгрузка данных из исторических систем Заказчика</w:t>
      </w:r>
      <w:r>
        <w:rPr>
          <w:rFonts w:eastAsia="Open Sans"/>
        </w:rPr>
        <w:t>,</w:t>
      </w:r>
      <w:r w:rsidRPr="00B8606F">
        <w:rPr>
          <w:rFonts w:eastAsia="Open Sans"/>
        </w:rPr>
        <w:t xml:space="preserve"> </w:t>
      </w:r>
      <w:r>
        <w:rPr>
          <w:rFonts w:eastAsia="Open Sans"/>
        </w:rPr>
        <w:t>наполнение</w:t>
      </w:r>
      <w:r w:rsidRPr="00B8606F">
        <w:rPr>
          <w:rFonts w:eastAsia="Open Sans"/>
        </w:rPr>
        <w:t xml:space="preserve"> и обогащение данных</w:t>
      </w:r>
      <w:r w:rsidR="00332AAB">
        <w:rPr>
          <w:rFonts w:eastAsia="Open Sans"/>
        </w:rPr>
        <w:t>,</w:t>
      </w:r>
      <w:r w:rsidRPr="00B8606F">
        <w:rPr>
          <w:rFonts w:eastAsia="Open Sans"/>
        </w:rPr>
        <w:t xml:space="preserve"> согласно представленным </w:t>
      </w:r>
      <w:r w:rsidR="00332AAB" w:rsidRPr="00B8606F">
        <w:rPr>
          <w:rFonts w:eastAsia="Open Sans"/>
        </w:rPr>
        <w:t>шаблонам,</w:t>
      </w:r>
      <w:r w:rsidRPr="00B8606F">
        <w:rPr>
          <w:rFonts w:eastAsia="Open Sans"/>
        </w:rPr>
        <w:t xml:space="preserve"> производится Заказчиком самостоятельно</w:t>
      </w:r>
      <w:r w:rsidR="00332AAB">
        <w:rPr>
          <w:rFonts w:eastAsia="Open Sans"/>
        </w:rPr>
        <w:t>.</w:t>
      </w:r>
    </w:p>
    <w:p w14:paraId="41970D9D" w14:textId="233E5C06" w:rsidR="006A5E17" w:rsidRPr="00B8606F" w:rsidRDefault="006A5E17" w:rsidP="00332AAB">
      <w:pPr>
        <w:pStyle w:val="PWT"/>
        <w:jc w:val="both"/>
        <w:rPr>
          <w:rFonts w:eastAsia="Open Sans"/>
        </w:rPr>
      </w:pPr>
      <w:r>
        <w:rPr>
          <w:rFonts w:eastAsia="Open Sans"/>
        </w:rPr>
        <w:t>Исполнителем должны быть разработаны механизмы проверки корректности перенесенных данных.</w:t>
      </w:r>
    </w:p>
    <w:p w14:paraId="49E2A037" w14:textId="77777777" w:rsidR="006849D5" w:rsidRDefault="006849D5" w:rsidP="00281EB3">
      <w:pPr>
        <w:pStyle w:val="PWT40"/>
      </w:pPr>
      <w:bookmarkStart w:id="396" w:name="_Toc194303281"/>
      <w:r>
        <w:t xml:space="preserve">Требования к </w:t>
      </w:r>
      <w:r w:rsidR="00645E03">
        <w:t>пользовательской документации (инструкциям)</w:t>
      </w:r>
      <w:bookmarkEnd w:id="396"/>
    </w:p>
    <w:p w14:paraId="162931FA" w14:textId="2B6E981A" w:rsidR="00645E03" w:rsidRDefault="00645E03" w:rsidP="009B55A8">
      <w:pPr>
        <w:pStyle w:val="PWT"/>
        <w:jc w:val="both"/>
      </w:pPr>
      <w:r>
        <w:t xml:space="preserve">Исполнитель должен сформировать полный комплект инструкций пользователей и администратора для запуска </w:t>
      </w:r>
      <w:r w:rsidR="00DA101D">
        <w:t>С</w:t>
      </w:r>
      <w:r>
        <w:t>истемы.</w:t>
      </w:r>
    </w:p>
    <w:p w14:paraId="456F0F0C" w14:textId="77777777" w:rsidR="0085052E" w:rsidRDefault="005E18C8" w:rsidP="009B55A8">
      <w:pPr>
        <w:pStyle w:val="PWT"/>
        <w:jc w:val="both"/>
      </w:pPr>
      <w:r>
        <w:t>Пользовательские и</w:t>
      </w:r>
      <w:r w:rsidR="004463E3">
        <w:t xml:space="preserve">нструкции должны быть разделены </w:t>
      </w:r>
      <w:r w:rsidR="0085052E">
        <w:t>на виды</w:t>
      </w:r>
      <w:r w:rsidR="0085052E" w:rsidRPr="0085052E">
        <w:t>:</w:t>
      </w:r>
    </w:p>
    <w:p w14:paraId="50A12749" w14:textId="77777777" w:rsidR="0085052E" w:rsidRDefault="0085052E" w:rsidP="005B5BD8">
      <w:pPr>
        <w:pStyle w:val="PWT"/>
        <w:numPr>
          <w:ilvl w:val="0"/>
          <w:numId w:val="22"/>
        </w:numPr>
        <w:jc w:val="both"/>
      </w:pPr>
      <w:r>
        <w:t>Общая, полная</w:t>
      </w:r>
      <w:r w:rsidR="009B55A8">
        <w:t>;</w:t>
      </w:r>
    </w:p>
    <w:p w14:paraId="516CF2E3" w14:textId="74397D20" w:rsidR="00287379" w:rsidRDefault="0085052E" w:rsidP="005B5BD8">
      <w:pPr>
        <w:pStyle w:val="PWT"/>
        <w:numPr>
          <w:ilvl w:val="0"/>
          <w:numId w:val="22"/>
        </w:numPr>
        <w:jc w:val="both"/>
      </w:pPr>
      <w:r>
        <w:t>П</w:t>
      </w:r>
      <w:r w:rsidR="004463E3">
        <w:t>о ключевым ролям</w:t>
      </w:r>
      <w:r w:rsidR="00E33CB6">
        <w:t>/категориям</w:t>
      </w:r>
      <w:r w:rsidR="004463E3">
        <w:t xml:space="preserve"> пользователей</w:t>
      </w:r>
      <w:r w:rsidR="009B55A8">
        <w:t>;</w:t>
      </w:r>
    </w:p>
    <w:p w14:paraId="5BAEC05C" w14:textId="77777777" w:rsidR="00122D99" w:rsidRDefault="00122D99" w:rsidP="005B5BD8">
      <w:pPr>
        <w:pStyle w:val="PWT"/>
        <w:numPr>
          <w:ilvl w:val="0"/>
          <w:numId w:val="22"/>
        </w:numPr>
        <w:jc w:val="both"/>
      </w:pPr>
      <w:r>
        <w:t>Инструкция администратора Системы</w:t>
      </w:r>
      <w:r w:rsidR="009B55A8">
        <w:t>;</w:t>
      </w:r>
    </w:p>
    <w:p w14:paraId="5A1677B7" w14:textId="26716DC4" w:rsidR="00122D99" w:rsidRDefault="00122D99" w:rsidP="005B5BD8">
      <w:pPr>
        <w:pStyle w:val="PWT"/>
        <w:numPr>
          <w:ilvl w:val="0"/>
          <w:numId w:val="22"/>
        </w:numPr>
        <w:jc w:val="both"/>
      </w:pPr>
      <w:r>
        <w:t>Инструкция администратора интеграции</w:t>
      </w:r>
      <w:r w:rsidR="006A5E17">
        <w:rPr>
          <w:lang w:val="en-US"/>
        </w:rPr>
        <w:t>;</w:t>
      </w:r>
    </w:p>
    <w:p w14:paraId="19B0D9EE" w14:textId="04B19CCB" w:rsidR="006A5E17" w:rsidRDefault="006A5E17" w:rsidP="005B5BD8">
      <w:pPr>
        <w:pStyle w:val="PWT"/>
        <w:numPr>
          <w:ilvl w:val="0"/>
          <w:numId w:val="22"/>
        </w:numPr>
        <w:jc w:val="both"/>
      </w:pPr>
      <w:r>
        <w:t>Инструкция ведения НСИ.</w:t>
      </w:r>
    </w:p>
    <w:p w14:paraId="2AFB8FB5" w14:textId="6B9760A1" w:rsidR="00122D99" w:rsidRPr="00645E03" w:rsidRDefault="00122D99" w:rsidP="009B55A8">
      <w:pPr>
        <w:pStyle w:val="PWT"/>
        <w:jc w:val="both"/>
      </w:pPr>
      <w:r>
        <w:lastRenderedPageBreak/>
        <w:t>Ключевые ро</w:t>
      </w:r>
      <w:r w:rsidR="00F928BB">
        <w:t>ли пользователей уточняются на Э</w:t>
      </w:r>
      <w:r>
        <w:t>тапе</w:t>
      </w:r>
      <w:r w:rsidR="00F928BB">
        <w:t xml:space="preserve"> 3 «Проектирование»</w:t>
      </w:r>
      <w:r>
        <w:t>.</w:t>
      </w:r>
    </w:p>
    <w:p w14:paraId="0FC4DFA2" w14:textId="77777777" w:rsidR="00F15B30" w:rsidRPr="006849D5" w:rsidRDefault="00281EB3" w:rsidP="006849D5">
      <w:pPr>
        <w:pStyle w:val="PWT40"/>
      </w:pPr>
      <w:bookmarkStart w:id="397" w:name="_Toc194303282"/>
      <w:r>
        <w:t xml:space="preserve">Требования к </w:t>
      </w:r>
      <w:r w:rsidR="00230F21">
        <w:t>программе консультаций</w:t>
      </w:r>
      <w:bookmarkEnd w:id="397"/>
    </w:p>
    <w:p w14:paraId="0EC40B44" w14:textId="775FB27E" w:rsidR="00BF4798" w:rsidRDefault="00230F21" w:rsidP="008F484B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Консультирование </w:t>
      </w:r>
      <w:r w:rsidR="00BF4798" w:rsidRPr="3395C095">
        <w:rPr>
          <w:rFonts w:eastAsia="Open Sans"/>
        </w:rPr>
        <w:t>пользователей Заказчика по работе с Системой проводится полностью силами Исполнителя</w:t>
      </w:r>
      <w:r w:rsidR="00BB54B7">
        <w:rPr>
          <w:rFonts w:eastAsia="Open Sans"/>
        </w:rPr>
        <w:t xml:space="preserve"> групповым методом.</w:t>
      </w:r>
    </w:p>
    <w:p w14:paraId="11F0F923" w14:textId="77777777" w:rsidR="00A84D14" w:rsidRDefault="00A84D14" w:rsidP="008F484B">
      <w:pPr>
        <w:pStyle w:val="PWT"/>
        <w:jc w:val="both"/>
        <w:rPr>
          <w:rFonts w:eastAsia="Open Sans"/>
        </w:rPr>
      </w:pPr>
      <w:r>
        <w:rPr>
          <w:rFonts w:eastAsia="Open Sans"/>
        </w:rPr>
        <w:t>Исполнитель осуществляет подготовк</w:t>
      </w:r>
      <w:r w:rsidR="004024FD">
        <w:rPr>
          <w:rFonts w:eastAsia="Open Sans"/>
        </w:rPr>
        <w:t>у</w:t>
      </w:r>
      <w:r>
        <w:rPr>
          <w:rFonts w:eastAsia="Open Sans"/>
        </w:rPr>
        <w:t xml:space="preserve"> </w:t>
      </w:r>
      <w:r w:rsidR="004024FD">
        <w:rPr>
          <w:rFonts w:eastAsia="Open Sans"/>
        </w:rPr>
        <w:t xml:space="preserve">и согласование с Заказчиком </w:t>
      </w:r>
      <w:r>
        <w:rPr>
          <w:rFonts w:eastAsia="Open Sans"/>
        </w:rPr>
        <w:t xml:space="preserve">программы </w:t>
      </w:r>
      <w:r w:rsidR="004024FD">
        <w:rPr>
          <w:rFonts w:eastAsia="Open Sans"/>
        </w:rPr>
        <w:t>консультирования (термин «обучение» не используется в связи с тем, что обучение является лицензируемым видом деятельности)</w:t>
      </w:r>
      <w:r>
        <w:rPr>
          <w:rFonts w:eastAsia="Open Sans"/>
        </w:rPr>
        <w:t xml:space="preserve">, включающей описание набора лекций для разных групп пользователей (инициаторы, согласующие, </w:t>
      </w:r>
      <w:r w:rsidR="005A51B0">
        <w:rPr>
          <w:rFonts w:eastAsia="Open Sans"/>
        </w:rPr>
        <w:t>экономисты</w:t>
      </w:r>
      <w:r>
        <w:rPr>
          <w:rFonts w:eastAsia="Open Sans"/>
        </w:rPr>
        <w:t>)</w:t>
      </w:r>
      <w:r w:rsidR="00BB54B7">
        <w:rPr>
          <w:rFonts w:eastAsia="Open Sans"/>
        </w:rPr>
        <w:t>.</w:t>
      </w:r>
    </w:p>
    <w:p w14:paraId="6492677D" w14:textId="77777777" w:rsidR="00BF4798" w:rsidRDefault="00BF4798" w:rsidP="00E320D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После завершения </w:t>
      </w:r>
      <w:r w:rsidR="00230F21">
        <w:rPr>
          <w:rFonts w:eastAsia="Open Sans"/>
        </w:rPr>
        <w:t>консультирования</w:t>
      </w:r>
      <w:r w:rsidR="00BB54B7">
        <w:rPr>
          <w:rFonts w:eastAsia="Open Sans"/>
        </w:rPr>
        <w:t xml:space="preserve"> по группам</w:t>
      </w:r>
      <w:r w:rsidRPr="3395C095">
        <w:rPr>
          <w:rFonts w:eastAsia="Open Sans"/>
        </w:rPr>
        <w:t xml:space="preserve"> должен быть составлен протокол </w:t>
      </w:r>
      <w:r w:rsidR="00230F21">
        <w:rPr>
          <w:rFonts w:eastAsia="Open Sans"/>
        </w:rPr>
        <w:t>консультирования</w:t>
      </w:r>
      <w:r w:rsidRPr="3395C095">
        <w:rPr>
          <w:rFonts w:eastAsia="Open Sans"/>
        </w:rPr>
        <w:t xml:space="preserve"> с указанием сотрудников, получивших необходимый набор знаний и готовых к работе в Системе.</w:t>
      </w:r>
    </w:p>
    <w:p w14:paraId="5F9913F4" w14:textId="77777777" w:rsidR="00BF4798" w:rsidRDefault="00BF4798" w:rsidP="00E320D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Техническую площадку для проведения </w:t>
      </w:r>
      <w:r w:rsidR="00230F21">
        <w:rPr>
          <w:rFonts w:eastAsia="Open Sans"/>
        </w:rPr>
        <w:t>консультирования</w:t>
      </w:r>
      <w:r w:rsidRPr="3395C095">
        <w:rPr>
          <w:rFonts w:eastAsia="Open Sans"/>
        </w:rPr>
        <w:t xml:space="preserve"> Исполнитель согласует с Заказчиком в рабочем порядке. Присутствие сотрудников обеспечивает Заказчик.</w:t>
      </w:r>
    </w:p>
    <w:p w14:paraId="0E9F66EA" w14:textId="77777777" w:rsidR="00BF4798" w:rsidRDefault="00BF4798" w:rsidP="00E320D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Исполнитель должен подготовить материалы для </w:t>
      </w:r>
      <w:r w:rsidR="00230F21">
        <w:rPr>
          <w:rFonts w:eastAsia="Open Sans"/>
        </w:rPr>
        <w:t>консультирования</w:t>
      </w:r>
      <w:r w:rsidRPr="3395C095">
        <w:rPr>
          <w:rFonts w:eastAsia="Open Sans"/>
        </w:rPr>
        <w:t xml:space="preserve"> в электронном виде (в редактируемом формате) с возможностью распечатки и самостоятельного ознакомления пользователем.</w:t>
      </w:r>
    </w:p>
    <w:p w14:paraId="143BC85F" w14:textId="77777777" w:rsidR="00BF4798" w:rsidRDefault="00BF4798" w:rsidP="00E320D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Исполнителем должны быть записаны и предоставлены видео </w:t>
      </w:r>
      <w:r w:rsidR="00F36BAF">
        <w:rPr>
          <w:rFonts w:eastAsia="Open Sans"/>
        </w:rPr>
        <w:t>консультирования</w:t>
      </w:r>
      <w:r w:rsidRPr="3395C095">
        <w:rPr>
          <w:rFonts w:eastAsia="Open Sans"/>
        </w:rPr>
        <w:t xml:space="preserve"> по всем ключевым категориям сотрудников, для возможности самостоятельного ознакомления пользователями Заказчика.</w:t>
      </w:r>
    </w:p>
    <w:p w14:paraId="5482A22D" w14:textId="77777777" w:rsidR="00BF4798" w:rsidRDefault="00BF4798" w:rsidP="00E320DB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Заказчик обеспечивает публикацию предоставленных материалов на общедоступном корпоративном ресурсе.</w:t>
      </w:r>
    </w:p>
    <w:p w14:paraId="329484FF" w14:textId="77777777" w:rsidR="00BF4798" w:rsidRDefault="007C5EEB" w:rsidP="00E320DB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Отсутствующие сотрудники Заказчика на лекциях могут самостоятельно ознакомиться с материалами </w:t>
      </w:r>
      <w:r w:rsidR="00230F21">
        <w:rPr>
          <w:rFonts w:eastAsia="Open Sans"/>
        </w:rPr>
        <w:t>консультирования</w:t>
      </w:r>
      <w:r>
        <w:rPr>
          <w:rFonts w:eastAsia="Open Sans"/>
        </w:rPr>
        <w:t xml:space="preserve"> (запись лекции, инструкции).</w:t>
      </w:r>
      <w:r w:rsidR="006C2AA3">
        <w:rPr>
          <w:rFonts w:eastAsia="Open Sans"/>
        </w:rPr>
        <w:t xml:space="preserve"> Организация дополнительных групп не </w:t>
      </w:r>
      <w:r w:rsidR="00FD5177">
        <w:rPr>
          <w:rFonts w:eastAsia="Open Sans"/>
        </w:rPr>
        <w:t>предполагается.</w:t>
      </w:r>
    </w:p>
    <w:p w14:paraId="06BEECA7" w14:textId="2E593F9F" w:rsidR="001C5018" w:rsidRDefault="001C5018" w:rsidP="001C5018">
      <w:pPr>
        <w:pStyle w:val="PWT40"/>
      </w:pPr>
      <w:bookmarkStart w:id="398" w:name="_Toc194303283"/>
      <w:r>
        <w:t>Требовани</w:t>
      </w:r>
      <w:r w:rsidR="00DD03EE">
        <w:t>я к вводу в действие (переводу С</w:t>
      </w:r>
      <w:r>
        <w:t xml:space="preserve">истемы в </w:t>
      </w:r>
      <w:r w:rsidR="00DD03EE">
        <w:t>ОПЭ</w:t>
      </w:r>
      <w:r>
        <w:t>)</w:t>
      </w:r>
      <w:bookmarkEnd w:id="398"/>
    </w:p>
    <w:p w14:paraId="6589771E" w14:textId="4BECBC55" w:rsidR="001C5018" w:rsidRDefault="001C5018" w:rsidP="006F0B4C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При подготовке к вводу в </w:t>
      </w:r>
      <w:r w:rsidR="006F0B4C">
        <w:rPr>
          <w:rFonts w:eastAsia="Open Sans"/>
        </w:rPr>
        <w:t>ОПЭ</w:t>
      </w:r>
      <w:r w:rsidRPr="3395C095">
        <w:rPr>
          <w:rFonts w:eastAsia="Open Sans"/>
        </w:rPr>
        <w:t xml:space="preserve"> Системы Заказчик должен обеспечить выполнение следующих работ:</w:t>
      </w:r>
    </w:p>
    <w:p w14:paraId="65AB996E" w14:textId="74B13F3D" w:rsidR="001C5018" w:rsidRDefault="001C5018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 w:rsidRPr="3395C095">
        <w:rPr>
          <w:rFonts w:eastAsia="Open Sans"/>
        </w:rPr>
        <w:t xml:space="preserve">определить ответственных должностных лиц, ответственных за внедрение и проведение </w:t>
      </w:r>
      <w:r w:rsidR="006F0B4C">
        <w:rPr>
          <w:rFonts w:eastAsia="Open Sans"/>
        </w:rPr>
        <w:t xml:space="preserve">ОПЭ </w:t>
      </w:r>
      <w:r w:rsidRPr="3395C095">
        <w:rPr>
          <w:rFonts w:eastAsia="Open Sans"/>
        </w:rPr>
        <w:t>Системы;</w:t>
      </w:r>
    </w:p>
    <w:p w14:paraId="032A0182" w14:textId="77777777" w:rsidR="001C5018" w:rsidRDefault="001C5018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 w:rsidRPr="3395C095">
        <w:rPr>
          <w:rFonts w:eastAsia="Open Sans"/>
        </w:rPr>
        <w:t>обеспечить освоение пользователями материалов и получение консультаций по работе с Системой, организованных Исполнителем;</w:t>
      </w:r>
    </w:p>
    <w:p w14:paraId="7D8884F5" w14:textId="095B5707" w:rsidR="00877239" w:rsidRDefault="00877239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>
        <w:rPr>
          <w:rFonts w:eastAsia="Open Sans"/>
        </w:rPr>
        <w:t xml:space="preserve">зафиксировать приказом начало и длительность </w:t>
      </w:r>
      <w:r w:rsidR="006F0B4C">
        <w:rPr>
          <w:rFonts w:eastAsia="Open Sans"/>
        </w:rPr>
        <w:t>ОПЭ</w:t>
      </w:r>
      <w:r>
        <w:rPr>
          <w:rFonts w:eastAsia="Open Sans"/>
        </w:rPr>
        <w:t>.</w:t>
      </w:r>
    </w:p>
    <w:p w14:paraId="796195B3" w14:textId="1BEE2D19" w:rsidR="001C5018" w:rsidRDefault="00877239" w:rsidP="00877239">
      <w:pPr>
        <w:pStyle w:val="PWT"/>
        <w:jc w:val="both"/>
        <w:rPr>
          <w:rFonts w:eastAsia="Open Sans"/>
        </w:rPr>
      </w:pPr>
      <w:r>
        <w:rPr>
          <w:rFonts w:eastAsia="Open Sans"/>
        </w:rPr>
        <w:t>Исполнитель должен о</w:t>
      </w:r>
      <w:r w:rsidR="006069D1">
        <w:rPr>
          <w:rFonts w:eastAsia="Open Sans"/>
        </w:rPr>
        <w:t>беспечить поддержку, сбор всех выявленных</w:t>
      </w:r>
      <w:r w:rsidR="00F36BAF">
        <w:rPr>
          <w:rFonts w:eastAsia="Open Sans"/>
        </w:rPr>
        <w:t xml:space="preserve"> ошибок</w:t>
      </w:r>
      <w:r w:rsidR="006069D1">
        <w:rPr>
          <w:rFonts w:eastAsia="Open Sans"/>
        </w:rPr>
        <w:t xml:space="preserve"> и устранение ошибок, критичных для перевода Системы в </w:t>
      </w:r>
      <w:r w:rsidR="006D0C10">
        <w:rPr>
          <w:rFonts w:eastAsia="Open Sans"/>
        </w:rPr>
        <w:t>ОПЭ</w:t>
      </w:r>
      <w:r w:rsidR="001C5018" w:rsidRPr="3395C095">
        <w:rPr>
          <w:rFonts w:eastAsia="Open Sans"/>
        </w:rPr>
        <w:t>.</w:t>
      </w:r>
    </w:p>
    <w:p w14:paraId="2FB8FE1F" w14:textId="0A3A8E90" w:rsidR="00877239" w:rsidRDefault="00BA16AD" w:rsidP="00877239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Готовность Системы для перевода в </w:t>
      </w:r>
      <w:r w:rsidR="006D0C10">
        <w:rPr>
          <w:rFonts w:eastAsia="Open Sans"/>
        </w:rPr>
        <w:t xml:space="preserve">ОПЭ </w:t>
      </w:r>
      <w:r>
        <w:rPr>
          <w:rFonts w:eastAsia="Open Sans"/>
        </w:rPr>
        <w:t xml:space="preserve">фиксируется актом </w:t>
      </w:r>
      <w:r w:rsidRPr="00BA16AD">
        <w:rPr>
          <w:rFonts w:eastAsia="Open Sans"/>
        </w:rPr>
        <w:t xml:space="preserve">готовности Системы </w:t>
      </w:r>
      <w:r>
        <w:rPr>
          <w:rFonts w:eastAsia="Open Sans"/>
        </w:rPr>
        <w:t xml:space="preserve">к переводу </w:t>
      </w:r>
      <w:r w:rsidRPr="00BA16AD">
        <w:rPr>
          <w:rFonts w:eastAsia="Open Sans"/>
        </w:rPr>
        <w:t xml:space="preserve">в </w:t>
      </w:r>
      <w:r w:rsidR="006D0C10">
        <w:rPr>
          <w:rFonts w:eastAsia="Open Sans"/>
        </w:rPr>
        <w:t>ОПЭ</w:t>
      </w:r>
      <w:r>
        <w:rPr>
          <w:rFonts w:eastAsia="Open Sans"/>
        </w:rPr>
        <w:t>.</w:t>
      </w:r>
    </w:p>
    <w:p w14:paraId="66F9BC1B" w14:textId="3222AF61" w:rsidR="00877239" w:rsidRDefault="007A5488" w:rsidP="00877239">
      <w:pPr>
        <w:pStyle w:val="PWT3"/>
        <w:rPr>
          <w:rFonts w:eastAsia="Open Sans"/>
        </w:rPr>
      </w:pPr>
      <w:bookmarkStart w:id="399" w:name="_Toc194303284"/>
      <w:r>
        <w:rPr>
          <w:rFonts w:eastAsia="Open Sans"/>
        </w:rPr>
        <w:t>ЭТАП</w:t>
      </w:r>
      <w:r w:rsidR="00877239">
        <w:rPr>
          <w:rFonts w:eastAsia="Open Sans"/>
        </w:rPr>
        <w:t xml:space="preserve"> </w:t>
      </w:r>
      <w:r w:rsidR="004700D0">
        <w:rPr>
          <w:rFonts w:eastAsia="Open Sans"/>
        </w:rPr>
        <w:t>6</w:t>
      </w:r>
      <w:r w:rsidR="00877239">
        <w:rPr>
          <w:rFonts w:eastAsia="Open Sans"/>
        </w:rPr>
        <w:t xml:space="preserve">. </w:t>
      </w:r>
      <w:r w:rsidR="00BA16AD">
        <w:rPr>
          <w:rFonts w:eastAsia="Open Sans"/>
        </w:rPr>
        <w:t>ОПЭ (</w:t>
      </w:r>
      <w:r w:rsidR="00DD6A1D">
        <w:rPr>
          <w:rFonts w:eastAsia="Open Sans"/>
        </w:rPr>
        <w:t>ОПЭ</w:t>
      </w:r>
      <w:r w:rsidR="002D23FC">
        <w:rPr>
          <w:rFonts w:eastAsia="Open Sans"/>
        </w:rPr>
        <w:t xml:space="preserve"> и подготовка к </w:t>
      </w:r>
      <w:r w:rsidR="003E5CC7">
        <w:rPr>
          <w:rFonts w:eastAsia="Open Sans"/>
        </w:rPr>
        <w:t>ПЭ</w:t>
      </w:r>
      <w:r w:rsidR="00BA16AD">
        <w:rPr>
          <w:rFonts w:eastAsia="Open Sans"/>
        </w:rPr>
        <w:t>)</w:t>
      </w:r>
      <w:bookmarkEnd w:id="399"/>
    </w:p>
    <w:p w14:paraId="15B257A4" w14:textId="64B8BCD2" w:rsidR="001C5018" w:rsidRDefault="001C5018" w:rsidP="001C501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На данном этапе Исполнител</w:t>
      </w:r>
      <w:r w:rsidR="006069D1">
        <w:rPr>
          <w:rFonts w:eastAsia="Open Sans"/>
        </w:rPr>
        <w:t>ь</w:t>
      </w:r>
      <w:r w:rsidRPr="3395C095">
        <w:rPr>
          <w:rFonts w:eastAsia="Open Sans"/>
        </w:rPr>
        <w:t xml:space="preserve"> </w:t>
      </w:r>
      <w:r>
        <w:rPr>
          <w:rFonts w:eastAsia="Open Sans"/>
        </w:rPr>
        <w:t>обеспечивает консультирование пользователей</w:t>
      </w:r>
      <w:r w:rsidR="00A82469">
        <w:rPr>
          <w:rFonts w:eastAsia="Open Sans"/>
        </w:rPr>
        <w:t xml:space="preserve"> Заказчика</w:t>
      </w:r>
      <w:r>
        <w:rPr>
          <w:rFonts w:eastAsia="Open Sans"/>
        </w:rPr>
        <w:t xml:space="preserve">, </w:t>
      </w:r>
      <w:r w:rsidRPr="3395C095">
        <w:rPr>
          <w:rFonts w:eastAsia="Open Sans"/>
        </w:rPr>
        <w:t>устраня</w:t>
      </w:r>
      <w:r w:rsidR="006069D1">
        <w:rPr>
          <w:rFonts w:eastAsia="Open Sans"/>
        </w:rPr>
        <w:t>е</w:t>
      </w:r>
      <w:r w:rsidRPr="3395C095">
        <w:rPr>
          <w:rFonts w:eastAsia="Open Sans"/>
        </w:rPr>
        <w:t>т выявленные ошибки и замечания</w:t>
      </w:r>
      <w:r w:rsidR="00A82469">
        <w:rPr>
          <w:rFonts w:eastAsia="Open Sans"/>
        </w:rPr>
        <w:t xml:space="preserve"> к Системе</w:t>
      </w:r>
      <w:r w:rsidRPr="3395C095">
        <w:rPr>
          <w:rFonts w:eastAsia="Open Sans"/>
        </w:rPr>
        <w:t>.</w:t>
      </w:r>
    </w:p>
    <w:p w14:paraId="75D8DD68" w14:textId="37189F9D" w:rsidR="00724151" w:rsidRDefault="000131A6" w:rsidP="001C5018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Длительность </w:t>
      </w:r>
      <w:r w:rsidR="008A6722">
        <w:rPr>
          <w:rFonts w:eastAsia="Open Sans"/>
        </w:rPr>
        <w:t xml:space="preserve">ОПЭ </w:t>
      </w:r>
      <w:r>
        <w:rPr>
          <w:rFonts w:eastAsia="Open Sans"/>
        </w:rPr>
        <w:t>огр</w:t>
      </w:r>
      <w:r w:rsidR="008A6722">
        <w:rPr>
          <w:rFonts w:eastAsia="Open Sans"/>
        </w:rPr>
        <w:t>аничивается календарным планом П</w:t>
      </w:r>
      <w:r>
        <w:rPr>
          <w:rFonts w:eastAsia="Open Sans"/>
        </w:rPr>
        <w:t xml:space="preserve">роекта и должна </w:t>
      </w:r>
      <w:r w:rsidR="005B17F3">
        <w:rPr>
          <w:rFonts w:eastAsia="Open Sans"/>
        </w:rPr>
        <w:t>длиться</w:t>
      </w:r>
      <w:r>
        <w:rPr>
          <w:rFonts w:eastAsia="Open Sans"/>
        </w:rPr>
        <w:t xml:space="preserve"> не менее </w:t>
      </w:r>
      <w:r w:rsidR="00101C31">
        <w:rPr>
          <w:rFonts w:eastAsia="Open Sans"/>
        </w:rPr>
        <w:t>3</w:t>
      </w:r>
      <w:r w:rsidR="00101C31">
        <w:rPr>
          <w:rFonts w:eastAsia="Open Sans"/>
          <w:b/>
          <w:bCs/>
        </w:rPr>
        <w:t xml:space="preserve"> </w:t>
      </w:r>
      <w:r w:rsidR="00101C31" w:rsidRPr="008555CB">
        <w:rPr>
          <w:rFonts w:eastAsia="Open Sans"/>
          <w:bCs/>
        </w:rPr>
        <w:t>месяцев</w:t>
      </w:r>
      <w:r w:rsidR="006069D1">
        <w:rPr>
          <w:rFonts w:eastAsia="Open Sans"/>
        </w:rPr>
        <w:t>.</w:t>
      </w:r>
    </w:p>
    <w:p w14:paraId="1BB2CCC7" w14:textId="76866D2A" w:rsidR="00724151" w:rsidRDefault="00724151" w:rsidP="001C5018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Исполнитель </w:t>
      </w:r>
      <w:r w:rsidR="00BA16AD">
        <w:rPr>
          <w:rFonts w:eastAsia="Open Sans"/>
        </w:rPr>
        <w:t xml:space="preserve">ведёт и регулярно </w:t>
      </w:r>
      <w:r>
        <w:rPr>
          <w:rFonts w:eastAsia="Open Sans"/>
        </w:rPr>
        <w:t xml:space="preserve">предоставляет Заказчику </w:t>
      </w:r>
      <w:r w:rsidR="00BA16AD">
        <w:rPr>
          <w:rFonts w:eastAsia="Open Sans"/>
        </w:rPr>
        <w:t xml:space="preserve">журнал </w:t>
      </w:r>
      <w:r w:rsidR="008A6722">
        <w:rPr>
          <w:rFonts w:eastAsia="Open Sans"/>
        </w:rPr>
        <w:t xml:space="preserve">ОПЭ </w:t>
      </w:r>
      <w:r w:rsidR="00BA16AD">
        <w:rPr>
          <w:rFonts w:eastAsia="Open Sans"/>
        </w:rPr>
        <w:t xml:space="preserve">(возможен формат </w:t>
      </w:r>
      <w:r w:rsidR="00122AF1">
        <w:rPr>
          <w:rFonts w:eastAsia="Open Sans"/>
        </w:rPr>
        <w:t>выгрузк</w:t>
      </w:r>
      <w:r w:rsidR="00BA16AD">
        <w:rPr>
          <w:rFonts w:eastAsia="Open Sans"/>
        </w:rPr>
        <w:t>и</w:t>
      </w:r>
      <w:r w:rsidR="00122AF1">
        <w:rPr>
          <w:rFonts w:eastAsia="Open Sans"/>
        </w:rPr>
        <w:t xml:space="preserve"> </w:t>
      </w:r>
      <w:r>
        <w:rPr>
          <w:rFonts w:eastAsia="Open Sans"/>
        </w:rPr>
        <w:t>полного реестра запросов</w:t>
      </w:r>
      <w:r w:rsidR="00D46ADA">
        <w:rPr>
          <w:rFonts w:eastAsia="Open Sans"/>
        </w:rPr>
        <w:t xml:space="preserve"> от пользователей</w:t>
      </w:r>
      <w:r>
        <w:rPr>
          <w:rFonts w:eastAsia="Open Sans"/>
        </w:rPr>
        <w:t xml:space="preserve"> </w:t>
      </w:r>
      <w:r w:rsidR="00D46ADA">
        <w:rPr>
          <w:rFonts w:eastAsia="Open Sans"/>
        </w:rPr>
        <w:t>и статуса решения</w:t>
      </w:r>
      <w:r w:rsidR="00BA16AD">
        <w:rPr>
          <w:rFonts w:eastAsia="Open Sans"/>
        </w:rPr>
        <w:t>)</w:t>
      </w:r>
      <w:r w:rsidR="00D46ADA">
        <w:rPr>
          <w:rFonts w:eastAsia="Open Sans"/>
        </w:rPr>
        <w:t xml:space="preserve"> </w:t>
      </w:r>
      <w:r w:rsidR="00122AF1">
        <w:rPr>
          <w:rFonts w:eastAsia="Open Sans"/>
        </w:rPr>
        <w:t xml:space="preserve">на период </w:t>
      </w:r>
      <w:r w:rsidR="00F95C6A">
        <w:rPr>
          <w:rFonts w:eastAsia="Open Sans"/>
        </w:rPr>
        <w:t xml:space="preserve">всей </w:t>
      </w:r>
      <w:r w:rsidR="008A6722">
        <w:rPr>
          <w:rFonts w:eastAsia="Open Sans"/>
        </w:rPr>
        <w:t>ОПЭ</w:t>
      </w:r>
      <w:r w:rsidR="00F95C6A">
        <w:rPr>
          <w:rFonts w:eastAsia="Open Sans"/>
        </w:rPr>
        <w:t>.</w:t>
      </w:r>
    </w:p>
    <w:p w14:paraId="3566BAA5" w14:textId="44FDA83E" w:rsidR="00ED68C1" w:rsidRPr="00B85A14" w:rsidRDefault="00ED68C1" w:rsidP="00ED68C1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Запросы на доработку (улучшение), возникшие в ходе </w:t>
      </w:r>
      <w:r w:rsidR="008A6722">
        <w:rPr>
          <w:rFonts w:eastAsia="Open Sans"/>
        </w:rPr>
        <w:t>ОПЭ</w:t>
      </w:r>
      <w:r w:rsidR="00C71A8D">
        <w:rPr>
          <w:rFonts w:eastAsia="Open Sans"/>
        </w:rPr>
        <w:t>,</w:t>
      </w:r>
      <w:r>
        <w:rPr>
          <w:rFonts w:eastAsia="Open Sans"/>
        </w:rPr>
        <w:t xml:space="preserve"> обозначаются в журнале </w:t>
      </w:r>
      <w:r w:rsidR="008A6722">
        <w:rPr>
          <w:rFonts w:eastAsia="Open Sans"/>
        </w:rPr>
        <w:t>ОПЭ</w:t>
      </w:r>
      <w:r>
        <w:rPr>
          <w:rFonts w:eastAsia="Open Sans"/>
        </w:rPr>
        <w:t>.</w:t>
      </w:r>
    </w:p>
    <w:p w14:paraId="4113294D" w14:textId="3A49D25A" w:rsidR="00BA16AD" w:rsidRDefault="00BA16AD" w:rsidP="001C5018">
      <w:pPr>
        <w:pStyle w:val="PWT"/>
        <w:jc w:val="both"/>
        <w:rPr>
          <w:rFonts w:eastAsia="Open Sans"/>
        </w:rPr>
      </w:pPr>
      <w:r>
        <w:rPr>
          <w:rFonts w:eastAsia="Open Sans"/>
        </w:rPr>
        <w:lastRenderedPageBreak/>
        <w:t>Факт у</w:t>
      </w:r>
      <w:r w:rsidR="001C5018" w:rsidRPr="3395C095">
        <w:rPr>
          <w:rFonts w:eastAsia="Open Sans"/>
        </w:rPr>
        <w:t>странения замечаний</w:t>
      </w:r>
      <w:r w:rsidR="007C2544">
        <w:rPr>
          <w:rFonts w:eastAsia="Open Sans"/>
        </w:rPr>
        <w:t xml:space="preserve">, выявленных в ходе </w:t>
      </w:r>
      <w:r w:rsidR="008A6722">
        <w:rPr>
          <w:rFonts w:eastAsia="Open Sans"/>
        </w:rPr>
        <w:t>ОПЭ</w:t>
      </w:r>
      <w:r w:rsidR="007C2544">
        <w:rPr>
          <w:rFonts w:eastAsia="Open Sans"/>
        </w:rPr>
        <w:t>,</w:t>
      </w:r>
      <w:r w:rsidR="008A6722">
        <w:rPr>
          <w:rFonts w:eastAsia="Open Sans"/>
        </w:rPr>
        <w:t xml:space="preserve"> фиксируется в журнале ОПЭ.</w:t>
      </w:r>
    </w:p>
    <w:p w14:paraId="17245541" w14:textId="48A95CAE" w:rsidR="009E6869" w:rsidRDefault="009E6869" w:rsidP="00ED68C1">
      <w:pPr>
        <w:pStyle w:val="PWT40"/>
      </w:pPr>
      <w:bookmarkStart w:id="400" w:name="_Toc194303285"/>
      <w:r>
        <w:t xml:space="preserve">Требования к </w:t>
      </w:r>
      <w:r w:rsidRPr="00ED68C1">
        <w:t>организации</w:t>
      </w:r>
      <w:r>
        <w:t xml:space="preserve"> процессов поддержки пользователей</w:t>
      </w:r>
      <w:r w:rsidR="000131A6">
        <w:t xml:space="preserve"> в ходе </w:t>
      </w:r>
      <w:r w:rsidR="008A6722">
        <w:t>ОПЭ</w:t>
      </w:r>
      <w:bookmarkEnd w:id="400"/>
    </w:p>
    <w:p w14:paraId="2FEBF20A" w14:textId="77777777" w:rsidR="00BF4798" w:rsidRPr="009C275D" w:rsidRDefault="00BF4798" w:rsidP="00BF4798">
      <w:pPr>
        <w:spacing w:before="60" w:after="60"/>
        <w:jc w:val="both"/>
        <w:rPr>
          <w:rFonts w:ascii="Open Sans" w:eastAsia="Open Sans" w:hAnsi="Open Sans" w:cs="Open Sans"/>
          <w:bCs/>
          <w:iCs/>
        </w:rPr>
      </w:pPr>
      <w:r w:rsidRPr="009C275D">
        <w:rPr>
          <w:rFonts w:ascii="Open Sans" w:eastAsia="Open Sans" w:hAnsi="Open Sans" w:cs="Open Sans"/>
          <w:bCs/>
          <w:iCs/>
        </w:rPr>
        <w:t>Решение обращений выполняется различными уровнями сервиса поддержки. Каждый уровень сервиса выполняет свою роль в решении обращений:</w:t>
      </w:r>
    </w:p>
    <w:p w14:paraId="09B12953" w14:textId="77777777" w:rsidR="00BF4798" w:rsidRDefault="00BF4798" w:rsidP="005B5BD8">
      <w:pPr>
        <w:pStyle w:val="ad"/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1 уровень (1 линия поддержки) — прием и классификация обращений. Решение типовых инцидентов. Запрос дополнительной информации от инициаторов. Информирование инициаторов о решении инцидентов.</w:t>
      </w:r>
    </w:p>
    <w:p w14:paraId="6C8B17C3" w14:textId="7C7981CC" w:rsidR="00BF4798" w:rsidRDefault="00BF4798" w:rsidP="005B5BD8">
      <w:pPr>
        <w:pStyle w:val="ad"/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2 уровень (2 линия поддержки) — решение нетиповых инцидентов б</w:t>
      </w:r>
      <w:r w:rsidR="009C275D">
        <w:rPr>
          <w:rFonts w:ascii="Open Sans" w:eastAsia="Open Sans" w:hAnsi="Open Sans" w:cs="Open Sans"/>
        </w:rPr>
        <w:t>ез изменения программного кода С</w:t>
      </w:r>
      <w:r w:rsidRPr="3395C095">
        <w:rPr>
          <w:rFonts w:ascii="Open Sans" w:eastAsia="Open Sans" w:hAnsi="Open Sans" w:cs="Open Sans"/>
        </w:rPr>
        <w:t>истемы (изменение настроек, корректиро</w:t>
      </w:r>
      <w:r w:rsidR="009C275D">
        <w:rPr>
          <w:rFonts w:ascii="Open Sans" w:eastAsia="Open Sans" w:hAnsi="Open Sans" w:cs="Open Sans"/>
        </w:rPr>
        <w:t>вка данных), администрирование С</w:t>
      </w:r>
      <w:r w:rsidRPr="3395C095">
        <w:rPr>
          <w:rFonts w:ascii="Open Sans" w:eastAsia="Open Sans" w:hAnsi="Open Sans" w:cs="Open Sans"/>
        </w:rPr>
        <w:t>истемы.</w:t>
      </w:r>
    </w:p>
    <w:p w14:paraId="2F1B800A" w14:textId="11FCAF64" w:rsidR="00BF4798" w:rsidRDefault="00BF4798" w:rsidP="005B5BD8">
      <w:pPr>
        <w:pStyle w:val="ad"/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3 уровень (3 линия поддержки</w:t>
      </w:r>
      <w:r w:rsidR="009C275D">
        <w:rPr>
          <w:rFonts w:ascii="Open Sans" w:eastAsia="Open Sans" w:hAnsi="Open Sans" w:cs="Open Sans"/>
        </w:rPr>
        <w:t>) — доработка функциональности С</w:t>
      </w:r>
      <w:r w:rsidRPr="3395C095">
        <w:rPr>
          <w:rFonts w:ascii="Open Sans" w:eastAsia="Open Sans" w:hAnsi="Open Sans" w:cs="Open Sans"/>
        </w:rPr>
        <w:t>истемы с изменением конфигурации, программного кода (RFC)</w:t>
      </w:r>
      <w:r w:rsidR="001954D0">
        <w:rPr>
          <w:rFonts w:ascii="Open Sans" w:eastAsia="Open Sans" w:hAnsi="Open Sans" w:cs="Open Sans"/>
        </w:rPr>
        <w:t>.</w:t>
      </w:r>
    </w:p>
    <w:p w14:paraId="4D0BBE33" w14:textId="77777777" w:rsidR="00BF4798" w:rsidRPr="00EB368A" w:rsidRDefault="00EB368A" w:rsidP="00BF4798">
      <w:pPr>
        <w:spacing w:before="60" w:after="60"/>
        <w:jc w:val="both"/>
        <w:rPr>
          <w:rFonts w:ascii="Open Sans" w:eastAsia="Open Sans" w:hAnsi="Open Sans" w:cs="Open Sans"/>
          <w:bCs/>
        </w:rPr>
      </w:pPr>
      <w:r w:rsidRPr="00EB368A">
        <w:rPr>
          <w:rFonts w:ascii="Open Sans" w:eastAsia="Open Sans" w:hAnsi="Open Sans" w:cs="Open Sans"/>
          <w:bCs/>
        </w:rPr>
        <w:t>Исполнитель обеспечивает 3 уровень поддержки в рамках ОПЭ.</w:t>
      </w:r>
    </w:p>
    <w:p w14:paraId="568C77B4" w14:textId="77777777" w:rsidR="00BF4798" w:rsidRPr="009C275D" w:rsidRDefault="00BF4798" w:rsidP="009C275D">
      <w:pPr>
        <w:spacing w:before="120" w:after="60"/>
        <w:jc w:val="both"/>
        <w:rPr>
          <w:rFonts w:ascii="Open Sans" w:eastAsia="Open Sans" w:hAnsi="Open Sans" w:cs="Open Sans"/>
          <w:b/>
          <w:bCs/>
          <w:i/>
          <w:iCs/>
          <w:lang w:val="en-US"/>
        </w:rPr>
      </w:pPr>
      <w:r w:rsidRPr="009C275D">
        <w:rPr>
          <w:rFonts w:ascii="Open Sans" w:eastAsia="Open Sans" w:hAnsi="Open Sans" w:cs="Open Sans"/>
          <w:b/>
          <w:bCs/>
          <w:i/>
          <w:iCs/>
        </w:rPr>
        <w:t>Классификация обращений по приоритетам</w:t>
      </w:r>
      <w:r w:rsidRPr="009C275D">
        <w:rPr>
          <w:rFonts w:ascii="Open Sans" w:eastAsia="Open Sans" w:hAnsi="Open Sans" w:cs="Open Sans"/>
          <w:b/>
          <w:bCs/>
          <w:i/>
          <w:iCs/>
          <w:lang w:val="en-US"/>
        </w:rPr>
        <w:t>:</w:t>
      </w:r>
    </w:p>
    <w:p w14:paraId="65D911AD" w14:textId="1910635F" w:rsidR="00BF4798" w:rsidRPr="009C275D" w:rsidRDefault="00BF4798" w:rsidP="005B5BD8">
      <w:pPr>
        <w:pStyle w:val="ad"/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iCs/>
        </w:rPr>
      </w:pPr>
      <w:r w:rsidRPr="009C275D">
        <w:rPr>
          <w:rFonts w:ascii="Open Sans" w:eastAsia="Open Sans" w:hAnsi="Open Sans" w:cs="Open Sans"/>
          <w:iCs/>
        </w:rPr>
        <w:t>Критичный (0)</w:t>
      </w:r>
      <w:r w:rsidR="009C275D">
        <w:rPr>
          <w:rFonts w:ascii="Open Sans" w:eastAsia="Open Sans" w:hAnsi="Open Sans" w:cs="Open Sans"/>
          <w:iCs/>
        </w:rPr>
        <w:t>:</w:t>
      </w:r>
    </w:p>
    <w:p w14:paraId="5387F928" w14:textId="77777777" w:rsidR="00BF4798" w:rsidRDefault="001954D0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Ошибки, блокирующие выполнение</w:t>
      </w:r>
      <w:r w:rsidR="00BF4798" w:rsidRPr="3395C095">
        <w:rPr>
          <w:rFonts w:ascii="Open Sans" w:eastAsia="Open Sans" w:hAnsi="Open Sans" w:cs="Open Sans"/>
        </w:rPr>
        <w:t xml:space="preserve"> операции в рамках процесса:</w:t>
      </w:r>
    </w:p>
    <w:p w14:paraId="226E4F2C" w14:textId="77777777" w:rsidR="00BF4798" w:rsidRDefault="00BF4798" w:rsidP="005B5BD8">
      <w:pPr>
        <w:pStyle w:val="ad"/>
        <w:numPr>
          <w:ilvl w:val="2"/>
          <w:numId w:val="45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Обязательные складские операции (резерв, приемка, отгрузка).</w:t>
      </w:r>
    </w:p>
    <w:p w14:paraId="7CE00414" w14:textId="77777777" w:rsidR="00BF4798" w:rsidRDefault="00BF4798" w:rsidP="005B5BD8">
      <w:pPr>
        <w:pStyle w:val="ad"/>
        <w:numPr>
          <w:ilvl w:val="2"/>
          <w:numId w:val="45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Блокирующие качественное обслуживание клиента на сервисных зонах.</w:t>
      </w:r>
    </w:p>
    <w:p w14:paraId="39095CD7" w14:textId="77777777" w:rsidR="00BF4798" w:rsidRDefault="00BF4798" w:rsidP="005B5BD8">
      <w:pPr>
        <w:pStyle w:val="ad"/>
        <w:numPr>
          <w:ilvl w:val="2"/>
          <w:numId w:val="45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Исполнения цикла производства.</w:t>
      </w:r>
    </w:p>
    <w:p w14:paraId="373B7B66" w14:textId="77777777" w:rsidR="00BF4798" w:rsidRDefault="00BF4798" w:rsidP="005B5BD8">
      <w:pPr>
        <w:pStyle w:val="ad"/>
        <w:numPr>
          <w:ilvl w:val="2"/>
          <w:numId w:val="45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Работоспособности торгового оборудования.</w:t>
      </w:r>
    </w:p>
    <w:p w14:paraId="7FF9C2FB" w14:textId="77777777" w:rsidR="00BF4798" w:rsidRDefault="00997D85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Недоступность С</w:t>
      </w:r>
      <w:r w:rsidR="00BF4798" w:rsidRPr="3395C095">
        <w:rPr>
          <w:rFonts w:ascii="Open Sans" w:eastAsia="Open Sans" w:hAnsi="Open Sans" w:cs="Open Sans"/>
        </w:rPr>
        <w:t>истемы</w:t>
      </w:r>
      <w:r>
        <w:rPr>
          <w:rFonts w:ascii="Open Sans" w:eastAsia="Open Sans" w:hAnsi="Open Sans" w:cs="Open Sans"/>
        </w:rPr>
        <w:t>.</w:t>
      </w:r>
    </w:p>
    <w:p w14:paraId="2BBA099A" w14:textId="0EFA8391" w:rsidR="00BF4798" w:rsidRPr="009C275D" w:rsidRDefault="00BF4798" w:rsidP="005B5BD8">
      <w:pPr>
        <w:pStyle w:val="ad"/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iCs/>
        </w:rPr>
      </w:pPr>
      <w:r w:rsidRPr="009C275D">
        <w:rPr>
          <w:rFonts w:ascii="Open Sans" w:eastAsia="Open Sans" w:hAnsi="Open Sans" w:cs="Open Sans"/>
          <w:iCs/>
        </w:rPr>
        <w:t>Существенный (1)</w:t>
      </w:r>
      <w:r w:rsidR="009C275D">
        <w:rPr>
          <w:rFonts w:ascii="Open Sans" w:eastAsia="Open Sans" w:hAnsi="Open Sans" w:cs="Open Sans"/>
          <w:iCs/>
        </w:rPr>
        <w:t>:</w:t>
      </w:r>
    </w:p>
    <w:p w14:paraId="1B0F1A83" w14:textId="77777777" w:rsidR="00BF4798" w:rsidRDefault="00BF4798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Ошибки, блокирующие выполнение операций:</w:t>
      </w:r>
    </w:p>
    <w:p w14:paraId="2D78C498" w14:textId="77777777" w:rsidR="00BF4798" w:rsidRDefault="00BF4798" w:rsidP="005B5BD8">
      <w:pPr>
        <w:pStyle w:val="ad"/>
        <w:numPr>
          <w:ilvl w:val="2"/>
          <w:numId w:val="46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Закрытия месяца, расчета себестоимости, налогов.</w:t>
      </w:r>
    </w:p>
    <w:p w14:paraId="0D1ACD1E" w14:textId="77777777" w:rsidR="00BF4798" w:rsidRDefault="00BF4798" w:rsidP="005B5BD8">
      <w:pPr>
        <w:pStyle w:val="ad"/>
        <w:numPr>
          <w:ilvl w:val="2"/>
          <w:numId w:val="46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Подготовки регламентированной или управленческой отчетности.</w:t>
      </w:r>
    </w:p>
    <w:p w14:paraId="583BBFD4" w14:textId="77777777" w:rsidR="00BF4798" w:rsidRDefault="00BF4798" w:rsidP="005B5BD8">
      <w:pPr>
        <w:pStyle w:val="ad"/>
        <w:numPr>
          <w:ilvl w:val="2"/>
          <w:numId w:val="46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Расчета заработной платы.</w:t>
      </w:r>
    </w:p>
    <w:p w14:paraId="073B103F" w14:textId="77777777" w:rsidR="00BF4798" w:rsidRDefault="00BF4798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Проблемы инфраструктуры</w:t>
      </w:r>
      <w:r w:rsidR="00997D85">
        <w:rPr>
          <w:rFonts w:ascii="Open Sans" w:eastAsia="Open Sans" w:hAnsi="Open Sans" w:cs="Open Sans"/>
        </w:rPr>
        <w:t>:</w:t>
      </w:r>
    </w:p>
    <w:p w14:paraId="7FEAE765" w14:textId="77777777" w:rsidR="00BF4798" w:rsidRDefault="00BF4798" w:rsidP="005B5BD8">
      <w:pPr>
        <w:pStyle w:val="ad"/>
        <w:numPr>
          <w:ilvl w:val="2"/>
          <w:numId w:val="47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Производительность.</w:t>
      </w:r>
    </w:p>
    <w:p w14:paraId="71BC1BD4" w14:textId="77777777" w:rsidR="00BF4798" w:rsidRDefault="00BF4798" w:rsidP="005B5BD8">
      <w:pPr>
        <w:pStyle w:val="ad"/>
        <w:numPr>
          <w:ilvl w:val="2"/>
          <w:numId w:val="47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Лицензирование.</w:t>
      </w:r>
    </w:p>
    <w:p w14:paraId="588483E2" w14:textId="77777777" w:rsidR="00BF4798" w:rsidRDefault="00BF4798" w:rsidP="005B5BD8">
      <w:pPr>
        <w:pStyle w:val="ad"/>
        <w:numPr>
          <w:ilvl w:val="2"/>
          <w:numId w:val="47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Сервера.</w:t>
      </w:r>
    </w:p>
    <w:p w14:paraId="6EC45648" w14:textId="77777777" w:rsidR="00BF4798" w:rsidRDefault="00BF4798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Ошибки интеграции, приводящие к постоянной загрузке некорректных данных</w:t>
      </w:r>
      <w:r w:rsidR="00997D85">
        <w:rPr>
          <w:rFonts w:ascii="Open Sans" w:eastAsia="Open Sans" w:hAnsi="Open Sans" w:cs="Open Sans"/>
        </w:rPr>
        <w:t>.</w:t>
      </w:r>
    </w:p>
    <w:p w14:paraId="7D2EF88C" w14:textId="1DD97F28" w:rsidR="00BF4798" w:rsidRPr="009C275D" w:rsidRDefault="00BF4798" w:rsidP="005B5BD8">
      <w:pPr>
        <w:pStyle w:val="ad"/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iCs/>
        </w:rPr>
      </w:pPr>
      <w:r w:rsidRPr="009C275D">
        <w:rPr>
          <w:rFonts w:ascii="Open Sans" w:eastAsia="Open Sans" w:hAnsi="Open Sans" w:cs="Open Sans"/>
          <w:iCs/>
        </w:rPr>
        <w:t>Средний (2)</w:t>
      </w:r>
      <w:r w:rsidR="009C275D">
        <w:rPr>
          <w:rFonts w:ascii="Open Sans" w:eastAsia="Open Sans" w:hAnsi="Open Sans" w:cs="Open Sans"/>
          <w:iCs/>
        </w:rPr>
        <w:t>:</w:t>
      </w:r>
    </w:p>
    <w:p w14:paraId="0E01FE63" w14:textId="77777777" w:rsidR="00BF4798" w:rsidRDefault="00BF4798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Ошибки, не блокирующие выполнение операций, но требующие устранения:</w:t>
      </w:r>
    </w:p>
    <w:p w14:paraId="7D88C240" w14:textId="77777777" w:rsidR="00BF4798" w:rsidRDefault="00BF4798" w:rsidP="005B5BD8">
      <w:pPr>
        <w:pStyle w:val="ad"/>
        <w:numPr>
          <w:ilvl w:val="2"/>
          <w:numId w:val="48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Закрытия месяца, расчета себестоимости, налогов.</w:t>
      </w:r>
    </w:p>
    <w:p w14:paraId="02910A7D" w14:textId="77777777" w:rsidR="00BF4798" w:rsidRDefault="00BF4798" w:rsidP="005B5BD8">
      <w:pPr>
        <w:pStyle w:val="ad"/>
        <w:numPr>
          <w:ilvl w:val="2"/>
          <w:numId w:val="48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Подготовки регламентированной или управленческой отчетности.</w:t>
      </w:r>
    </w:p>
    <w:p w14:paraId="114C0CFE" w14:textId="77777777" w:rsidR="00BF4798" w:rsidRDefault="00BF4798" w:rsidP="005B5BD8">
      <w:pPr>
        <w:pStyle w:val="ad"/>
        <w:numPr>
          <w:ilvl w:val="2"/>
          <w:numId w:val="48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Расчета заработной платы.</w:t>
      </w:r>
    </w:p>
    <w:p w14:paraId="2D9B2CDE" w14:textId="77777777" w:rsidR="00BF4798" w:rsidRDefault="00BF4798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Массовое изменение операций по согласованию с бизнесом</w:t>
      </w:r>
      <w:r w:rsidR="00997D85">
        <w:rPr>
          <w:rFonts w:ascii="Open Sans" w:eastAsia="Open Sans" w:hAnsi="Open Sans" w:cs="Open Sans"/>
        </w:rPr>
        <w:t>.</w:t>
      </w:r>
    </w:p>
    <w:p w14:paraId="3514FACB" w14:textId="77777777" w:rsidR="00BF4798" w:rsidRDefault="00BF4798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Ошибки остановки интеграции по сервисным процессам (администрирование)</w:t>
      </w:r>
      <w:r w:rsidR="00997D85">
        <w:rPr>
          <w:rFonts w:ascii="Open Sans" w:eastAsia="Open Sans" w:hAnsi="Open Sans" w:cs="Open Sans"/>
        </w:rPr>
        <w:t>.</w:t>
      </w:r>
    </w:p>
    <w:p w14:paraId="00E615CA" w14:textId="77777777" w:rsidR="00BF4798" w:rsidRDefault="00BF4798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Администрирование пользователей и прав доступа</w:t>
      </w:r>
      <w:r w:rsidR="00997D85">
        <w:rPr>
          <w:rFonts w:ascii="Open Sans" w:eastAsia="Open Sans" w:hAnsi="Open Sans" w:cs="Open Sans"/>
        </w:rPr>
        <w:t>.</w:t>
      </w:r>
    </w:p>
    <w:p w14:paraId="15DEAA45" w14:textId="762D1D10" w:rsidR="00BF4798" w:rsidRPr="009C275D" w:rsidRDefault="00BF4798" w:rsidP="005B5BD8">
      <w:pPr>
        <w:pStyle w:val="ad"/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iCs/>
        </w:rPr>
      </w:pPr>
      <w:r w:rsidRPr="009C275D">
        <w:rPr>
          <w:rFonts w:ascii="Open Sans" w:eastAsia="Open Sans" w:hAnsi="Open Sans" w:cs="Open Sans"/>
          <w:iCs/>
        </w:rPr>
        <w:t>Низкий (3)</w:t>
      </w:r>
      <w:r w:rsidR="009C275D">
        <w:rPr>
          <w:rFonts w:ascii="Open Sans" w:eastAsia="Open Sans" w:hAnsi="Open Sans" w:cs="Open Sans"/>
          <w:iCs/>
        </w:rPr>
        <w:t>:</w:t>
      </w:r>
    </w:p>
    <w:p w14:paraId="1A36E246" w14:textId="77777777" w:rsidR="00BF4798" w:rsidRDefault="00997D85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Блокировка отдельного документа.</w:t>
      </w:r>
    </w:p>
    <w:p w14:paraId="4693682A" w14:textId="77777777" w:rsidR="00EB368A" w:rsidRDefault="00EB368A" w:rsidP="005B5BD8">
      <w:pPr>
        <w:pStyle w:val="ad"/>
        <w:numPr>
          <w:ilvl w:val="1"/>
          <w:numId w:val="2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Проведение регламента, но с ошибкой.</w:t>
      </w:r>
    </w:p>
    <w:p w14:paraId="200FF574" w14:textId="4B116B3A" w:rsidR="00BF4798" w:rsidRDefault="00EB368A" w:rsidP="001954D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Ошибки методологии и правильнос</w:t>
      </w:r>
      <w:r w:rsidR="00A44578">
        <w:rPr>
          <w:rFonts w:ascii="Open Sans" w:eastAsia="Open Sans" w:hAnsi="Open Sans" w:cs="Open Sans"/>
        </w:rPr>
        <w:t>ти заполнения данными объектов С</w:t>
      </w:r>
      <w:r>
        <w:rPr>
          <w:rFonts w:ascii="Open Sans" w:eastAsia="Open Sans" w:hAnsi="Open Sans" w:cs="Open Sans"/>
        </w:rPr>
        <w:t xml:space="preserve">истемы не являются ошибками </w:t>
      </w:r>
      <w:r w:rsidR="00A44578">
        <w:rPr>
          <w:rFonts w:ascii="Open Sans" w:eastAsia="Open Sans" w:hAnsi="Open Sans" w:cs="Open Sans"/>
        </w:rPr>
        <w:t>С</w:t>
      </w:r>
      <w:r>
        <w:rPr>
          <w:rFonts w:ascii="Open Sans" w:eastAsia="Open Sans" w:hAnsi="Open Sans" w:cs="Open Sans"/>
        </w:rPr>
        <w:t xml:space="preserve">истемы. </w:t>
      </w:r>
    </w:p>
    <w:p w14:paraId="1F482B60" w14:textId="77777777" w:rsidR="00BF4798" w:rsidRPr="009C275D" w:rsidRDefault="00BF4798" w:rsidP="00BF4798">
      <w:pPr>
        <w:spacing w:before="60" w:after="60"/>
        <w:jc w:val="both"/>
        <w:rPr>
          <w:rFonts w:ascii="Open Sans" w:eastAsia="Open Sans" w:hAnsi="Open Sans" w:cs="Open Sans"/>
          <w:b/>
          <w:bCs/>
          <w:i/>
          <w:iCs/>
        </w:rPr>
      </w:pPr>
      <w:r w:rsidRPr="009C275D">
        <w:rPr>
          <w:rFonts w:ascii="Open Sans" w:eastAsia="Open Sans" w:hAnsi="Open Sans" w:cs="Open Sans"/>
          <w:b/>
          <w:bCs/>
          <w:i/>
          <w:iCs/>
        </w:rPr>
        <w:t xml:space="preserve">Сроки реагирования и обработки </w:t>
      </w:r>
      <w:r w:rsidR="001954D0" w:rsidRPr="009C275D">
        <w:rPr>
          <w:rFonts w:ascii="Open Sans" w:eastAsia="Open Sans" w:hAnsi="Open Sans" w:cs="Open Sans"/>
          <w:b/>
          <w:bCs/>
          <w:i/>
          <w:iCs/>
        </w:rPr>
        <w:t>обращений (за исключением RFC):</w:t>
      </w:r>
    </w:p>
    <w:p w14:paraId="2EB4B940" w14:textId="77777777" w:rsidR="00BF4798" w:rsidRDefault="00BF4798" w:rsidP="00BF4798">
      <w:pPr>
        <w:spacing w:before="60" w:after="6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Максимальный срок анализа: Время, затраченное на первичный анализ обращения, с момента его инициации до момента передачи обратной связи инициатору о взятии обращения в работу.</w:t>
      </w:r>
    </w:p>
    <w:p w14:paraId="663388A4" w14:textId="77777777" w:rsidR="00BF4798" w:rsidRDefault="00BF4798" w:rsidP="00BF4798">
      <w:pPr>
        <w:spacing w:before="60" w:after="6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lastRenderedPageBreak/>
        <w:t>Максимальный срок решения: Время, затраченное на устранение обращения, с момента взятия обращения в работу до момента запроса у инициатора подтверждения решения.</w:t>
      </w:r>
    </w:p>
    <w:p w14:paraId="620DE4DA" w14:textId="20B02067" w:rsidR="00BF4798" w:rsidRDefault="00BF4798" w:rsidP="00BF4798">
      <w:pPr>
        <w:spacing w:before="60" w:after="6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Данные сроки являются нормативными, и их превышение фиксируется системой управления обращениями и используется для дальнейшей эскалации.</w:t>
      </w:r>
    </w:p>
    <w:p w14:paraId="4A1160E7" w14:textId="77777777" w:rsidR="00BF4798" w:rsidRDefault="00BF4798" w:rsidP="00BF4798">
      <w:pPr>
        <w:spacing w:before="60" w:after="6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Каждое обращение при приемке в работу получает ожидаемый срок решения. Данный срок является оперативным и может корректироваться при работе над обращением.</w:t>
      </w:r>
    </w:p>
    <w:p w14:paraId="2A24B9FC" w14:textId="4AD49134" w:rsidR="009C275D" w:rsidRPr="00702ED0" w:rsidRDefault="009C275D" w:rsidP="009C275D">
      <w:pPr>
        <w:pStyle w:val="af4"/>
        <w:keepNext/>
        <w:rPr>
          <w:rFonts w:ascii="Open Sans" w:hAnsi="Open Sans" w:cs="Open Sans"/>
          <w:iCs w:val="0"/>
          <w:sz w:val="20"/>
          <w:szCs w:val="20"/>
        </w:rPr>
      </w:pPr>
      <w:r w:rsidRPr="00702ED0">
        <w:rPr>
          <w:rFonts w:ascii="Open Sans" w:hAnsi="Open Sans" w:cs="Open Sans"/>
          <w:iCs w:val="0"/>
          <w:sz w:val="20"/>
          <w:szCs w:val="20"/>
        </w:rPr>
        <w:t xml:space="preserve">Таблица </w: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begin"/>
      </w:r>
      <w:r w:rsidR="00951DDF" w:rsidRPr="00702ED0">
        <w:rPr>
          <w:rFonts w:ascii="Open Sans" w:hAnsi="Open Sans" w:cs="Open Sans"/>
          <w:iCs w:val="0"/>
          <w:sz w:val="20"/>
          <w:szCs w:val="20"/>
        </w:rPr>
        <w:instrText xml:space="preserve"> SEQ Таблица \* ARABIC </w:instrTex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separate"/>
      </w:r>
      <w:r w:rsidR="00AA269E">
        <w:rPr>
          <w:rFonts w:ascii="Open Sans" w:hAnsi="Open Sans" w:cs="Open Sans"/>
          <w:iCs w:val="0"/>
          <w:noProof/>
          <w:sz w:val="20"/>
          <w:szCs w:val="20"/>
        </w:rPr>
        <w:t>6</w: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end"/>
      </w:r>
    </w:p>
    <w:tbl>
      <w:tblPr>
        <w:tblStyle w:val="af2"/>
        <w:tblW w:w="10196" w:type="dxa"/>
        <w:tblLayout w:type="fixed"/>
        <w:tblLook w:val="04A0" w:firstRow="1" w:lastRow="0" w:firstColumn="1" w:lastColumn="0" w:noHBand="0" w:noVBand="1"/>
      </w:tblPr>
      <w:tblGrid>
        <w:gridCol w:w="2912"/>
        <w:gridCol w:w="2403"/>
        <w:gridCol w:w="2315"/>
        <w:gridCol w:w="2566"/>
      </w:tblGrid>
      <w:tr w:rsidR="00BF4798" w14:paraId="2BDD6F84" w14:textId="77777777" w:rsidTr="001469AA">
        <w:trPr>
          <w:trHeight w:val="300"/>
          <w:tblHeader/>
        </w:trPr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BF525D" w14:textId="59838455" w:rsidR="00BF4798" w:rsidRDefault="00BF4798" w:rsidP="001469AA">
            <w:pPr>
              <w:keepNext/>
              <w:spacing w:before="60" w:after="60"/>
              <w:jc w:val="both"/>
              <w:rPr>
                <w:rFonts w:ascii="Open Sans" w:eastAsia="Open Sans" w:hAnsi="Open Sans" w:cs="Open Sans"/>
                <w:b/>
                <w:bCs/>
              </w:rPr>
            </w:pPr>
            <w:r w:rsidRPr="3395C095">
              <w:rPr>
                <w:rFonts w:ascii="Open Sans" w:eastAsia="Open Sans" w:hAnsi="Open Sans" w:cs="Open Sans"/>
                <w:b/>
                <w:bCs/>
              </w:rPr>
              <w:t>Критичность инцидента или обращения</w:t>
            </w:r>
          </w:p>
        </w:tc>
        <w:tc>
          <w:tcPr>
            <w:tcW w:w="2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C78876" w14:textId="77777777" w:rsidR="00BF4798" w:rsidRDefault="00BF4798" w:rsidP="001469AA">
            <w:pPr>
              <w:keepNext/>
              <w:spacing w:before="60" w:after="60"/>
              <w:jc w:val="both"/>
              <w:rPr>
                <w:rFonts w:ascii="Open Sans" w:eastAsia="Open Sans" w:hAnsi="Open Sans" w:cs="Open Sans"/>
                <w:b/>
                <w:bCs/>
              </w:rPr>
            </w:pPr>
            <w:r w:rsidRPr="3395C095">
              <w:rPr>
                <w:rFonts w:ascii="Open Sans" w:eastAsia="Open Sans" w:hAnsi="Open Sans" w:cs="Open Sans"/>
                <w:b/>
                <w:bCs/>
              </w:rPr>
              <w:t>Срок первичной реакции</w:t>
            </w:r>
          </w:p>
        </w:tc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CAE610" w14:textId="77777777" w:rsidR="00BF4798" w:rsidRDefault="00BF4798" w:rsidP="001469AA">
            <w:pPr>
              <w:keepNext/>
              <w:spacing w:before="60" w:after="60"/>
              <w:jc w:val="both"/>
              <w:rPr>
                <w:rFonts w:ascii="Open Sans" w:eastAsia="Open Sans" w:hAnsi="Open Sans" w:cs="Open Sans"/>
                <w:b/>
                <w:bCs/>
              </w:rPr>
            </w:pPr>
            <w:r w:rsidRPr="3395C095">
              <w:rPr>
                <w:rFonts w:ascii="Open Sans" w:eastAsia="Open Sans" w:hAnsi="Open Sans" w:cs="Open Sans"/>
                <w:b/>
                <w:bCs/>
              </w:rPr>
              <w:t>Максимальный срок анализа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E8F3CA" w14:textId="77777777" w:rsidR="00BF4798" w:rsidRDefault="00BF4798" w:rsidP="001469AA">
            <w:pPr>
              <w:keepNext/>
              <w:spacing w:before="60" w:after="60"/>
              <w:jc w:val="both"/>
              <w:rPr>
                <w:rFonts w:ascii="Open Sans" w:eastAsia="Open Sans" w:hAnsi="Open Sans" w:cs="Open Sans"/>
                <w:b/>
                <w:bCs/>
              </w:rPr>
            </w:pPr>
            <w:r w:rsidRPr="3395C095">
              <w:rPr>
                <w:rFonts w:ascii="Open Sans" w:eastAsia="Open Sans" w:hAnsi="Open Sans" w:cs="Open Sans"/>
                <w:b/>
                <w:bCs/>
              </w:rPr>
              <w:t>Максимальный срок решения</w:t>
            </w:r>
          </w:p>
        </w:tc>
      </w:tr>
      <w:tr w:rsidR="00BF4798" w14:paraId="15ABDC2D" w14:textId="77777777" w:rsidTr="00510899">
        <w:trPr>
          <w:trHeight w:val="300"/>
        </w:trPr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0BDA57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Критичный</w:t>
            </w:r>
          </w:p>
        </w:tc>
        <w:tc>
          <w:tcPr>
            <w:tcW w:w="2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C42F13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15 минут</w:t>
            </w:r>
          </w:p>
        </w:tc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4E9BDC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20 минут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BE03FC" w14:textId="77777777" w:rsidR="00BF4798" w:rsidRDefault="0077486A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 рабочих дня</w:t>
            </w:r>
          </w:p>
        </w:tc>
      </w:tr>
      <w:tr w:rsidR="00BF4798" w14:paraId="59FFF2A5" w14:textId="77777777" w:rsidTr="00510899">
        <w:trPr>
          <w:trHeight w:val="300"/>
        </w:trPr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2A671C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Существенный</w:t>
            </w:r>
          </w:p>
        </w:tc>
        <w:tc>
          <w:tcPr>
            <w:tcW w:w="2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C2A949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15 минут</w:t>
            </w:r>
          </w:p>
        </w:tc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E54922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30 минут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33819B" w14:textId="77777777" w:rsidR="00BF4798" w:rsidRDefault="0077486A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  <w:r w:rsidR="00BF4798" w:rsidRPr="3395C095">
              <w:rPr>
                <w:rFonts w:ascii="Open Sans" w:eastAsia="Open Sans" w:hAnsi="Open Sans" w:cs="Open Sans"/>
              </w:rPr>
              <w:t xml:space="preserve"> рабочих дня</w:t>
            </w:r>
          </w:p>
        </w:tc>
      </w:tr>
      <w:tr w:rsidR="00BF4798" w14:paraId="5A375750" w14:textId="77777777" w:rsidTr="00510899">
        <w:trPr>
          <w:trHeight w:val="300"/>
        </w:trPr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0C8DE4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Средний</w:t>
            </w:r>
          </w:p>
        </w:tc>
        <w:tc>
          <w:tcPr>
            <w:tcW w:w="2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AC3786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15 минут</w:t>
            </w:r>
          </w:p>
        </w:tc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DAE565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2 часа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9F4C19" w14:textId="77777777" w:rsidR="00BF4798" w:rsidRDefault="0077486A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5</w:t>
            </w:r>
            <w:r w:rsidR="00BF4798" w:rsidRPr="3395C095">
              <w:rPr>
                <w:rFonts w:ascii="Open Sans" w:eastAsia="Open Sans" w:hAnsi="Open Sans" w:cs="Open Sans"/>
              </w:rPr>
              <w:t xml:space="preserve"> рабочих дня</w:t>
            </w:r>
          </w:p>
        </w:tc>
      </w:tr>
      <w:tr w:rsidR="00BF4798" w14:paraId="2117398C" w14:textId="77777777" w:rsidTr="00510899">
        <w:trPr>
          <w:trHeight w:val="300"/>
        </w:trPr>
        <w:tc>
          <w:tcPr>
            <w:tcW w:w="2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1D780C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Низкий</w:t>
            </w:r>
          </w:p>
        </w:tc>
        <w:tc>
          <w:tcPr>
            <w:tcW w:w="2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9331FC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15 минут</w:t>
            </w:r>
          </w:p>
        </w:tc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F17147" w14:textId="77777777" w:rsidR="00BF4798" w:rsidRDefault="00BF4798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 w:rsidRPr="3395C095">
              <w:rPr>
                <w:rFonts w:ascii="Open Sans" w:eastAsia="Open Sans" w:hAnsi="Open Sans" w:cs="Open Sans"/>
              </w:rPr>
              <w:t>1 рабочий день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939DBE" w14:textId="77777777" w:rsidR="00BF4798" w:rsidRDefault="0077486A" w:rsidP="00A104DD">
            <w:pPr>
              <w:spacing w:before="60" w:after="60"/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10</w:t>
            </w:r>
            <w:r w:rsidR="00BF4798" w:rsidRPr="3395C095">
              <w:rPr>
                <w:rFonts w:ascii="Open Sans" w:eastAsia="Open Sans" w:hAnsi="Open Sans" w:cs="Open Sans"/>
              </w:rPr>
              <w:t xml:space="preserve"> рабочих дней</w:t>
            </w:r>
          </w:p>
        </w:tc>
      </w:tr>
    </w:tbl>
    <w:p w14:paraId="20E76479" w14:textId="35166BC7" w:rsidR="00BF4798" w:rsidRPr="005F60AA" w:rsidRDefault="00BF4798" w:rsidP="00BF4798">
      <w:pPr>
        <w:spacing w:before="60" w:after="60"/>
        <w:jc w:val="both"/>
        <w:rPr>
          <w:rFonts w:ascii="Open Sans" w:eastAsia="Open Sans" w:hAnsi="Open Sans" w:cs="Open Sans"/>
          <w:b/>
          <w:bCs/>
          <w:i/>
          <w:iCs/>
        </w:rPr>
      </w:pPr>
      <w:r w:rsidRPr="005F60AA">
        <w:rPr>
          <w:rFonts w:ascii="Open Sans" w:eastAsia="Open Sans" w:hAnsi="Open Sans" w:cs="Open Sans"/>
          <w:b/>
          <w:bCs/>
          <w:i/>
          <w:iCs/>
        </w:rPr>
        <w:t>Сроки реагирования и обработки RFC:</w:t>
      </w:r>
    </w:p>
    <w:p w14:paraId="50BAEA1F" w14:textId="6714E1AE" w:rsidR="00BF4798" w:rsidRDefault="00BF4798" w:rsidP="00BF4798">
      <w:pPr>
        <w:spacing w:before="60" w:after="6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 xml:space="preserve">Срок решения согласовывается с </w:t>
      </w:r>
      <w:r w:rsidR="00ED68C1">
        <w:rPr>
          <w:rFonts w:ascii="Open Sans" w:eastAsia="Open Sans" w:hAnsi="Open Sans" w:cs="Open Sans"/>
        </w:rPr>
        <w:t>З</w:t>
      </w:r>
      <w:r w:rsidRPr="3395C095">
        <w:rPr>
          <w:rFonts w:ascii="Open Sans" w:eastAsia="Open Sans" w:hAnsi="Open Sans" w:cs="Open Sans"/>
        </w:rPr>
        <w:t>аказчиком в зависимости от оцененного объема изменений и выделенных на запрос ресурсов.</w:t>
      </w:r>
    </w:p>
    <w:p w14:paraId="2DB49974" w14:textId="77777777" w:rsidR="00BF4798" w:rsidRPr="005F60AA" w:rsidRDefault="00BF4798" w:rsidP="00BF4798">
      <w:pPr>
        <w:spacing w:before="60" w:after="60"/>
        <w:jc w:val="both"/>
        <w:rPr>
          <w:rFonts w:ascii="Open Sans" w:eastAsia="Open Sans" w:hAnsi="Open Sans" w:cs="Open Sans"/>
          <w:b/>
          <w:bCs/>
          <w:i/>
          <w:iCs/>
        </w:rPr>
      </w:pPr>
      <w:r w:rsidRPr="005F60AA">
        <w:rPr>
          <w:rFonts w:ascii="Open Sans" w:eastAsia="Open Sans" w:hAnsi="Open Sans" w:cs="Open Sans"/>
          <w:b/>
          <w:bCs/>
          <w:i/>
          <w:iCs/>
        </w:rPr>
        <w:t xml:space="preserve">График работы поддержки: </w:t>
      </w:r>
    </w:p>
    <w:p w14:paraId="046FCA17" w14:textId="77777777" w:rsidR="00BF4798" w:rsidRDefault="00BF4798" w:rsidP="00BF4798">
      <w:pPr>
        <w:spacing w:before="60" w:after="6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Поддержка должна быть организована и работать в соответствии с графиком работы компаний Заказчика:</w:t>
      </w:r>
    </w:p>
    <w:p w14:paraId="4FA88AC1" w14:textId="769C7027" w:rsidR="00BF4798" w:rsidRDefault="00BF4798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 w:rsidRPr="3395C095">
        <w:rPr>
          <w:rFonts w:eastAsia="Open Sans"/>
        </w:rPr>
        <w:t>ООО «КАТКонефть», г. Когалым – 10:00 – 17:00 (</w:t>
      </w:r>
      <w:r w:rsidRPr="00AC1E43">
        <w:rPr>
          <w:rFonts w:eastAsia="Open Sans"/>
        </w:rPr>
        <w:t>GMT</w:t>
      </w:r>
      <w:r w:rsidRPr="3395C095">
        <w:rPr>
          <w:rFonts w:eastAsia="Open Sans"/>
        </w:rPr>
        <w:t xml:space="preserve"> + </w:t>
      </w:r>
      <w:r w:rsidRPr="00AC1E43">
        <w:rPr>
          <w:rFonts w:eastAsia="Open Sans"/>
        </w:rPr>
        <w:t>5</w:t>
      </w:r>
      <w:r w:rsidRPr="3395C095">
        <w:rPr>
          <w:rFonts w:eastAsia="Open Sans"/>
        </w:rPr>
        <w:t>)</w:t>
      </w:r>
      <w:r w:rsidR="00292B98">
        <w:rPr>
          <w:rFonts w:eastAsia="Open Sans"/>
        </w:rPr>
        <w:t>;</w:t>
      </w:r>
    </w:p>
    <w:p w14:paraId="0FDFE303" w14:textId="53B19DFC" w:rsidR="00BF4798" w:rsidRDefault="00BF4798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 w:rsidRPr="3395C095">
        <w:rPr>
          <w:rFonts w:eastAsia="Open Sans"/>
        </w:rPr>
        <w:t>ООО «</w:t>
      </w:r>
      <w:proofErr w:type="spellStart"/>
      <w:r w:rsidRPr="3395C095">
        <w:rPr>
          <w:rFonts w:eastAsia="Open Sans"/>
        </w:rPr>
        <w:t>КАТОбьнефть</w:t>
      </w:r>
      <w:proofErr w:type="spellEnd"/>
      <w:r w:rsidRPr="3395C095">
        <w:rPr>
          <w:rFonts w:eastAsia="Open Sans"/>
        </w:rPr>
        <w:t>», г. Нижневартовск – 10:00 – 17:00 (</w:t>
      </w:r>
      <w:r w:rsidRPr="00AC1E43">
        <w:rPr>
          <w:rFonts w:eastAsia="Open Sans"/>
        </w:rPr>
        <w:t>GMT</w:t>
      </w:r>
      <w:r w:rsidRPr="3395C095">
        <w:rPr>
          <w:rFonts w:eastAsia="Open Sans"/>
        </w:rPr>
        <w:t xml:space="preserve"> + </w:t>
      </w:r>
      <w:r w:rsidRPr="00AC1E43">
        <w:rPr>
          <w:rFonts w:eastAsia="Open Sans"/>
        </w:rPr>
        <w:t>5</w:t>
      </w:r>
      <w:r w:rsidRPr="3395C095">
        <w:rPr>
          <w:rFonts w:eastAsia="Open Sans"/>
        </w:rPr>
        <w:t>)</w:t>
      </w:r>
      <w:r w:rsidR="00292B98">
        <w:rPr>
          <w:rFonts w:eastAsia="Open Sans"/>
        </w:rPr>
        <w:t>;</w:t>
      </w:r>
    </w:p>
    <w:p w14:paraId="1B1495DA" w14:textId="417BD4DC" w:rsidR="00BF4798" w:rsidRDefault="00BF4798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 w:rsidRPr="3395C095">
        <w:rPr>
          <w:rFonts w:eastAsia="Open Sans"/>
        </w:rPr>
        <w:t>ООО «ВеллПроп», г. Копейск - 10:00 – 17:00 (</w:t>
      </w:r>
      <w:r w:rsidRPr="00AC1E43">
        <w:rPr>
          <w:rFonts w:eastAsia="Open Sans"/>
        </w:rPr>
        <w:t>GMT</w:t>
      </w:r>
      <w:r w:rsidRPr="3395C095">
        <w:rPr>
          <w:rFonts w:eastAsia="Open Sans"/>
        </w:rPr>
        <w:t xml:space="preserve"> + </w:t>
      </w:r>
      <w:r w:rsidRPr="00AC1E43">
        <w:rPr>
          <w:rFonts w:eastAsia="Open Sans"/>
        </w:rPr>
        <w:t>5</w:t>
      </w:r>
      <w:r w:rsidRPr="3395C095">
        <w:rPr>
          <w:rFonts w:eastAsia="Open Sans"/>
        </w:rPr>
        <w:t>)</w:t>
      </w:r>
      <w:r w:rsidR="00292B98">
        <w:rPr>
          <w:rFonts w:eastAsia="Open Sans"/>
        </w:rPr>
        <w:t>;</w:t>
      </w:r>
    </w:p>
    <w:p w14:paraId="7FC582AA" w14:textId="28D3F2CC" w:rsidR="00BF4798" w:rsidRDefault="00BF4798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 w:rsidRPr="3395C095">
        <w:rPr>
          <w:rFonts w:eastAsia="Open Sans"/>
        </w:rPr>
        <w:t>ООО «КАТойл-Дриллинг», г. Самара – 09:00 – 18:00 (</w:t>
      </w:r>
      <w:r w:rsidRPr="00AC1E43">
        <w:rPr>
          <w:rFonts w:eastAsia="Open Sans"/>
        </w:rPr>
        <w:t>GMT</w:t>
      </w:r>
      <w:r w:rsidRPr="3395C095">
        <w:rPr>
          <w:rFonts w:eastAsia="Open Sans"/>
        </w:rPr>
        <w:t xml:space="preserve"> + </w:t>
      </w:r>
      <w:r w:rsidRPr="00AC1E43">
        <w:rPr>
          <w:rFonts w:eastAsia="Open Sans"/>
        </w:rPr>
        <w:t>4</w:t>
      </w:r>
      <w:r w:rsidRPr="3395C095">
        <w:rPr>
          <w:rFonts w:eastAsia="Open Sans"/>
        </w:rPr>
        <w:t>)</w:t>
      </w:r>
      <w:r w:rsidR="00292B98">
        <w:rPr>
          <w:rFonts w:eastAsia="Open Sans"/>
        </w:rPr>
        <w:t>;</w:t>
      </w:r>
    </w:p>
    <w:p w14:paraId="5732B5FB" w14:textId="0700DEB4" w:rsidR="00BF4798" w:rsidRDefault="00BF4798" w:rsidP="005B5BD8">
      <w:pPr>
        <w:pStyle w:val="PWT"/>
        <w:numPr>
          <w:ilvl w:val="0"/>
          <w:numId w:val="11"/>
        </w:numPr>
        <w:jc w:val="both"/>
        <w:rPr>
          <w:rFonts w:eastAsia="Open Sans"/>
        </w:rPr>
      </w:pPr>
      <w:r w:rsidRPr="3395C095">
        <w:rPr>
          <w:rFonts w:eastAsia="Open Sans"/>
        </w:rPr>
        <w:t xml:space="preserve">ООО «Петро Велт Технолоджис», </w:t>
      </w:r>
      <w:r w:rsidR="00ED68C1" w:rsidRPr="3395C095">
        <w:rPr>
          <w:rFonts w:eastAsia="Open Sans"/>
        </w:rPr>
        <w:t xml:space="preserve">ООО «Петро Велт </w:t>
      </w:r>
      <w:r w:rsidR="00ED68C1">
        <w:rPr>
          <w:rFonts w:eastAsia="Open Sans"/>
        </w:rPr>
        <w:t>Цифровые Решения и Сервисы</w:t>
      </w:r>
      <w:r w:rsidR="00ED68C1" w:rsidRPr="3395C095">
        <w:rPr>
          <w:rFonts w:eastAsia="Open Sans"/>
        </w:rPr>
        <w:t>»</w:t>
      </w:r>
      <w:r w:rsidR="00ED68C1">
        <w:rPr>
          <w:rFonts w:eastAsia="Open Sans"/>
        </w:rPr>
        <w:t xml:space="preserve"> </w:t>
      </w:r>
      <w:r w:rsidRPr="3395C095">
        <w:rPr>
          <w:rFonts w:eastAsia="Open Sans"/>
        </w:rPr>
        <w:t xml:space="preserve">г. Москва - </w:t>
      </w:r>
      <w:r w:rsidR="00101C31" w:rsidRPr="3395C095">
        <w:rPr>
          <w:rFonts w:eastAsia="Open Sans"/>
        </w:rPr>
        <w:t>0</w:t>
      </w:r>
      <w:r w:rsidR="00101C31">
        <w:rPr>
          <w:rFonts w:eastAsia="Open Sans"/>
        </w:rPr>
        <w:t>8</w:t>
      </w:r>
      <w:r w:rsidRPr="3395C095">
        <w:rPr>
          <w:rFonts w:eastAsia="Open Sans"/>
        </w:rPr>
        <w:t xml:space="preserve">:00 – </w:t>
      </w:r>
      <w:r w:rsidR="00101C31" w:rsidRPr="3395C095">
        <w:rPr>
          <w:rFonts w:eastAsia="Open Sans"/>
        </w:rPr>
        <w:t>1</w:t>
      </w:r>
      <w:r w:rsidR="00101C31">
        <w:rPr>
          <w:rFonts w:eastAsia="Open Sans"/>
        </w:rPr>
        <w:t>7</w:t>
      </w:r>
      <w:r w:rsidRPr="3395C095">
        <w:rPr>
          <w:rFonts w:eastAsia="Open Sans"/>
        </w:rPr>
        <w:t>:00 (</w:t>
      </w:r>
      <w:r w:rsidRPr="00AC1E43">
        <w:rPr>
          <w:rFonts w:eastAsia="Open Sans"/>
        </w:rPr>
        <w:t>GMT</w:t>
      </w:r>
      <w:r w:rsidRPr="3395C095">
        <w:rPr>
          <w:rFonts w:eastAsia="Open Sans"/>
        </w:rPr>
        <w:t xml:space="preserve"> + </w:t>
      </w:r>
      <w:r w:rsidRPr="00AC1E43">
        <w:rPr>
          <w:rFonts w:eastAsia="Open Sans"/>
        </w:rPr>
        <w:t>3</w:t>
      </w:r>
      <w:r w:rsidRPr="3395C095">
        <w:rPr>
          <w:rFonts w:eastAsia="Open Sans"/>
        </w:rPr>
        <w:t>)</w:t>
      </w:r>
      <w:r w:rsidR="00292B98">
        <w:rPr>
          <w:rFonts w:eastAsia="Open Sans"/>
        </w:rPr>
        <w:t>.</w:t>
      </w:r>
    </w:p>
    <w:p w14:paraId="4F7C52B2" w14:textId="7AB8FFD3" w:rsidR="00E84576" w:rsidRPr="00BF4798" w:rsidRDefault="00BF4798" w:rsidP="00BF4798">
      <w:pPr>
        <w:spacing w:before="60" w:after="6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>Стандартный график поддержки по Московскому времени с 0</w:t>
      </w:r>
      <w:r w:rsidR="00686FD4">
        <w:rPr>
          <w:rFonts w:ascii="Open Sans" w:eastAsia="Open Sans" w:hAnsi="Open Sans" w:cs="Open Sans"/>
        </w:rPr>
        <w:t>8</w:t>
      </w:r>
      <w:r w:rsidRPr="3395C095">
        <w:rPr>
          <w:rFonts w:ascii="Open Sans" w:eastAsia="Open Sans" w:hAnsi="Open Sans" w:cs="Open Sans"/>
        </w:rPr>
        <w:t xml:space="preserve">:00 до </w:t>
      </w:r>
      <w:r w:rsidR="00101C31" w:rsidRPr="3395C095">
        <w:rPr>
          <w:rFonts w:ascii="Open Sans" w:eastAsia="Open Sans" w:hAnsi="Open Sans" w:cs="Open Sans"/>
        </w:rPr>
        <w:t>1</w:t>
      </w:r>
      <w:r w:rsidR="00101C31">
        <w:rPr>
          <w:rFonts w:ascii="Open Sans" w:eastAsia="Open Sans" w:hAnsi="Open Sans" w:cs="Open Sans"/>
        </w:rPr>
        <w:t>7</w:t>
      </w:r>
      <w:r w:rsidRPr="3395C095">
        <w:rPr>
          <w:rFonts w:ascii="Open Sans" w:eastAsia="Open Sans" w:hAnsi="Open Sans" w:cs="Open Sans"/>
        </w:rPr>
        <w:t>:00.</w:t>
      </w:r>
    </w:p>
    <w:p w14:paraId="6F7D61CF" w14:textId="2F893873" w:rsidR="005602A3" w:rsidRDefault="007536C5" w:rsidP="005602A3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По завершению срока </w:t>
      </w:r>
      <w:r w:rsidR="00292B98">
        <w:rPr>
          <w:rFonts w:eastAsia="Open Sans"/>
        </w:rPr>
        <w:t>ОПЭ</w:t>
      </w:r>
      <w:r w:rsidR="007E6095">
        <w:rPr>
          <w:rFonts w:eastAsia="Open Sans"/>
        </w:rPr>
        <w:t xml:space="preserve"> </w:t>
      </w:r>
      <w:r w:rsidR="00F93FF8">
        <w:rPr>
          <w:rFonts w:eastAsia="Open Sans"/>
        </w:rPr>
        <w:t>Исполнитель</w:t>
      </w:r>
      <w:r w:rsidR="007E6095">
        <w:rPr>
          <w:rFonts w:eastAsia="Open Sans"/>
        </w:rPr>
        <w:t xml:space="preserve"> устраняет все</w:t>
      </w:r>
      <w:r w:rsidR="00686FD4">
        <w:rPr>
          <w:rFonts w:eastAsia="Open Sans"/>
        </w:rPr>
        <w:t xml:space="preserve"> критичные, существенные и средние</w:t>
      </w:r>
      <w:r>
        <w:rPr>
          <w:rFonts w:eastAsia="Open Sans"/>
        </w:rPr>
        <w:t xml:space="preserve"> замечани</w:t>
      </w:r>
      <w:r w:rsidR="00292B98">
        <w:rPr>
          <w:rFonts w:eastAsia="Open Sans"/>
        </w:rPr>
        <w:t>я, обнаруженные</w:t>
      </w:r>
      <w:r w:rsidR="007E6095">
        <w:rPr>
          <w:rFonts w:eastAsia="Open Sans"/>
        </w:rPr>
        <w:t xml:space="preserve"> в ходе ОПЭ. После устранения замечаний </w:t>
      </w:r>
      <w:r>
        <w:rPr>
          <w:rFonts w:eastAsia="Open Sans"/>
        </w:rPr>
        <w:t xml:space="preserve">Исполнителем и Заказчиком </w:t>
      </w:r>
      <w:r w:rsidRPr="3395C095">
        <w:rPr>
          <w:rFonts w:eastAsia="Open Sans"/>
        </w:rPr>
        <w:t>принимается решение о готовности к переводу Системы в промышл</w:t>
      </w:r>
      <w:r>
        <w:rPr>
          <w:rFonts w:eastAsia="Open Sans"/>
        </w:rPr>
        <w:t xml:space="preserve">енную (постоянную) эксплуатацию, которое фиксируется актом </w:t>
      </w:r>
      <w:r w:rsidRPr="00BA16AD">
        <w:rPr>
          <w:rFonts w:eastAsia="Open Sans"/>
        </w:rPr>
        <w:t xml:space="preserve">готовности к переводу Системы в </w:t>
      </w:r>
      <w:r w:rsidR="00443511">
        <w:rPr>
          <w:rFonts w:eastAsia="Open Sans"/>
        </w:rPr>
        <w:t>ПЭ</w:t>
      </w:r>
      <w:r w:rsidR="005602A3">
        <w:rPr>
          <w:rFonts w:eastAsia="Open Sans"/>
        </w:rPr>
        <w:t>.</w:t>
      </w:r>
    </w:p>
    <w:p w14:paraId="381E38A9" w14:textId="287992F3" w:rsidR="009E6869" w:rsidRPr="005602A3" w:rsidRDefault="007536C5" w:rsidP="005602A3">
      <w:pPr>
        <w:pStyle w:val="PWT"/>
        <w:jc w:val="both"/>
        <w:rPr>
          <w:rFonts w:eastAsia="Open Sans"/>
        </w:rPr>
      </w:pPr>
      <w:r w:rsidRPr="005602A3">
        <w:t xml:space="preserve">Перед подписанием акта о готовности перевода Системы в </w:t>
      </w:r>
      <w:r w:rsidR="009B48F4">
        <w:t>ПЭ</w:t>
      </w:r>
      <w:r w:rsidR="00E33CB6" w:rsidRPr="005602A3">
        <w:t xml:space="preserve"> </w:t>
      </w:r>
      <w:r w:rsidRPr="005602A3">
        <w:t>Исполнитель а</w:t>
      </w:r>
      <w:r w:rsidR="003C4B6A">
        <w:t>ктуализирует</w:t>
      </w:r>
      <w:r w:rsidRPr="005602A3">
        <w:t xml:space="preserve"> всю проектную документацию и передаёт её Заказчику.</w:t>
      </w:r>
    </w:p>
    <w:p w14:paraId="45ED9701" w14:textId="361DB9DB" w:rsidR="009209CB" w:rsidRPr="004E4348" w:rsidRDefault="009209CB" w:rsidP="009209CB">
      <w:pPr>
        <w:pStyle w:val="PWT3"/>
        <w:rPr>
          <w:rFonts w:eastAsia="Open Sans"/>
        </w:rPr>
      </w:pPr>
      <w:bookmarkStart w:id="401" w:name="_Toc139296798"/>
      <w:bookmarkStart w:id="402" w:name="_Toc194303286"/>
      <w:r>
        <w:rPr>
          <w:rFonts w:eastAsia="Open Sans"/>
        </w:rPr>
        <w:t xml:space="preserve">ЭТАП 7. </w:t>
      </w:r>
      <w:r w:rsidR="004A7856">
        <w:rPr>
          <w:rFonts w:eastAsia="Open Sans"/>
        </w:rPr>
        <w:t>Г</w:t>
      </w:r>
      <w:r w:rsidR="00E50193">
        <w:rPr>
          <w:rFonts w:eastAsia="Open Sans"/>
        </w:rPr>
        <w:t>АРАНТИЙНАЯ</w:t>
      </w:r>
      <w:r w:rsidR="009360FA">
        <w:rPr>
          <w:rFonts w:eastAsia="Open Sans"/>
        </w:rPr>
        <w:t xml:space="preserve"> И</w:t>
      </w:r>
      <w:r w:rsidR="004A7856">
        <w:rPr>
          <w:rFonts w:eastAsia="Open Sans"/>
        </w:rPr>
        <w:t xml:space="preserve"> </w:t>
      </w:r>
      <w:r w:rsidR="00590DDA">
        <w:rPr>
          <w:rFonts w:eastAsia="Open Sans"/>
        </w:rPr>
        <w:t>ПОСТПРОЕКТНАЯ ПОДДЕРЖКА</w:t>
      </w:r>
      <w:r w:rsidRPr="004E4348">
        <w:rPr>
          <w:rFonts w:eastAsia="Open Sans"/>
        </w:rPr>
        <w:t xml:space="preserve"> СИСТЕМЫ</w:t>
      </w:r>
      <w:bookmarkEnd w:id="401"/>
      <w:bookmarkEnd w:id="402"/>
    </w:p>
    <w:p w14:paraId="46C6DE80" w14:textId="77777777" w:rsidR="009209CB" w:rsidRDefault="009209CB" w:rsidP="009209CB">
      <w:pPr>
        <w:pStyle w:val="PWT"/>
        <w:jc w:val="both"/>
        <w:rPr>
          <w:rFonts w:eastAsia="Open Sans"/>
        </w:rPr>
      </w:pPr>
      <w:r w:rsidRPr="002846C8">
        <w:rPr>
          <w:rFonts w:eastAsia="Open Sans"/>
        </w:rPr>
        <w:t>Исполнитель предоставляет гарантию на результаты услуг (выявленные ошибки по доработкам, несоответствующие проектной документации) длительностью не менее 6 месяцев.</w:t>
      </w:r>
    </w:p>
    <w:p w14:paraId="5652A5DF" w14:textId="1C7A1C83" w:rsidR="009209CB" w:rsidRDefault="009209CB" w:rsidP="009209CB">
      <w:pPr>
        <w:pStyle w:val="PWT"/>
        <w:jc w:val="both"/>
        <w:rPr>
          <w:rFonts w:eastAsia="Open Sans"/>
        </w:rPr>
      </w:pPr>
      <w:r w:rsidRPr="00BC33DA">
        <w:rPr>
          <w:rFonts w:eastAsia="Open Sans"/>
        </w:rPr>
        <w:t xml:space="preserve">Подход к гарантийной поддержке: </w:t>
      </w:r>
      <w:r>
        <w:rPr>
          <w:rFonts w:eastAsia="Open Sans"/>
        </w:rPr>
        <w:t>п</w:t>
      </w:r>
      <w:r w:rsidRPr="00BC33DA">
        <w:rPr>
          <w:rFonts w:eastAsia="Open Sans"/>
        </w:rPr>
        <w:t xml:space="preserve">лановая длительность гарантийной поддержки по договору – </w:t>
      </w:r>
      <w:r w:rsidRPr="00243A81">
        <w:rPr>
          <w:rFonts w:eastAsia="Open Sans"/>
        </w:rPr>
        <w:t>6</w:t>
      </w:r>
      <w:r w:rsidRPr="00BC33DA">
        <w:rPr>
          <w:rFonts w:eastAsia="Open Sans"/>
        </w:rPr>
        <w:t xml:space="preserve"> календарных месяцев с момента передачи решения в </w:t>
      </w:r>
      <w:r w:rsidR="003E5CC7">
        <w:rPr>
          <w:rFonts w:eastAsia="Open Sans"/>
        </w:rPr>
        <w:t>ПЭ</w:t>
      </w:r>
      <w:r w:rsidRPr="00BC33DA">
        <w:rPr>
          <w:rFonts w:eastAsia="Open Sans"/>
        </w:rPr>
        <w:t xml:space="preserve">. </w:t>
      </w:r>
      <w:r>
        <w:rPr>
          <w:rFonts w:eastAsia="Open Sans"/>
        </w:rPr>
        <w:t>Исполнителем</w:t>
      </w:r>
      <w:r w:rsidR="00AF58A9">
        <w:rPr>
          <w:rFonts w:eastAsia="Open Sans"/>
        </w:rPr>
        <w:t xml:space="preserve"> в рамках П</w:t>
      </w:r>
      <w:r w:rsidRPr="00BC33DA">
        <w:rPr>
          <w:rFonts w:eastAsia="Open Sans"/>
        </w:rPr>
        <w:t xml:space="preserve">роекта разрабатывается (на базе типового шаблона) регламент гарантийной поддержки, в том числе критерии определения гарантийного случая, сроки устранения и т. д. </w:t>
      </w:r>
    </w:p>
    <w:p w14:paraId="3BB23FE4" w14:textId="77777777" w:rsidR="009209CB" w:rsidRPr="00243A81" w:rsidRDefault="009209CB" w:rsidP="009209CB">
      <w:pPr>
        <w:pStyle w:val="PWT"/>
        <w:jc w:val="both"/>
        <w:rPr>
          <w:rFonts w:eastAsia="Open Sans"/>
        </w:rPr>
      </w:pPr>
      <w:r w:rsidRPr="00BC33DA">
        <w:rPr>
          <w:rFonts w:eastAsia="Open Sans"/>
        </w:rPr>
        <w:t>Гарантия распространяется только на ф</w:t>
      </w:r>
      <w:r>
        <w:rPr>
          <w:rFonts w:eastAsia="Open Sans"/>
        </w:rPr>
        <w:t>ункциональность, разработанную Исполнителем</w:t>
      </w:r>
      <w:r w:rsidRPr="00243A81">
        <w:rPr>
          <w:rFonts w:eastAsia="Open Sans"/>
        </w:rPr>
        <w:t>.</w:t>
      </w:r>
    </w:p>
    <w:p w14:paraId="4049EC8A" w14:textId="77777777" w:rsidR="009209CB" w:rsidRDefault="009209CB" w:rsidP="009209CB">
      <w:pPr>
        <w:pStyle w:val="PWT"/>
        <w:jc w:val="both"/>
        <w:rPr>
          <w:rFonts w:eastAsia="Open Sans"/>
        </w:rPr>
      </w:pPr>
      <w:r w:rsidRPr="00BC33DA">
        <w:rPr>
          <w:rFonts w:eastAsia="Open Sans"/>
        </w:rPr>
        <w:lastRenderedPageBreak/>
        <w:t xml:space="preserve">Гарантия не распространяется на функциональность, доработанную Заказчиком самостоятельно, а также на взаимодействие разработанной Заказчиком функциональности с ранее разработанной </w:t>
      </w:r>
      <w:r>
        <w:rPr>
          <w:rFonts w:eastAsia="Open Sans"/>
        </w:rPr>
        <w:t>Исполнителем</w:t>
      </w:r>
      <w:r w:rsidRPr="00BC33DA">
        <w:rPr>
          <w:rFonts w:eastAsia="Open Sans"/>
        </w:rPr>
        <w:t xml:space="preserve"> функциональностью</w:t>
      </w:r>
      <w:r>
        <w:rPr>
          <w:rFonts w:eastAsia="Open Sans"/>
        </w:rPr>
        <w:t>.</w:t>
      </w:r>
    </w:p>
    <w:p w14:paraId="4E4947BA" w14:textId="3B291D31" w:rsidR="004A7856" w:rsidRDefault="004A7856" w:rsidP="009209CB">
      <w:pPr>
        <w:pStyle w:val="PWT"/>
        <w:jc w:val="both"/>
        <w:rPr>
          <w:rFonts w:eastAsia="Open Sans"/>
        </w:rPr>
      </w:pPr>
      <w:r>
        <w:rPr>
          <w:rFonts w:eastAsia="Open Sans"/>
        </w:rPr>
        <w:t xml:space="preserve">Для </w:t>
      </w:r>
      <w:proofErr w:type="spellStart"/>
      <w:r>
        <w:rPr>
          <w:rFonts w:eastAsia="Open Sans"/>
        </w:rPr>
        <w:t>постпроектной</w:t>
      </w:r>
      <w:proofErr w:type="spellEnd"/>
      <w:r>
        <w:rPr>
          <w:rFonts w:eastAsia="Open Sans"/>
        </w:rPr>
        <w:t xml:space="preserve"> поддержки С</w:t>
      </w:r>
      <w:r w:rsidR="009B48F4">
        <w:rPr>
          <w:rFonts w:eastAsia="Open Sans"/>
        </w:rPr>
        <w:t>истемы</w:t>
      </w:r>
      <w:r>
        <w:rPr>
          <w:rFonts w:eastAsia="Open Sans"/>
        </w:rPr>
        <w:t xml:space="preserve"> в течении 6-ти месяцев после ввода Системы в </w:t>
      </w:r>
      <w:r w:rsidR="009B48F4">
        <w:rPr>
          <w:rFonts w:eastAsia="Open Sans"/>
        </w:rPr>
        <w:t>ПЭ</w:t>
      </w:r>
      <w:r>
        <w:rPr>
          <w:rFonts w:eastAsia="Open Sans"/>
        </w:rPr>
        <w:t xml:space="preserve"> Исполнителем предоставляются услуги консультационной поддержки и доработки Системы в объеме 160 часов ежемесячно. При </w:t>
      </w:r>
      <w:proofErr w:type="spellStart"/>
      <w:r>
        <w:rPr>
          <w:rFonts w:eastAsia="Open Sans"/>
        </w:rPr>
        <w:t>неизрасходовании</w:t>
      </w:r>
      <w:proofErr w:type="spellEnd"/>
      <w:r>
        <w:rPr>
          <w:rFonts w:eastAsia="Open Sans"/>
        </w:rPr>
        <w:t xml:space="preserve"> часов они переносятся на следующий месяц.</w:t>
      </w:r>
    </w:p>
    <w:p w14:paraId="7A708BF9" w14:textId="77777777" w:rsidR="004E4348" w:rsidRPr="00652799" w:rsidRDefault="00A26D47" w:rsidP="004E4348">
      <w:pPr>
        <w:pStyle w:val="PWT1"/>
        <w:rPr>
          <w:rFonts w:eastAsia="Open Sans"/>
        </w:rPr>
      </w:pPr>
      <w:bookmarkStart w:id="403" w:name="_Toc194303287"/>
      <w:r>
        <w:rPr>
          <w:rFonts w:eastAsia="Open Sans"/>
        </w:rPr>
        <w:t>Д</w:t>
      </w:r>
      <w:r w:rsidR="00D27836">
        <w:rPr>
          <w:rFonts w:eastAsia="Open Sans"/>
        </w:rPr>
        <w:t xml:space="preserve">ЕТАЛИЗАЦИЯ ПОДХОДА </w:t>
      </w:r>
      <w:r w:rsidR="00D27836" w:rsidRPr="00652799">
        <w:rPr>
          <w:rFonts w:eastAsia="Open Sans"/>
        </w:rPr>
        <w:t xml:space="preserve">К </w:t>
      </w:r>
      <w:r w:rsidR="00D27836">
        <w:rPr>
          <w:rFonts w:eastAsia="Open Sans"/>
        </w:rPr>
        <w:t xml:space="preserve">ИСПОЛНЕНИЮ ЗАДАЧ ПРОЕКТА И </w:t>
      </w:r>
      <w:r w:rsidR="00D27836" w:rsidRPr="00652799">
        <w:rPr>
          <w:rFonts w:eastAsia="Open Sans"/>
        </w:rPr>
        <w:t xml:space="preserve">ТРЕБОВАНИЯ </w:t>
      </w:r>
      <w:r w:rsidR="004E4348" w:rsidRPr="00652799">
        <w:rPr>
          <w:rFonts w:eastAsia="Open Sans"/>
        </w:rPr>
        <w:t>ДОКУМЕНТИРОВАНИЮ</w:t>
      </w:r>
      <w:bookmarkEnd w:id="403"/>
    </w:p>
    <w:p w14:paraId="4AB6D4D4" w14:textId="77777777" w:rsidR="00D27836" w:rsidRPr="00D27836" w:rsidRDefault="00D27836" w:rsidP="00D27836">
      <w:pPr>
        <w:pStyle w:val="PWT2"/>
        <w:rPr>
          <w:rFonts w:eastAsia="Open Sans"/>
        </w:rPr>
      </w:pPr>
      <w:bookmarkStart w:id="404" w:name="_Toc194303288"/>
      <w:r w:rsidRPr="00D27836">
        <w:rPr>
          <w:rFonts w:eastAsia="Open Sans"/>
        </w:rPr>
        <w:t>О</w:t>
      </w:r>
      <w:r w:rsidR="003C4B6A">
        <w:rPr>
          <w:rFonts w:eastAsia="Open Sans"/>
        </w:rPr>
        <w:t>бщие требования</w:t>
      </w:r>
      <w:bookmarkEnd w:id="404"/>
    </w:p>
    <w:p w14:paraId="630FAF24" w14:textId="3BA7B822" w:rsidR="00523169" w:rsidRDefault="003C4B6A" w:rsidP="003C4B6A">
      <w:pPr>
        <w:pStyle w:val="PWT"/>
        <w:jc w:val="both"/>
      </w:pPr>
      <w:r>
        <w:t>Документация по П</w:t>
      </w:r>
      <w:r w:rsidR="00523169" w:rsidRPr="005C5179">
        <w:t>роекту должна быть р</w:t>
      </w:r>
      <w:r>
        <w:t>азмещена в едином пространстве П</w:t>
      </w:r>
      <w:r w:rsidR="00523169" w:rsidRPr="005C5179">
        <w:t>роекта с общим доступом для ключевых уча</w:t>
      </w:r>
      <w:r>
        <w:t xml:space="preserve">стников </w:t>
      </w:r>
      <w:r w:rsidR="000718A7">
        <w:t>П</w:t>
      </w:r>
      <w:r>
        <w:t>роекта. По завершению Проекта вся документация по П</w:t>
      </w:r>
      <w:r w:rsidR="00523169" w:rsidRPr="005C5179">
        <w:t>роекту передаётся Заказчику.</w:t>
      </w:r>
    </w:p>
    <w:p w14:paraId="6BBEE805" w14:textId="3E025FF0" w:rsidR="00D27836" w:rsidRDefault="007A3F3B" w:rsidP="00D27836">
      <w:pPr>
        <w:pStyle w:val="PWT2"/>
        <w:rPr>
          <w:rFonts w:eastAsia="Open Sans"/>
        </w:rPr>
      </w:pPr>
      <w:bookmarkStart w:id="405" w:name="_Toc194303289"/>
      <w:bookmarkStart w:id="406" w:name="_Hlk193211697"/>
      <w:r>
        <w:rPr>
          <w:rFonts w:eastAsia="Open Sans"/>
        </w:rPr>
        <w:t>Д</w:t>
      </w:r>
      <w:r w:rsidR="003C4B6A">
        <w:rPr>
          <w:rFonts w:eastAsia="Open Sans"/>
        </w:rPr>
        <w:t>етализа</w:t>
      </w:r>
      <w:r w:rsidR="000B0D2E">
        <w:rPr>
          <w:rFonts w:eastAsia="Open Sans"/>
        </w:rPr>
        <w:t>ция подхода к исполнению задач П</w:t>
      </w:r>
      <w:r w:rsidR="003C4B6A">
        <w:rPr>
          <w:rFonts w:eastAsia="Open Sans"/>
        </w:rPr>
        <w:t>роекта</w:t>
      </w:r>
      <w:bookmarkEnd w:id="405"/>
    </w:p>
    <w:bookmarkEnd w:id="406"/>
    <w:p w14:paraId="15D7EFE5" w14:textId="11C6203D" w:rsidR="00871C58" w:rsidRDefault="00871C58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Исчерпывающий перечень документов, разрабатываемых</w:t>
      </w:r>
      <w:r w:rsidRPr="00A26D47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Исполнителем,</w:t>
      </w:r>
      <w:r w:rsidRPr="00A26D47">
        <w:rPr>
          <w:rFonts w:ascii="Open Sans" w:hAnsi="Open Sans" w:cs="Open Sans"/>
        </w:rPr>
        <w:t xml:space="preserve"> в </w:t>
      </w:r>
      <w:r w:rsidR="000718A7">
        <w:rPr>
          <w:rFonts w:ascii="Open Sans" w:hAnsi="Open Sans" w:cs="Open Sans"/>
        </w:rPr>
        <w:t>разрезе этапов П</w:t>
      </w:r>
      <w:r>
        <w:rPr>
          <w:rFonts w:ascii="Open Sans" w:hAnsi="Open Sans" w:cs="Open Sans"/>
        </w:rPr>
        <w:t>роекта приведен</w:t>
      </w:r>
      <w:r w:rsidRPr="00A26D47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ниже </w:t>
      </w:r>
      <w:r w:rsidRPr="00A26D47">
        <w:rPr>
          <w:rFonts w:ascii="Open Sans" w:hAnsi="Open Sans" w:cs="Open Sans"/>
        </w:rPr>
        <w:t xml:space="preserve">в </w:t>
      </w:r>
      <w:r>
        <w:rPr>
          <w:rFonts w:ascii="Open Sans" w:hAnsi="Open Sans" w:cs="Open Sans"/>
        </w:rPr>
        <w:t>данном разделе</w:t>
      </w:r>
      <w:r w:rsidRPr="00A26D47">
        <w:rPr>
          <w:rFonts w:ascii="Open Sans" w:hAnsi="Open Sans" w:cs="Open Sans"/>
        </w:rPr>
        <w:t xml:space="preserve">. По согласованию с Заказчиком, отчетные документы схожего содержания могут быть объединены </w:t>
      </w:r>
      <w:r>
        <w:rPr>
          <w:rFonts w:ascii="Open Sans" w:hAnsi="Open Sans" w:cs="Open Sans"/>
        </w:rPr>
        <w:t>Исполнителем</w:t>
      </w:r>
      <w:r w:rsidRPr="00A26D47">
        <w:rPr>
          <w:rFonts w:ascii="Open Sans" w:hAnsi="Open Sans" w:cs="Open Sans"/>
        </w:rPr>
        <w:t xml:space="preserve"> в один документ с несколькими </w:t>
      </w:r>
      <w:r w:rsidR="00686FD4">
        <w:rPr>
          <w:rFonts w:ascii="Open Sans" w:hAnsi="Open Sans" w:cs="Open Sans"/>
        </w:rPr>
        <w:t>разделами. Дополнительные услуги</w:t>
      </w:r>
      <w:r w:rsidRPr="00A26D47">
        <w:rPr>
          <w:rFonts w:ascii="Open Sans" w:hAnsi="Open Sans" w:cs="Open Sans"/>
        </w:rPr>
        <w:t xml:space="preserve">, не предусмотренные в </w:t>
      </w:r>
      <w:r>
        <w:rPr>
          <w:rFonts w:ascii="Open Sans" w:hAnsi="Open Sans" w:cs="Open Sans"/>
        </w:rPr>
        <w:t>разделе 6</w:t>
      </w:r>
      <w:r w:rsidR="00686FD4">
        <w:rPr>
          <w:rFonts w:ascii="Open Sans" w:hAnsi="Open Sans" w:cs="Open Sans"/>
        </w:rPr>
        <w:t>, оказываются</w:t>
      </w:r>
      <w:r w:rsidRPr="00A26D47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Исполнителем</w:t>
      </w:r>
      <w:r w:rsidRPr="00A26D47">
        <w:rPr>
          <w:rFonts w:ascii="Open Sans" w:hAnsi="Open Sans" w:cs="Open Sans"/>
        </w:rPr>
        <w:t xml:space="preserve"> только после подписания Сторонами дополнительного соглашения к договору, в котором должны быть указаны перечень и состав дополнительных </w:t>
      </w:r>
      <w:r w:rsidR="00686FD4">
        <w:rPr>
          <w:rFonts w:ascii="Open Sans" w:hAnsi="Open Sans" w:cs="Open Sans"/>
        </w:rPr>
        <w:t>услуг</w:t>
      </w:r>
      <w:r w:rsidRPr="00A26D47">
        <w:rPr>
          <w:rFonts w:ascii="Open Sans" w:hAnsi="Open Sans" w:cs="Open Sans"/>
        </w:rPr>
        <w:t>, их стоимость, срок и порядок вып</w:t>
      </w:r>
      <w:r w:rsidR="003C4B6A">
        <w:rPr>
          <w:rFonts w:ascii="Open Sans" w:hAnsi="Open Sans" w:cs="Open Sans"/>
        </w:rPr>
        <w:t>олнения, а также порядок оплаты.</w:t>
      </w:r>
    </w:p>
    <w:p w14:paraId="181AE335" w14:textId="2AA7AB69" w:rsidR="00370DD4" w:rsidRPr="00FC663E" w:rsidRDefault="00370DD4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 w:rsidRPr="00FC663E">
        <w:rPr>
          <w:rFonts w:ascii="Open Sans" w:hAnsi="Open Sans" w:cs="Open Sans"/>
        </w:rPr>
        <w:t>В случае изменений функционального, организационного, процессног</w:t>
      </w:r>
      <w:r w:rsidR="00282157" w:rsidRPr="00FC663E">
        <w:rPr>
          <w:rFonts w:ascii="Open Sans" w:hAnsi="Open Sans" w:cs="Open Sans"/>
        </w:rPr>
        <w:t>о объема, целей П</w:t>
      </w:r>
      <w:r w:rsidRPr="00FC663E">
        <w:rPr>
          <w:rFonts w:ascii="Open Sans" w:hAnsi="Open Sans" w:cs="Open Sans"/>
        </w:rPr>
        <w:t xml:space="preserve">роекта или перечня отчетных материалов допускается, что Заказчик и Исполнитель инициируют </w:t>
      </w:r>
      <w:r w:rsidR="006F0572">
        <w:rPr>
          <w:rFonts w:ascii="Open Sans" w:hAnsi="Open Sans" w:cs="Open Sans"/>
        </w:rPr>
        <w:t>ЗНИ П</w:t>
      </w:r>
      <w:r w:rsidRPr="00FC663E">
        <w:rPr>
          <w:rFonts w:ascii="Open Sans" w:hAnsi="Open Sans" w:cs="Open Sans"/>
        </w:rPr>
        <w:t xml:space="preserve">роекта, что может привести к изменению бюджета и сроков выполнения работ. </w:t>
      </w:r>
    </w:p>
    <w:p w14:paraId="5A8B38E0" w14:textId="3DB2769B" w:rsidR="00370DD4" w:rsidRPr="00FC663E" w:rsidRDefault="00370DD4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 w:rsidRPr="00FC663E">
        <w:rPr>
          <w:rFonts w:ascii="Open Sans" w:hAnsi="Open Sans" w:cs="Open Sans"/>
        </w:rPr>
        <w:t>Исполнитель не осуществляет</w:t>
      </w:r>
      <w:r w:rsidR="006F0572">
        <w:rPr>
          <w:rFonts w:ascii="Open Sans" w:hAnsi="Open Sans" w:cs="Open Sans"/>
        </w:rPr>
        <w:t xml:space="preserve"> работы по доработке </w:t>
      </w:r>
      <w:r w:rsidR="004A7856">
        <w:rPr>
          <w:rFonts w:ascii="Open Sans" w:hAnsi="Open Sans" w:cs="Open Sans"/>
        </w:rPr>
        <w:t xml:space="preserve">смежных </w:t>
      </w:r>
      <w:r w:rsidR="009B48F4">
        <w:rPr>
          <w:rFonts w:ascii="Open Sans" w:hAnsi="Open Sans" w:cs="Open Sans"/>
        </w:rPr>
        <w:t>с</w:t>
      </w:r>
      <w:r w:rsidRPr="00FC663E">
        <w:rPr>
          <w:rFonts w:ascii="Open Sans" w:hAnsi="Open Sans" w:cs="Open Sans"/>
        </w:rPr>
        <w:t>истем и не участвует в приемке реализованных доработок в них</w:t>
      </w:r>
      <w:r w:rsidR="00282157" w:rsidRPr="00FC663E">
        <w:rPr>
          <w:rFonts w:ascii="Open Sans" w:hAnsi="Open Sans" w:cs="Open Sans"/>
        </w:rPr>
        <w:t>.</w:t>
      </w:r>
    </w:p>
    <w:p w14:paraId="2A11D44D" w14:textId="77777777" w:rsidR="007E75AB" w:rsidRPr="00FC663E" w:rsidRDefault="007E75AB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 w:rsidRPr="00FC663E">
        <w:rPr>
          <w:rFonts w:ascii="Open Sans" w:hAnsi="Open Sans" w:cs="Open Sans"/>
        </w:rPr>
        <w:t>В случае изменений функционального, организационн</w:t>
      </w:r>
      <w:r w:rsidR="004874FE" w:rsidRPr="00FC663E">
        <w:rPr>
          <w:rFonts w:ascii="Open Sans" w:hAnsi="Open Sans" w:cs="Open Sans"/>
        </w:rPr>
        <w:t>ого, процессного объема, целей П</w:t>
      </w:r>
      <w:r w:rsidRPr="00FC663E">
        <w:rPr>
          <w:rFonts w:ascii="Open Sans" w:hAnsi="Open Sans" w:cs="Open Sans"/>
        </w:rPr>
        <w:t xml:space="preserve">роекта или перечня отчетных материалов допускается, что Заказчик и Исполнитель инициируют </w:t>
      </w:r>
      <w:r w:rsidR="00F93FF8" w:rsidRPr="00FC663E">
        <w:rPr>
          <w:rFonts w:ascii="Open Sans" w:hAnsi="Open Sans" w:cs="Open Sans"/>
        </w:rPr>
        <w:t>ЗНИ</w:t>
      </w:r>
      <w:r w:rsidRPr="00FC663E">
        <w:rPr>
          <w:rFonts w:ascii="Open Sans" w:hAnsi="Open Sans" w:cs="Open Sans"/>
        </w:rPr>
        <w:t xml:space="preserve">, что может привести к изменению бюджета и сроков </w:t>
      </w:r>
      <w:r w:rsidR="00686FD4" w:rsidRPr="00FC663E">
        <w:rPr>
          <w:rFonts w:ascii="Open Sans" w:hAnsi="Open Sans" w:cs="Open Sans"/>
        </w:rPr>
        <w:t>оказания услуг</w:t>
      </w:r>
      <w:r w:rsidRPr="00FC663E">
        <w:rPr>
          <w:rFonts w:ascii="Open Sans" w:hAnsi="Open Sans" w:cs="Open Sans"/>
        </w:rPr>
        <w:t>.</w:t>
      </w:r>
    </w:p>
    <w:p w14:paraId="090A492B" w14:textId="77777777" w:rsidR="007A3F3B" w:rsidRPr="00FC663E" w:rsidRDefault="007A3F3B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 w:rsidRPr="00FC663E">
        <w:rPr>
          <w:rFonts w:ascii="Open Sans" w:hAnsi="Open Sans" w:cs="Open Sans"/>
        </w:rPr>
        <w:t>Выявление дополнительной потребности в разработке, в том числе за счет уточнения ра</w:t>
      </w:r>
      <w:r w:rsidR="004874FE" w:rsidRPr="00FC663E">
        <w:rPr>
          <w:rFonts w:ascii="Open Sans" w:hAnsi="Open Sans" w:cs="Open Sans"/>
        </w:rPr>
        <w:t>нее обозначенных требований, в П</w:t>
      </w:r>
      <w:r w:rsidRPr="00FC663E">
        <w:rPr>
          <w:rFonts w:ascii="Open Sans" w:hAnsi="Open Sans" w:cs="Open Sans"/>
        </w:rPr>
        <w:t xml:space="preserve">роекте оформляется через соответствующую процедуру ЗНИ для каждого выявленного случая без применения порога значимости/объема разработки. При выявлении такой потребности в рамках ЗНИ должны быть рассмотрены не только часы необходимой разработки, но и время, необходимое для проектирования, тестирования, </w:t>
      </w:r>
      <w:r w:rsidR="00DB4748" w:rsidRPr="00FC663E">
        <w:rPr>
          <w:rFonts w:ascii="Open Sans" w:hAnsi="Open Sans" w:cs="Open Sans"/>
        </w:rPr>
        <w:t>консультирования</w:t>
      </w:r>
      <w:r w:rsidRPr="00FC663E">
        <w:rPr>
          <w:rFonts w:ascii="Open Sans" w:hAnsi="Open Sans" w:cs="Open Sans"/>
        </w:rPr>
        <w:t>, документарного оформления и иных необходимых задач, связанных с реализацие</w:t>
      </w:r>
      <w:r w:rsidR="00282157" w:rsidRPr="00FC663E">
        <w:rPr>
          <w:rFonts w:ascii="Open Sans" w:hAnsi="Open Sans" w:cs="Open Sans"/>
        </w:rPr>
        <w:t>й обозначенной функциональности.</w:t>
      </w:r>
    </w:p>
    <w:p w14:paraId="6AA5BD20" w14:textId="65F1852E" w:rsidR="00871C58" w:rsidRPr="00FC663E" w:rsidRDefault="00871C58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 w:rsidRPr="00FC663E">
        <w:rPr>
          <w:rFonts w:ascii="Open Sans" w:hAnsi="Open Sans" w:cs="Open Sans"/>
        </w:rPr>
        <w:t>Все результаты (отчетные документы) Проекта должны согласовываться согласно матрице согласования документов</w:t>
      </w:r>
      <w:r w:rsidR="00686FD4" w:rsidRPr="00FC663E">
        <w:rPr>
          <w:rFonts w:ascii="Open Sans" w:hAnsi="Open Sans" w:cs="Open Sans"/>
        </w:rPr>
        <w:t>.</w:t>
      </w:r>
      <w:r w:rsidRPr="00FC663E">
        <w:rPr>
          <w:rFonts w:ascii="Open Sans" w:hAnsi="Open Sans" w:cs="Open Sans"/>
        </w:rPr>
        <w:t xml:space="preserve"> </w:t>
      </w:r>
    </w:p>
    <w:p w14:paraId="735571E7" w14:textId="666AB6B0" w:rsidR="003465C9" w:rsidRPr="00FC663E" w:rsidRDefault="003465C9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 w:rsidRPr="00FC663E">
        <w:rPr>
          <w:rFonts w:ascii="Open Sans" w:hAnsi="Open Sans" w:cs="Open Sans"/>
        </w:rPr>
        <w:t xml:space="preserve">В ходе реализации Проекта Заказчик обеспечивает согласование проектных документов в две итерации. Срок предоставления комментариев в рамках первой итерации составляет 5 рабочих дней. Срок предоставления комментариев в рамках второй итерации составляет 3 рабочих дня. </w:t>
      </w:r>
    </w:p>
    <w:p w14:paraId="09CC5E51" w14:textId="449D7D7A" w:rsidR="005C55E8" w:rsidRPr="005C55E8" w:rsidRDefault="005C55E8" w:rsidP="005B5BD8">
      <w:pPr>
        <w:pStyle w:val="ad"/>
        <w:numPr>
          <w:ilvl w:val="0"/>
          <w:numId w:val="24"/>
        </w:numPr>
        <w:jc w:val="both"/>
        <w:rPr>
          <w:rFonts w:ascii="Open Sans" w:hAnsi="Open Sans" w:cs="Open Sans"/>
        </w:rPr>
      </w:pPr>
      <w:r w:rsidRPr="00196A4B">
        <w:rPr>
          <w:rFonts w:ascii="Open Sans" w:hAnsi="Open Sans" w:cs="Open Sans"/>
        </w:rPr>
        <w:t xml:space="preserve">В процессе оказания услуг </w:t>
      </w:r>
      <w:r>
        <w:rPr>
          <w:rFonts w:ascii="Open Sans" w:hAnsi="Open Sans" w:cs="Open Sans"/>
        </w:rPr>
        <w:t>Исполнитель</w:t>
      </w:r>
      <w:r w:rsidRPr="00196A4B">
        <w:rPr>
          <w:rFonts w:ascii="Open Sans" w:hAnsi="Open Sans" w:cs="Open Sans"/>
        </w:rPr>
        <w:t xml:space="preserve"> вправе привлекать субподрядчиков</w:t>
      </w:r>
      <w:r w:rsidR="004A7856">
        <w:rPr>
          <w:rFonts w:ascii="Open Sans" w:hAnsi="Open Sans" w:cs="Open Sans"/>
        </w:rPr>
        <w:t xml:space="preserve"> по согласованию с Заказчиком</w:t>
      </w:r>
      <w:r>
        <w:rPr>
          <w:rFonts w:ascii="Open Sans" w:hAnsi="Open Sans" w:cs="Open Sans"/>
        </w:rPr>
        <w:t>.</w:t>
      </w:r>
    </w:p>
    <w:p w14:paraId="004AECDF" w14:textId="77777777" w:rsidR="00D27836" w:rsidRDefault="006E25F3" w:rsidP="00D27836">
      <w:pPr>
        <w:pStyle w:val="PWT2"/>
        <w:rPr>
          <w:rFonts w:eastAsia="Open Sans"/>
        </w:rPr>
      </w:pPr>
      <w:bookmarkStart w:id="407" w:name="_Toc194303290"/>
      <w:r>
        <w:rPr>
          <w:rFonts w:eastAsia="Open Sans"/>
        </w:rPr>
        <w:lastRenderedPageBreak/>
        <w:t>Т</w:t>
      </w:r>
      <w:r w:rsidR="003C4B6A">
        <w:rPr>
          <w:rFonts w:eastAsia="Open Sans"/>
        </w:rPr>
        <w:t>ребования к документированию</w:t>
      </w:r>
      <w:bookmarkEnd w:id="407"/>
    </w:p>
    <w:p w14:paraId="556DD744" w14:textId="482CAA53" w:rsidR="00523169" w:rsidRPr="005C5179" w:rsidRDefault="00523169" w:rsidP="00941FB5">
      <w:pPr>
        <w:pStyle w:val="PWT"/>
        <w:jc w:val="both"/>
        <w:rPr>
          <w:b/>
        </w:rPr>
      </w:pPr>
      <w:r w:rsidRPr="005C5179">
        <w:t>Протоколы всех рабочих встреч готовит Исполнитель и отправляет на согласование участникам встречи со стороны Заказчика</w:t>
      </w:r>
      <w:r w:rsidR="00A82244">
        <w:t xml:space="preserve"> </w:t>
      </w:r>
      <w:r w:rsidR="004A7856">
        <w:t>не позднее 1-го рабочего дня после проведения встречи</w:t>
      </w:r>
      <w:r w:rsidR="00D27836">
        <w:t>.</w:t>
      </w:r>
    </w:p>
    <w:p w14:paraId="71E824A4" w14:textId="6E1BA964" w:rsidR="004E4348" w:rsidRPr="005C5179" w:rsidRDefault="004E4348" w:rsidP="00941FB5">
      <w:pPr>
        <w:pStyle w:val="PWT"/>
        <w:jc w:val="both"/>
        <w:rPr>
          <w:b/>
        </w:rPr>
      </w:pPr>
      <w:r w:rsidRPr="005C5179">
        <w:t>В ходе внедрения Системы</w:t>
      </w:r>
      <w:r w:rsidR="00783483">
        <w:t xml:space="preserve"> на разных этапах П</w:t>
      </w:r>
      <w:r w:rsidR="008768C6" w:rsidRPr="005C5179">
        <w:t>роекта</w:t>
      </w:r>
      <w:r w:rsidRPr="005C5179">
        <w:t xml:space="preserve"> Испо</w:t>
      </w:r>
      <w:r w:rsidR="006C1BF7">
        <w:t>лнителем должен</w:t>
      </w:r>
      <w:r w:rsidR="00783483">
        <w:t xml:space="preserve"> быть разработан и передан</w:t>
      </w:r>
      <w:r w:rsidRPr="005C5179">
        <w:t xml:space="preserve"> Заказчику следующи</w:t>
      </w:r>
      <w:r w:rsidR="00733056" w:rsidRPr="005C5179">
        <w:t>й минимальный набор документов</w:t>
      </w:r>
      <w:r w:rsidRPr="005C5179">
        <w:t>:</w:t>
      </w:r>
    </w:p>
    <w:p w14:paraId="6229B9A2" w14:textId="520E8495" w:rsidR="00D61F09" w:rsidRPr="00702ED0" w:rsidRDefault="00D61F09" w:rsidP="00D61F09">
      <w:pPr>
        <w:pStyle w:val="af4"/>
        <w:keepNext/>
        <w:rPr>
          <w:rFonts w:ascii="Open Sans" w:hAnsi="Open Sans" w:cs="Open Sans"/>
          <w:iCs w:val="0"/>
          <w:sz w:val="20"/>
          <w:szCs w:val="20"/>
        </w:rPr>
      </w:pPr>
      <w:r w:rsidRPr="00702ED0">
        <w:rPr>
          <w:rFonts w:ascii="Open Sans" w:hAnsi="Open Sans" w:cs="Open Sans"/>
          <w:iCs w:val="0"/>
          <w:sz w:val="20"/>
          <w:szCs w:val="20"/>
        </w:rPr>
        <w:t xml:space="preserve">Таблица </w: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begin"/>
      </w:r>
      <w:r w:rsidR="00951DDF" w:rsidRPr="00702ED0">
        <w:rPr>
          <w:rFonts w:ascii="Open Sans" w:hAnsi="Open Sans" w:cs="Open Sans"/>
          <w:iCs w:val="0"/>
          <w:sz w:val="20"/>
          <w:szCs w:val="20"/>
        </w:rPr>
        <w:instrText xml:space="preserve"> SEQ Таблица \* ARABIC </w:instrTex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separate"/>
      </w:r>
      <w:r w:rsidR="00AA269E">
        <w:rPr>
          <w:rFonts w:ascii="Open Sans" w:hAnsi="Open Sans" w:cs="Open Sans"/>
          <w:iCs w:val="0"/>
          <w:noProof/>
          <w:sz w:val="20"/>
          <w:szCs w:val="20"/>
        </w:rPr>
        <w:t>7</w:t>
      </w:r>
      <w:r w:rsidR="00951DDF" w:rsidRPr="00702ED0">
        <w:rPr>
          <w:rFonts w:ascii="Open Sans" w:hAnsi="Open Sans" w:cs="Open Sans"/>
          <w:iCs w:val="0"/>
          <w:sz w:val="20"/>
          <w:szCs w:val="20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1238"/>
        <w:gridCol w:w="2659"/>
        <w:gridCol w:w="5361"/>
      </w:tblGrid>
      <w:tr w:rsidR="00122D99" w:rsidRPr="00C75A31" w14:paraId="2508391B" w14:textId="77777777" w:rsidTr="00681399">
        <w:trPr>
          <w:cantSplit/>
          <w:trHeight w:val="20"/>
          <w:tblHeader/>
        </w:trPr>
        <w:tc>
          <w:tcPr>
            <w:tcW w:w="936" w:type="dxa"/>
            <w:shd w:val="clear" w:color="auto" w:fill="auto"/>
          </w:tcPr>
          <w:p w14:paraId="71D2A71A" w14:textId="77777777" w:rsidR="00652799" w:rsidRPr="007A5488" w:rsidRDefault="00652799" w:rsidP="001469AA">
            <w:pPr>
              <w:pStyle w:val="PWT"/>
              <w:keepNext/>
              <w:rPr>
                <w:b/>
              </w:rPr>
            </w:pPr>
            <w:r w:rsidRPr="007A5488">
              <w:rPr>
                <w:b/>
              </w:rPr>
              <w:t>№</w:t>
            </w:r>
          </w:p>
        </w:tc>
        <w:tc>
          <w:tcPr>
            <w:tcW w:w="1238" w:type="dxa"/>
            <w:shd w:val="clear" w:color="auto" w:fill="auto"/>
          </w:tcPr>
          <w:p w14:paraId="396196A5" w14:textId="77777777" w:rsidR="00652799" w:rsidRPr="007A5488" w:rsidRDefault="00652799" w:rsidP="001469AA">
            <w:pPr>
              <w:pStyle w:val="PWT"/>
              <w:keepNext/>
              <w:rPr>
                <w:b/>
              </w:rPr>
            </w:pPr>
            <w:r w:rsidRPr="007A5488">
              <w:rPr>
                <w:b/>
              </w:rPr>
              <w:t>Этап проекта</w:t>
            </w:r>
          </w:p>
        </w:tc>
        <w:tc>
          <w:tcPr>
            <w:tcW w:w="0" w:type="auto"/>
            <w:shd w:val="clear" w:color="auto" w:fill="auto"/>
          </w:tcPr>
          <w:p w14:paraId="6FDCF7B4" w14:textId="77777777" w:rsidR="00652799" w:rsidRPr="007A5488" w:rsidRDefault="00652799" w:rsidP="001469AA">
            <w:pPr>
              <w:pStyle w:val="PWT"/>
              <w:keepNext/>
              <w:rPr>
                <w:b/>
              </w:rPr>
            </w:pPr>
            <w:r w:rsidRPr="007A5488">
              <w:rPr>
                <w:b/>
              </w:rPr>
              <w:t>Документ</w:t>
            </w:r>
          </w:p>
        </w:tc>
        <w:tc>
          <w:tcPr>
            <w:tcW w:w="0" w:type="auto"/>
            <w:shd w:val="clear" w:color="auto" w:fill="auto"/>
          </w:tcPr>
          <w:p w14:paraId="0B17A456" w14:textId="77777777" w:rsidR="00652799" w:rsidRPr="007A5488" w:rsidRDefault="00652799" w:rsidP="001469AA">
            <w:pPr>
              <w:pStyle w:val="PWT"/>
              <w:keepNext/>
              <w:rPr>
                <w:b/>
              </w:rPr>
            </w:pPr>
            <w:r w:rsidRPr="007A5488">
              <w:rPr>
                <w:b/>
              </w:rPr>
              <w:t>Краткое описание документа</w:t>
            </w:r>
          </w:p>
        </w:tc>
      </w:tr>
      <w:tr w:rsidR="00681FD8" w:rsidRPr="00C75A31" w14:paraId="330CCF63" w14:textId="77777777" w:rsidTr="00681399">
        <w:trPr>
          <w:cantSplit/>
          <w:trHeight w:val="20"/>
        </w:trPr>
        <w:tc>
          <w:tcPr>
            <w:tcW w:w="936" w:type="dxa"/>
          </w:tcPr>
          <w:p w14:paraId="47838DAF" w14:textId="77777777" w:rsidR="00733056" w:rsidRPr="000E1AAA" w:rsidRDefault="007A5488" w:rsidP="007A5488">
            <w:pPr>
              <w:pStyle w:val="PWT"/>
            </w:pPr>
            <w:r>
              <w:t>1.</w:t>
            </w:r>
          </w:p>
        </w:tc>
        <w:tc>
          <w:tcPr>
            <w:tcW w:w="1238" w:type="dxa"/>
          </w:tcPr>
          <w:p w14:paraId="1CDF5A5A" w14:textId="77777777" w:rsidR="00733056" w:rsidRPr="007A5488" w:rsidRDefault="00733056" w:rsidP="007A5488">
            <w:pPr>
              <w:pStyle w:val="PWT"/>
            </w:pPr>
            <w:r w:rsidRPr="000E1AAA">
              <w:t>Все этапы</w:t>
            </w:r>
          </w:p>
        </w:tc>
        <w:tc>
          <w:tcPr>
            <w:tcW w:w="0" w:type="auto"/>
          </w:tcPr>
          <w:p w14:paraId="3F99F820" w14:textId="77777777" w:rsidR="00733056" w:rsidRPr="007A5488" w:rsidRDefault="00733056" w:rsidP="007A5488">
            <w:pPr>
              <w:pStyle w:val="PWT"/>
            </w:pPr>
            <w:r w:rsidRPr="000E1AAA">
              <w:t>Протоколы совещаний</w:t>
            </w:r>
          </w:p>
        </w:tc>
        <w:tc>
          <w:tcPr>
            <w:tcW w:w="0" w:type="auto"/>
          </w:tcPr>
          <w:p w14:paraId="10D0BDC4" w14:textId="52D76EE9" w:rsidR="00733056" w:rsidRPr="007A5488" w:rsidRDefault="00733056" w:rsidP="007A5488">
            <w:pPr>
              <w:pStyle w:val="PWT"/>
            </w:pPr>
            <w:r w:rsidRPr="000E1AAA">
              <w:t xml:space="preserve">Предоставляются Исполнителем после проведения совещаний для согласования Заказчиком вопросов, касательно хода выполнения </w:t>
            </w:r>
            <w:r w:rsidR="00783483">
              <w:t>П</w:t>
            </w:r>
            <w:r w:rsidRPr="000E1AAA">
              <w:t>роекта, принятых и исполненных решений.</w:t>
            </w:r>
          </w:p>
        </w:tc>
      </w:tr>
      <w:tr w:rsidR="003B5B0B" w:rsidRPr="00C75A31" w14:paraId="194C397D" w14:textId="77777777" w:rsidTr="00681399">
        <w:trPr>
          <w:cantSplit/>
          <w:trHeight w:val="20"/>
        </w:trPr>
        <w:tc>
          <w:tcPr>
            <w:tcW w:w="936" w:type="dxa"/>
          </w:tcPr>
          <w:p w14:paraId="0D7CD1E0" w14:textId="77777777" w:rsidR="003B5B0B" w:rsidRDefault="003B5B0B" w:rsidP="007A5488">
            <w:pPr>
              <w:pStyle w:val="PWT"/>
            </w:pPr>
            <w:r>
              <w:t>2.</w:t>
            </w:r>
          </w:p>
        </w:tc>
        <w:tc>
          <w:tcPr>
            <w:tcW w:w="1238" w:type="dxa"/>
          </w:tcPr>
          <w:p w14:paraId="088C27BD" w14:textId="77777777" w:rsidR="003B5B0B" w:rsidRPr="000E1AAA" w:rsidRDefault="003B5B0B" w:rsidP="007A5488">
            <w:pPr>
              <w:pStyle w:val="PWT"/>
            </w:pPr>
            <w:r w:rsidRPr="000E1AAA">
              <w:t>Этап 1</w:t>
            </w:r>
          </w:p>
        </w:tc>
        <w:tc>
          <w:tcPr>
            <w:tcW w:w="0" w:type="auto"/>
          </w:tcPr>
          <w:p w14:paraId="03DD3B55" w14:textId="77777777" w:rsidR="003B5B0B" w:rsidRPr="000E1AAA" w:rsidRDefault="003B5B0B" w:rsidP="007A5488">
            <w:pPr>
              <w:pStyle w:val="PWT"/>
            </w:pPr>
            <w:r>
              <w:t>Отчет об обследовании</w:t>
            </w:r>
          </w:p>
        </w:tc>
        <w:tc>
          <w:tcPr>
            <w:tcW w:w="0" w:type="auto"/>
          </w:tcPr>
          <w:p w14:paraId="5939CBCC" w14:textId="7D336F70" w:rsidR="003B5B0B" w:rsidRPr="000E1AAA" w:rsidRDefault="003B5B0B" w:rsidP="00591ECA">
            <w:pPr>
              <w:pStyle w:val="PWT"/>
            </w:pPr>
            <w:r>
              <w:t xml:space="preserve">Описание действующей системы </w:t>
            </w:r>
            <w:r w:rsidR="004A7856">
              <w:t xml:space="preserve">(систем) </w:t>
            </w:r>
            <w:r>
              <w:t xml:space="preserve">бюджетирования и планирования. </w:t>
            </w:r>
            <w:r w:rsidRPr="000E1AAA">
              <w:t xml:space="preserve">Описание бизнес-процессов «как </w:t>
            </w:r>
            <w:r>
              <w:t>есть</w:t>
            </w:r>
            <w:r w:rsidRPr="000E1AAA">
              <w:t>»</w:t>
            </w:r>
            <w:r w:rsidR="00591ECA">
              <w:t>, в части</w:t>
            </w:r>
            <w:r>
              <w:t xml:space="preserve"> организ</w:t>
            </w:r>
            <w:r w:rsidR="00591ECA">
              <w:t>ации</w:t>
            </w:r>
            <w:r>
              <w:t xml:space="preserve"> работ</w:t>
            </w:r>
            <w:r w:rsidR="00591ECA">
              <w:t>ы</w:t>
            </w:r>
            <w:r>
              <w:t xml:space="preserve"> пользователей</w:t>
            </w:r>
            <w:r w:rsidR="00591ECA">
              <w:t xml:space="preserve"> в существующих система</w:t>
            </w:r>
            <w:r w:rsidR="000725AD">
              <w:t>х</w:t>
            </w:r>
            <w:r w:rsidR="00591ECA">
              <w:t>,</w:t>
            </w:r>
            <w:r w:rsidRPr="000E1AAA">
              <w:t xml:space="preserve"> </w:t>
            </w:r>
            <w:r>
              <w:t xml:space="preserve">в формате </w:t>
            </w:r>
            <w:r>
              <w:rPr>
                <w:lang w:val="en-US"/>
              </w:rPr>
              <w:t>BPMN</w:t>
            </w:r>
            <w:r w:rsidRPr="005C15C8">
              <w:t xml:space="preserve"> </w:t>
            </w:r>
            <w:r>
              <w:t>с расшифровкой схемы в табличном виде</w:t>
            </w:r>
            <w:r w:rsidR="000725AD">
              <w:t>.</w:t>
            </w:r>
          </w:p>
        </w:tc>
      </w:tr>
      <w:tr w:rsidR="00C060EE" w:rsidRPr="00C75A31" w14:paraId="412147F1" w14:textId="77777777" w:rsidTr="00681399">
        <w:trPr>
          <w:cantSplit/>
          <w:trHeight w:val="20"/>
        </w:trPr>
        <w:tc>
          <w:tcPr>
            <w:tcW w:w="936" w:type="dxa"/>
          </w:tcPr>
          <w:p w14:paraId="1C4624DD" w14:textId="18017C65" w:rsidR="00C060EE" w:rsidRPr="00072AD6" w:rsidRDefault="003B5B0B" w:rsidP="007A5488">
            <w:pPr>
              <w:pStyle w:val="PWT"/>
            </w:pPr>
            <w:r>
              <w:t>3.</w:t>
            </w:r>
          </w:p>
        </w:tc>
        <w:tc>
          <w:tcPr>
            <w:tcW w:w="1238" w:type="dxa"/>
          </w:tcPr>
          <w:p w14:paraId="4A00EB75" w14:textId="2A0C1331" w:rsidR="00C060EE" w:rsidRPr="000E1AAA" w:rsidRDefault="00C060EE" w:rsidP="007A5488">
            <w:pPr>
              <w:pStyle w:val="PWT"/>
            </w:pPr>
            <w:r w:rsidRPr="000E1AAA">
              <w:t xml:space="preserve">Этап </w:t>
            </w:r>
            <w:r w:rsidR="00FC663E">
              <w:rPr>
                <w:lang w:val="en-US"/>
              </w:rPr>
              <w:t>2</w:t>
            </w:r>
          </w:p>
        </w:tc>
        <w:tc>
          <w:tcPr>
            <w:tcW w:w="0" w:type="auto"/>
          </w:tcPr>
          <w:p w14:paraId="2055B1AF" w14:textId="77777777" w:rsidR="00C060EE" w:rsidRPr="000E1AAA" w:rsidRDefault="00C060EE" w:rsidP="007A5488">
            <w:pPr>
              <w:pStyle w:val="PWT"/>
            </w:pPr>
            <w:r w:rsidRPr="000E1AAA">
              <w:t>Бюджетная модель</w:t>
            </w:r>
          </w:p>
        </w:tc>
        <w:tc>
          <w:tcPr>
            <w:tcW w:w="0" w:type="auto"/>
          </w:tcPr>
          <w:p w14:paraId="128E59AC" w14:textId="4D412D61" w:rsidR="00C060EE" w:rsidRPr="000E1AAA" w:rsidRDefault="00C060EE" w:rsidP="007A5488">
            <w:pPr>
              <w:pStyle w:val="PWT"/>
            </w:pPr>
            <w:r w:rsidRPr="000E1AAA">
              <w:t>С</w:t>
            </w:r>
            <w:r w:rsidR="000725AD">
              <w:t>одержит требования к прототипу б</w:t>
            </w:r>
            <w:r w:rsidRPr="000E1AAA">
              <w:t xml:space="preserve">юджетной модели, разрабатываемого для дальнейшей реализации в Системе. Прототип должен быть сформирован в формате </w:t>
            </w:r>
            <w:r w:rsidR="00054F3E">
              <w:rPr>
                <w:lang w:val="en-US"/>
              </w:rPr>
              <w:t>MS</w:t>
            </w:r>
            <w:r w:rsidR="00054F3E" w:rsidRPr="00054F3E">
              <w:t xml:space="preserve"> </w:t>
            </w:r>
            <w:proofErr w:type="spellStart"/>
            <w:r w:rsidRPr="000E1AAA">
              <w:t>Excel</w:t>
            </w:r>
            <w:proofErr w:type="spellEnd"/>
            <w:r w:rsidRPr="000E1AAA">
              <w:t xml:space="preserve"> в качестве инструмента для дальнейшей автоматизации в </w:t>
            </w:r>
            <w:r w:rsidR="003D0E2A">
              <w:t>Системе</w:t>
            </w:r>
            <w:r w:rsidRPr="000E1AAA">
              <w:t>.</w:t>
            </w:r>
            <w:r w:rsidR="000725AD">
              <w:t xml:space="preserve"> Требования к прототипу бюджетной модели приведены в Приложении 4 настоящего документа.</w:t>
            </w:r>
          </w:p>
          <w:p w14:paraId="7A12DFD1" w14:textId="4FCE2F25" w:rsidR="000725AD" w:rsidRPr="000E1AAA" w:rsidRDefault="00C060EE" w:rsidP="003D0E2A">
            <w:pPr>
              <w:pStyle w:val="PWT"/>
            </w:pPr>
            <w:r w:rsidRPr="000E1AAA">
              <w:t xml:space="preserve">Бюджетная модель должна учитывать отраслевую специфику, текущие особенности и возможности </w:t>
            </w:r>
            <w:r w:rsidR="003D0E2A">
              <w:t>С</w:t>
            </w:r>
            <w:r w:rsidRPr="000E1AAA">
              <w:t>истемы</w:t>
            </w:r>
            <w:r w:rsidR="004A7856">
              <w:t xml:space="preserve"> и требования Заказчика</w:t>
            </w:r>
            <w:r w:rsidRPr="000E1AAA">
              <w:t>.</w:t>
            </w:r>
          </w:p>
        </w:tc>
      </w:tr>
      <w:tr w:rsidR="00C060EE" w:rsidRPr="00C75A31" w14:paraId="3E2CA236" w14:textId="77777777" w:rsidTr="00681399">
        <w:trPr>
          <w:cantSplit/>
          <w:trHeight w:val="20"/>
        </w:trPr>
        <w:tc>
          <w:tcPr>
            <w:tcW w:w="936" w:type="dxa"/>
          </w:tcPr>
          <w:p w14:paraId="34D1BB7F" w14:textId="0F80013E" w:rsidR="007A5488" w:rsidRPr="00072AD6" w:rsidRDefault="00F425C5" w:rsidP="007A5488">
            <w:pPr>
              <w:pStyle w:val="PWT"/>
            </w:pPr>
            <w:r>
              <w:lastRenderedPageBreak/>
              <w:t>4</w:t>
            </w:r>
            <w:r w:rsidR="007A5488">
              <w:t>.</w:t>
            </w:r>
          </w:p>
        </w:tc>
        <w:tc>
          <w:tcPr>
            <w:tcW w:w="1238" w:type="dxa"/>
          </w:tcPr>
          <w:p w14:paraId="6D12D3E5" w14:textId="7B848878" w:rsidR="00C060EE" w:rsidRPr="000E1AAA" w:rsidRDefault="00C060EE" w:rsidP="007A5488">
            <w:pPr>
              <w:pStyle w:val="PWT"/>
            </w:pPr>
            <w:r w:rsidRPr="000E1AAA">
              <w:t xml:space="preserve">Этап </w:t>
            </w:r>
            <w:r w:rsidR="00FC663E">
              <w:rPr>
                <w:lang w:val="en-US"/>
              </w:rPr>
              <w:t>2</w:t>
            </w:r>
          </w:p>
        </w:tc>
        <w:tc>
          <w:tcPr>
            <w:tcW w:w="0" w:type="auto"/>
          </w:tcPr>
          <w:p w14:paraId="0657F374" w14:textId="77777777" w:rsidR="00C060EE" w:rsidRPr="000E1AAA" w:rsidRDefault="00C060EE" w:rsidP="007A5488">
            <w:pPr>
              <w:pStyle w:val="PWT"/>
            </w:pPr>
            <w:r w:rsidRPr="000E1AAA">
              <w:t>Методика планирования и калькулирования себестоимос</w:t>
            </w:r>
            <w:r w:rsidR="00642D24">
              <w:t>ти продукции ДО/УО</w:t>
            </w:r>
          </w:p>
        </w:tc>
        <w:tc>
          <w:tcPr>
            <w:tcW w:w="0" w:type="auto"/>
          </w:tcPr>
          <w:p w14:paraId="772354F8" w14:textId="77777777" w:rsidR="00C060EE" w:rsidRPr="000E1AAA" w:rsidRDefault="00C060EE" w:rsidP="007A5488">
            <w:pPr>
              <w:pStyle w:val="PWT"/>
            </w:pPr>
            <w:r w:rsidRPr="000E1AAA">
              <w:t>Содержит:</w:t>
            </w:r>
          </w:p>
          <w:p w14:paraId="217FB844" w14:textId="522FBFCE" w:rsidR="00C060EE" w:rsidRPr="000E1AAA" w:rsidRDefault="00C060EE" w:rsidP="007A5488">
            <w:pPr>
              <w:pStyle w:val="PWT"/>
            </w:pPr>
            <w:r w:rsidRPr="000E1AAA">
              <w:t>Правила классификации затрат (матрица для определения порядка отражения затрат) для целей планирования себестоимости продукции в соответствии с требова</w:t>
            </w:r>
            <w:r w:rsidR="00767652">
              <w:t>ниями управленческой отчетности;</w:t>
            </w:r>
          </w:p>
          <w:p w14:paraId="3BCCBA15" w14:textId="77777777" w:rsidR="00C060EE" w:rsidRPr="000E1AAA" w:rsidRDefault="00C060EE" w:rsidP="007A5488">
            <w:pPr>
              <w:pStyle w:val="PWT"/>
            </w:pPr>
            <w:r w:rsidRPr="000E1AAA">
              <w:t>Правила перераспределения затрат вспомогательных производств и общепроизводственных расходов для включения в себестоимость продукции;</w:t>
            </w:r>
          </w:p>
          <w:p w14:paraId="380B8601" w14:textId="77777777" w:rsidR="00C060EE" w:rsidRPr="000E1AAA" w:rsidRDefault="00C060EE" w:rsidP="007A5488">
            <w:pPr>
              <w:pStyle w:val="PWT"/>
            </w:pPr>
            <w:r w:rsidRPr="000E1AAA">
              <w:t>Перечень баз для перераспределения затрат для МВЗ/продуктов;</w:t>
            </w:r>
          </w:p>
          <w:p w14:paraId="2D20AE0E" w14:textId="77777777" w:rsidR="00C060EE" w:rsidRPr="000E1AAA" w:rsidRDefault="00C060EE" w:rsidP="007A5488">
            <w:pPr>
              <w:pStyle w:val="PWT"/>
            </w:pPr>
            <w:r w:rsidRPr="000E1AAA">
              <w:t>Порядок определения тарифов/стоимости услуг вспомогательных производств для включения в бюджеты ЦФО;</w:t>
            </w:r>
          </w:p>
          <w:p w14:paraId="59C212D2" w14:textId="77777777" w:rsidR="00C060EE" w:rsidRPr="000E1AAA" w:rsidRDefault="00C060EE" w:rsidP="007A5488">
            <w:pPr>
              <w:pStyle w:val="PWT"/>
            </w:pPr>
            <w:r w:rsidRPr="000E1AAA">
              <w:t>Правила формирования отчета о результатах перераспределения затрат как по статьям, так и по МВЗ, с которых осуществлялось распределение затрат;</w:t>
            </w:r>
          </w:p>
          <w:p w14:paraId="0558E3ED" w14:textId="77777777" w:rsidR="00C060EE" w:rsidRPr="000E1AAA" w:rsidRDefault="00C060EE" w:rsidP="007A5488">
            <w:pPr>
              <w:pStyle w:val="PWT"/>
            </w:pPr>
            <w:r w:rsidRPr="000E1AAA">
              <w:t>Правила калькулирования себестоимости продукции, работ, услуг на уровне Группы.</w:t>
            </w:r>
          </w:p>
        </w:tc>
      </w:tr>
      <w:tr w:rsidR="00C060EE" w:rsidRPr="00C75A31" w14:paraId="21C96037" w14:textId="77777777" w:rsidTr="00681399">
        <w:trPr>
          <w:cantSplit/>
          <w:trHeight w:val="20"/>
        </w:trPr>
        <w:tc>
          <w:tcPr>
            <w:tcW w:w="936" w:type="dxa"/>
          </w:tcPr>
          <w:p w14:paraId="5157C46A" w14:textId="7F15191A" w:rsidR="00C060EE" w:rsidRPr="00072AD6" w:rsidRDefault="00F425C5" w:rsidP="007A5488">
            <w:pPr>
              <w:pStyle w:val="PWT"/>
            </w:pPr>
            <w:r>
              <w:t>5</w:t>
            </w:r>
            <w:r w:rsidR="007A5488">
              <w:t>.</w:t>
            </w:r>
          </w:p>
        </w:tc>
        <w:tc>
          <w:tcPr>
            <w:tcW w:w="1238" w:type="dxa"/>
          </w:tcPr>
          <w:p w14:paraId="2F16E555" w14:textId="1649DCC0" w:rsidR="00C060EE" w:rsidRPr="000E1AAA" w:rsidRDefault="00C060EE" w:rsidP="007A5488">
            <w:pPr>
              <w:pStyle w:val="PWT"/>
            </w:pPr>
            <w:r w:rsidRPr="000E1AAA">
              <w:t xml:space="preserve">Этап </w:t>
            </w:r>
            <w:r w:rsidR="00FC663E">
              <w:rPr>
                <w:lang w:val="en-US"/>
              </w:rPr>
              <w:t>2</w:t>
            </w:r>
          </w:p>
        </w:tc>
        <w:tc>
          <w:tcPr>
            <w:tcW w:w="0" w:type="auto"/>
          </w:tcPr>
          <w:p w14:paraId="1C68CB04" w14:textId="77777777" w:rsidR="00C060EE" w:rsidRPr="000E1AAA" w:rsidRDefault="00C060EE" w:rsidP="007A5488">
            <w:pPr>
              <w:pStyle w:val="PWT"/>
            </w:pPr>
            <w:r w:rsidRPr="000E1AAA">
              <w:t>Регламент бюджетного управления и контроля исполнения бюджета</w:t>
            </w:r>
          </w:p>
        </w:tc>
        <w:tc>
          <w:tcPr>
            <w:tcW w:w="0" w:type="auto"/>
          </w:tcPr>
          <w:p w14:paraId="7B4129D2" w14:textId="77777777" w:rsidR="00C73D79" w:rsidRPr="000E1AAA" w:rsidRDefault="00C73D79" w:rsidP="007A5488">
            <w:pPr>
              <w:pStyle w:val="PWT"/>
            </w:pPr>
            <w:r w:rsidRPr="000E1AAA">
              <w:t>Описывает и устанавливает порядок:</w:t>
            </w:r>
          </w:p>
          <w:p w14:paraId="0DEE6789" w14:textId="77777777" w:rsidR="00C73D79" w:rsidRPr="000E1AAA" w:rsidRDefault="00C73D79" w:rsidP="007A5488">
            <w:pPr>
              <w:pStyle w:val="PWT"/>
            </w:pPr>
            <w:r w:rsidRPr="000E1AAA">
              <w:t>Организации процес</w:t>
            </w:r>
            <w:r w:rsidR="00642D24">
              <w:t>са бюджетирования Группы и ДО/УО</w:t>
            </w:r>
            <w:r w:rsidRPr="000E1AAA">
              <w:t>;</w:t>
            </w:r>
          </w:p>
          <w:p w14:paraId="0E06AB32" w14:textId="77777777" w:rsidR="00C73D79" w:rsidRPr="000E1AAA" w:rsidRDefault="00C73D79" w:rsidP="007A5488">
            <w:pPr>
              <w:pStyle w:val="PWT"/>
            </w:pPr>
            <w:r w:rsidRPr="000E1AAA">
              <w:t>Организации процесса бю</w:t>
            </w:r>
            <w:r w:rsidR="00642D24">
              <w:t>джетного контроля Группы и ДО/УО</w:t>
            </w:r>
            <w:r w:rsidRPr="000E1AAA">
              <w:t>;</w:t>
            </w:r>
          </w:p>
          <w:p w14:paraId="30E24806" w14:textId="77777777" w:rsidR="00C73D79" w:rsidRPr="000E1AAA" w:rsidRDefault="00C73D79" w:rsidP="007A5488">
            <w:pPr>
              <w:pStyle w:val="PWT"/>
            </w:pPr>
            <w:r w:rsidRPr="000E1AAA">
              <w:t>Организации процесса формирования отче</w:t>
            </w:r>
            <w:r w:rsidR="00642D24">
              <w:t>тов об исполнении Бюджетов ДО/УО</w:t>
            </w:r>
            <w:r w:rsidRPr="000E1AAA">
              <w:t>, Группы;</w:t>
            </w:r>
          </w:p>
          <w:p w14:paraId="73F1E41F" w14:textId="77777777" w:rsidR="00C73D79" w:rsidRPr="000E1AAA" w:rsidRDefault="00C73D79" w:rsidP="007A5488">
            <w:pPr>
              <w:pStyle w:val="PWT"/>
            </w:pPr>
            <w:r w:rsidRPr="000E1AAA">
              <w:t>Работы с бюджетными лимитами.</w:t>
            </w:r>
          </w:p>
        </w:tc>
      </w:tr>
      <w:tr w:rsidR="00681399" w:rsidRPr="00C75A31" w14:paraId="0518D168" w14:textId="77777777" w:rsidTr="00681399">
        <w:trPr>
          <w:cantSplit/>
          <w:trHeight w:val="20"/>
        </w:trPr>
        <w:tc>
          <w:tcPr>
            <w:tcW w:w="936" w:type="dxa"/>
          </w:tcPr>
          <w:p w14:paraId="79A60481" w14:textId="5A793FCE" w:rsidR="00681399" w:rsidRDefault="00681399" w:rsidP="00681399">
            <w:pPr>
              <w:pStyle w:val="PWT"/>
            </w:pPr>
            <w:r>
              <w:t>6.</w:t>
            </w:r>
          </w:p>
        </w:tc>
        <w:tc>
          <w:tcPr>
            <w:tcW w:w="1238" w:type="dxa"/>
          </w:tcPr>
          <w:p w14:paraId="7107D174" w14:textId="6168292B" w:rsidR="00681399" w:rsidRPr="000E1AAA" w:rsidRDefault="00681399" w:rsidP="00681399">
            <w:pPr>
              <w:pStyle w:val="PWT"/>
            </w:pPr>
            <w:r w:rsidRPr="000E1AAA">
              <w:t xml:space="preserve">Этап </w:t>
            </w:r>
            <w:r>
              <w:rPr>
                <w:lang w:val="en-US"/>
              </w:rPr>
              <w:t>2</w:t>
            </w:r>
          </w:p>
        </w:tc>
        <w:tc>
          <w:tcPr>
            <w:tcW w:w="0" w:type="auto"/>
          </w:tcPr>
          <w:p w14:paraId="53FB5470" w14:textId="74004B6E" w:rsidR="00681399" w:rsidRPr="000E1AAA" w:rsidRDefault="00681399" w:rsidP="00681399">
            <w:pPr>
              <w:pStyle w:val="PWT"/>
            </w:pPr>
            <w:r>
              <w:t xml:space="preserve">Схема бизнес-процессов </w:t>
            </w:r>
            <w:r w:rsidRPr="000E1AAA">
              <w:t>«как будет»</w:t>
            </w:r>
          </w:p>
        </w:tc>
        <w:tc>
          <w:tcPr>
            <w:tcW w:w="0" w:type="auto"/>
          </w:tcPr>
          <w:p w14:paraId="42F094BF" w14:textId="35D0AD53" w:rsidR="00681399" w:rsidRDefault="00681399" w:rsidP="00681399">
            <w:pPr>
              <w:pStyle w:val="PWT"/>
            </w:pPr>
            <w:r w:rsidRPr="000E1AAA">
              <w:t>Описание бизнес-процессов «как будет»</w:t>
            </w:r>
            <w:r>
              <w:t xml:space="preserve"> организована работа пользователей</w:t>
            </w:r>
            <w:r w:rsidRPr="000E1AAA">
              <w:t xml:space="preserve"> </w:t>
            </w:r>
            <w:r>
              <w:t xml:space="preserve">в формате </w:t>
            </w:r>
            <w:r>
              <w:rPr>
                <w:lang w:val="en-US"/>
              </w:rPr>
              <w:t>BPMN</w:t>
            </w:r>
            <w:r w:rsidRPr="00FC663E">
              <w:t xml:space="preserve"> </w:t>
            </w:r>
            <w:r>
              <w:t>с расшифровкой схемы в табличном виде:</w:t>
            </w:r>
          </w:p>
          <w:p w14:paraId="5774A2EF" w14:textId="77777777" w:rsidR="00681399" w:rsidRPr="006B09A6" w:rsidRDefault="00681399" w:rsidP="00681399">
            <w:pPr>
              <w:pStyle w:val="PWT"/>
            </w:pPr>
            <w:r>
              <w:t>Д</w:t>
            </w:r>
            <w:r w:rsidRPr="006B09A6">
              <w:t>етальное описание шагов бизнес-процессов, выполняемых в системе 1С:</w:t>
            </w:r>
            <w:r>
              <w:t xml:space="preserve"> </w:t>
            </w:r>
            <w:r>
              <w:rPr>
                <w:lang w:val="en-US"/>
              </w:rPr>
              <w:t>ERP</w:t>
            </w:r>
            <w:r w:rsidRPr="00E83478">
              <w:t xml:space="preserve"> </w:t>
            </w:r>
            <w:r w:rsidRPr="006B09A6">
              <w:t>УХ, в других учетных системах и вне системы;</w:t>
            </w:r>
          </w:p>
          <w:p w14:paraId="309B918D" w14:textId="77777777" w:rsidR="00681399" w:rsidRPr="006B09A6" w:rsidRDefault="00681399" w:rsidP="00681399">
            <w:pPr>
              <w:pStyle w:val="PWT"/>
            </w:pPr>
            <w:r>
              <w:t>М</w:t>
            </w:r>
            <w:r w:rsidRPr="006B09A6">
              <w:t>атрица распределения ответственности: перечень ответственных (функциональная роль) за исполнение каждого шага бизнес-процесса;</w:t>
            </w:r>
          </w:p>
          <w:p w14:paraId="6BE32BEB" w14:textId="3E7ED512" w:rsidR="00681399" w:rsidRPr="000E1AAA" w:rsidRDefault="00681399" w:rsidP="00681399">
            <w:pPr>
              <w:pStyle w:val="PWT"/>
            </w:pPr>
            <w:r>
              <w:t>П</w:t>
            </w:r>
            <w:r w:rsidRPr="006B09A6">
              <w:t>ривязка шагов бизнес-процессов к документам и к альбому отчетных форм.</w:t>
            </w:r>
          </w:p>
        </w:tc>
      </w:tr>
      <w:tr w:rsidR="00681399" w:rsidRPr="00C75A31" w14:paraId="22837E2D" w14:textId="77777777" w:rsidTr="00681399">
        <w:trPr>
          <w:cantSplit/>
          <w:trHeight w:val="20"/>
        </w:trPr>
        <w:tc>
          <w:tcPr>
            <w:tcW w:w="936" w:type="dxa"/>
          </w:tcPr>
          <w:p w14:paraId="457CE7A3" w14:textId="1930B835" w:rsidR="00681399" w:rsidRPr="007A5488" w:rsidRDefault="00681399" w:rsidP="00681399">
            <w:pPr>
              <w:pStyle w:val="PWT"/>
            </w:pPr>
            <w:r>
              <w:lastRenderedPageBreak/>
              <w:t>7.</w:t>
            </w:r>
          </w:p>
        </w:tc>
        <w:tc>
          <w:tcPr>
            <w:tcW w:w="1238" w:type="dxa"/>
          </w:tcPr>
          <w:p w14:paraId="63CF20E5" w14:textId="4145689E" w:rsidR="00681399" w:rsidRPr="000E1AAA" w:rsidRDefault="00681399" w:rsidP="00681399">
            <w:pPr>
              <w:pStyle w:val="PWT"/>
            </w:pPr>
            <w:r w:rsidRPr="000E1AAA">
              <w:t xml:space="preserve">Этап </w:t>
            </w:r>
            <w:r>
              <w:rPr>
                <w:lang w:val="en-US"/>
              </w:rPr>
              <w:t>3</w:t>
            </w:r>
          </w:p>
          <w:p w14:paraId="1C2DD260" w14:textId="77777777" w:rsidR="00681399" w:rsidRPr="000E1AAA" w:rsidRDefault="00681399" w:rsidP="00681399">
            <w:pPr>
              <w:pStyle w:val="PWT"/>
            </w:pPr>
          </w:p>
        </w:tc>
        <w:tc>
          <w:tcPr>
            <w:tcW w:w="0" w:type="auto"/>
          </w:tcPr>
          <w:p w14:paraId="24EC76E8" w14:textId="77777777" w:rsidR="00681399" w:rsidRPr="000E1AAA" w:rsidRDefault="00681399" w:rsidP="00681399">
            <w:pPr>
              <w:pStyle w:val="PWT"/>
            </w:pPr>
            <w:r w:rsidRPr="000E1AAA">
              <w:t>Техническое задание / проектное решение</w:t>
            </w:r>
          </w:p>
        </w:tc>
        <w:tc>
          <w:tcPr>
            <w:tcW w:w="0" w:type="auto"/>
          </w:tcPr>
          <w:p w14:paraId="1E9A6771" w14:textId="77777777" w:rsidR="00681399" w:rsidRPr="000E1AAA" w:rsidRDefault="00681399" w:rsidP="00681399">
            <w:pPr>
              <w:pStyle w:val="PWT"/>
            </w:pPr>
            <w:r w:rsidRPr="000E1AAA">
              <w:t>Содержит:</w:t>
            </w:r>
          </w:p>
          <w:p w14:paraId="247F26A1" w14:textId="29913119" w:rsidR="00681399" w:rsidRDefault="00681399" w:rsidP="00681399">
            <w:pPr>
              <w:pStyle w:val="PWT"/>
            </w:pPr>
            <w:r>
              <w:t>Спецификации</w:t>
            </w:r>
            <w:r w:rsidRPr="000E1AAA">
              <w:t xml:space="preserve"> требований к Системе с указанием целевой технической архитектуры и архитектуры подсистем, спецификациями интеграции с другими системами</w:t>
            </w:r>
            <w:r>
              <w:t>, требования по информационной безопасности;</w:t>
            </w:r>
          </w:p>
          <w:p w14:paraId="3CF9BA64" w14:textId="39605E1E" w:rsidR="00681399" w:rsidRPr="000E1AAA" w:rsidRDefault="00681399" w:rsidP="00681399">
            <w:pPr>
              <w:pStyle w:val="PWT"/>
            </w:pPr>
            <w:r>
              <w:t>Согласованные с Заказчиком матрица прав (доступа) и список регистрируемых событий;</w:t>
            </w:r>
          </w:p>
          <w:p w14:paraId="53597F86" w14:textId="469ED530" w:rsidR="00681399" w:rsidRDefault="00681399" w:rsidP="00681399">
            <w:pPr>
              <w:pStyle w:val="PWT"/>
            </w:pPr>
            <w:r w:rsidRPr="000E1AAA">
              <w:t>Описание доработки существующего или создания нового функционала</w:t>
            </w:r>
            <w:r>
              <w:t xml:space="preserve"> с </w:t>
            </w:r>
            <w:r w:rsidRPr="000E1AAA">
              <w:t>указанием способа реализации (настройка типового функционала, доработка типового или создание нового функционала)</w:t>
            </w:r>
            <w:r>
              <w:t>.</w:t>
            </w:r>
          </w:p>
          <w:p w14:paraId="1C3DCA30" w14:textId="482875CB" w:rsidR="00681399" w:rsidRDefault="00681399" w:rsidP="00681399">
            <w:pPr>
              <w:pStyle w:val="PWT"/>
            </w:pPr>
            <w:r>
              <w:t>Требования к доработке смежных систем и блоков системы</w:t>
            </w:r>
            <w:r w:rsidRPr="007373C2">
              <w:t xml:space="preserve"> </w:t>
            </w:r>
            <w:r>
              <w:rPr>
                <w:rFonts w:eastAsia="Open Sans"/>
              </w:rPr>
              <w:t xml:space="preserve">1С: </w:t>
            </w:r>
            <w:r>
              <w:rPr>
                <w:rFonts w:eastAsia="Open Sans"/>
                <w:lang w:val="en-US"/>
              </w:rPr>
              <w:t>ERP</w:t>
            </w:r>
            <w:r w:rsidRPr="0028660A">
              <w:rPr>
                <w:rFonts w:eastAsia="Open Sans"/>
              </w:rPr>
              <w:t xml:space="preserve"> </w:t>
            </w:r>
            <w:r>
              <w:rPr>
                <w:rFonts w:eastAsia="Open Sans"/>
              </w:rPr>
              <w:t>УХ</w:t>
            </w:r>
            <w:r>
              <w:t>.</w:t>
            </w:r>
          </w:p>
          <w:p w14:paraId="2B7E2CA5" w14:textId="6E5849EF" w:rsidR="00681399" w:rsidRPr="000E1AAA" w:rsidRDefault="00681399" w:rsidP="00681399">
            <w:pPr>
              <w:pStyle w:val="PWT"/>
            </w:pPr>
            <w:r>
              <w:t xml:space="preserve">Подробно см. пункт Этап 3 «Проектирование» </w:t>
            </w:r>
            <w:r>
              <w:rPr>
                <w:rFonts w:eastAsia="Open Sans"/>
              </w:rPr>
              <w:t>–</w:t>
            </w:r>
            <w:r w:rsidRPr="000E1AAA">
              <w:t xml:space="preserve"> Состав проектного решения</w:t>
            </w:r>
            <w:r>
              <w:t>.</w:t>
            </w:r>
          </w:p>
        </w:tc>
      </w:tr>
      <w:tr w:rsidR="00681399" w:rsidRPr="00C75A31" w14:paraId="7ACF8625" w14:textId="77777777" w:rsidTr="00681399">
        <w:trPr>
          <w:cantSplit/>
          <w:trHeight w:val="20"/>
        </w:trPr>
        <w:tc>
          <w:tcPr>
            <w:tcW w:w="936" w:type="dxa"/>
          </w:tcPr>
          <w:p w14:paraId="298C3BB9" w14:textId="2207E936" w:rsidR="00681399" w:rsidRPr="00072AD6" w:rsidRDefault="00681399" w:rsidP="00681399">
            <w:pPr>
              <w:pStyle w:val="PWT"/>
            </w:pPr>
            <w:r>
              <w:t>8.</w:t>
            </w:r>
          </w:p>
        </w:tc>
        <w:tc>
          <w:tcPr>
            <w:tcW w:w="1238" w:type="dxa"/>
          </w:tcPr>
          <w:p w14:paraId="03DBE49A" w14:textId="620A6122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 w:rsidRPr="006C39AB">
              <w:t>4</w:t>
            </w:r>
          </w:p>
        </w:tc>
        <w:tc>
          <w:tcPr>
            <w:tcW w:w="0" w:type="auto"/>
          </w:tcPr>
          <w:p w14:paraId="25DDAADC" w14:textId="77777777" w:rsidR="00681399" w:rsidRPr="007A5488" w:rsidRDefault="00681399" w:rsidP="00681399">
            <w:pPr>
              <w:pStyle w:val="PWT"/>
            </w:pPr>
            <w:r w:rsidRPr="007A5488">
              <w:t>Программа и методика испытаний (ПМИ)</w:t>
            </w:r>
          </w:p>
        </w:tc>
        <w:tc>
          <w:tcPr>
            <w:tcW w:w="0" w:type="auto"/>
          </w:tcPr>
          <w:p w14:paraId="43F07544" w14:textId="7AAADA14" w:rsidR="00681399" w:rsidRPr="007A5488" w:rsidRDefault="00681399" w:rsidP="00681399">
            <w:pPr>
              <w:pStyle w:val="PWT"/>
            </w:pPr>
            <w:r w:rsidRPr="007A5488">
              <w:t>Содержит порядок проведения испытаний, разработанный Исполнителем и согласованный с Заказчиком</w:t>
            </w:r>
            <w:r>
              <w:t>,</w:t>
            </w:r>
            <w:r w:rsidRPr="007A5488">
              <w:t xml:space="preserve"> для определения готовности фун</w:t>
            </w:r>
            <w:r>
              <w:t>кционала Системы к переводу в ОПЭ</w:t>
            </w:r>
            <w:r w:rsidRPr="007A5488">
              <w:t>. К моменту начала ОПЭ все ПМИ должны быть приняты Заказчиком.</w:t>
            </w:r>
          </w:p>
        </w:tc>
      </w:tr>
      <w:tr w:rsidR="00681399" w:rsidRPr="00C75A31" w14:paraId="474A07E8" w14:textId="77777777" w:rsidTr="00681399">
        <w:trPr>
          <w:cantSplit/>
          <w:trHeight w:val="20"/>
        </w:trPr>
        <w:tc>
          <w:tcPr>
            <w:tcW w:w="936" w:type="dxa"/>
          </w:tcPr>
          <w:p w14:paraId="065A2E7C" w14:textId="0E2F71D0" w:rsidR="00681399" w:rsidRPr="00072AD6" w:rsidRDefault="00681399" w:rsidP="00681399">
            <w:pPr>
              <w:pStyle w:val="PWT"/>
            </w:pPr>
            <w:r>
              <w:t>9.</w:t>
            </w:r>
          </w:p>
        </w:tc>
        <w:tc>
          <w:tcPr>
            <w:tcW w:w="1238" w:type="dxa"/>
          </w:tcPr>
          <w:p w14:paraId="4CB5F408" w14:textId="7970D603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4</w:t>
            </w:r>
          </w:p>
        </w:tc>
        <w:tc>
          <w:tcPr>
            <w:tcW w:w="0" w:type="auto"/>
          </w:tcPr>
          <w:p w14:paraId="7B5FBE74" w14:textId="77777777" w:rsidR="00681399" w:rsidRPr="007A5488" w:rsidRDefault="00681399" w:rsidP="00681399">
            <w:pPr>
              <w:pStyle w:val="PWT"/>
            </w:pPr>
            <w:r w:rsidRPr="007A5488">
              <w:t>Протоколы испытаний</w:t>
            </w:r>
          </w:p>
        </w:tc>
        <w:tc>
          <w:tcPr>
            <w:tcW w:w="0" w:type="auto"/>
          </w:tcPr>
          <w:p w14:paraId="231A6965" w14:textId="618E024D" w:rsidR="00681399" w:rsidRPr="007A5488" w:rsidRDefault="00681399" w:rsidP="00681399">
            <w:pPr>
              <w:pStyle w:val="PWT"/>
            </w:pPr>
            <w:r w:rsidRPr="007A5488">
              <w:t>Отражают результаты предварительных испытаний, проводимых в соответствии с</w:t>
            </w:r>
            <w:r>
              <w:t xml:space="preserve"> ПМИ. Подтверждение способности С</w:t>
            </w:r>
            <w:r w:rsidRPr="007A5488">
              <w:t>истемы реализовать требования технического задания (при условии достижения показателей производительности).</w:t>
            </w:r>
          </w:p>
        </w:tc>
      </w:tr>
      <w:tr w:rsidR="00681399" w:rsidRPr="00C75A31" w14:paraId="3E8A69E8" w14:textId="77777777" w:rsidTr="00681399">
        <w:trPr>
          <w:cantSplit/>
          <w:trHeight w:val="20"/>
        </w:trPr>
        <w:tc>
          <w:tcPr>
            <w:tcW w:w="936" w:type="dxa"/>
          </w:tcPr>
          <w:p w14:paraId="7E1E1C4E" w14:textId="00F79763" w:rsidR="00681399" w:rsidRPr="00072AD6" w:rsidRDefault="00681399" w:rsidP="00681399">
            <w:pPr>
              <w:pStyle w:val="PWT"/>
            </w:pPr>
            <w:r>
              <w:t>10.</w:t>
            </w:r>
          </w:p>
        </w:tc>
        <w:tc>
          <w:tcPr>
            <w:tcW w:w="1238" w:type="dxa"/>
          </w:tcPr>
          <w:p w14:paraId="6430D20C" w14:textId="792A2845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3FF6FDFC" w14:textId="77777777" w:rsidR="00681399" w:rsidRPr="007A5488" w:rsidRDefault="00681399" w:rsidP="00681399">
            <w:pPr>
              <w:pStyle w:val="PWT"/>
            </w:pPr>
            <w:r w:rsidRPr="007A5488">
              <w:t>Инструкция администратора Системы</w:t>
            </w:r>
          </w:p>
        </w:tc>
        <w:tc>
          <w:tcPr>
            <w:tcW w:w="0" w:type="auto"/>
          </w:tcPr>
          <w:p w14:paraId="3DAE043E" w14:textId="71B4436C" w:rsidR="00681399" w:rsidRDefault="00681399" w:rsidP="00681399">
            <w:pPr>
              <w:pStyle w:val="PWT"/>
              <w:spacing w:after="0"/>
            </w:pPr>
            <w:r w:rsidRPr="007A5488">
              <w:t>Содержит описание общих при</w:t>
            </w:r>
            <w:r>
              <w:t>нципов логики функционирования С</w:t>
            </w:r>
            <w:r w:rsidRPr="007A5488">
              <w:t>истемы, перечисления обязанностей администратора и связанных с ними операций.</w:t>
            </w:r>
            <w:r w:rsidRPr="007A5488">
              <w:br/>
              <w:t xml:space="preserve">Перечня мероприятий по обслуживанию </w:t>
            </w:r>
            <w:r>
              <w:t>С</w:t>
            </w:r>
            <w:r w:rsidRPr="007A5488">
              <w:t xml:space="preserve">истемы </w:t>
            </w:r>
            <w:r>
              <w:t>с указанием порядка проведения:</w:t>
            </w:r>
          </w:p>
          <w:p w14:paraId="37630C24" w14:textId="3AE6A0A3" w:rsidR="00681399" w:rsidRDefault="00681399" w:rsidP="00681399">
            <w:pPr>
              <w:pStyle w:val="PWT"/>
              <w:numPr>
                <w:ilvl w:val="0"/>
                <w:numId w:val="38"/>
              </w:numPr>
              <w:spacing w:after="0"/>
            </w:pPr>
            <w:r w:rsidRPr="007A5488">
              <w:t>Настройка и параметризация Системы</w:t>
            </w:r>
            <w:r>
              <w:t>;</w:t>
            </w:r>
          </w:p>
          <w:p w14:paraId="795717DF" w14:textId="1D9B483D" w:rsidR="00681399" w:rsidRDefault="00681399" w:rsidP="00681399">
            <w:pPr>
              <w:pStyle w:val="PWT"/>
              <w:numPr>
                <w:ilvl w:val="0"/>
                <w:numId w:val="38"/>
              </w:numPr>
              <w:spacing w:after="0"/>
            </w:pPr>
            <w:r w:rsidRPr="007A5488">
              <w:t>Нормативно-справочная информация уровня Системы</w:t>
            </w:r>
            <w:r>
              <w:t>;</w:t>
            </w:r>
          </w:p>
          <w:p w14:paraId="339C7521" w14:textId="75393A50" w:rsidR="00681399" w:rsidRDefault="00681399" w:rsidP="00681399">
            <w:pPr>
              <w:pStyle w:val="PWT"/>
              <w:numPr>
                <w:ilvl w:val="0"/>
                <w:numId w:val="38"/>
              </w:numPr>
              <w:spacing w:after="0"/>
            </w:pPr>
            <w:r w:rsidRPr="007A5488">
              <w:t>Описание управления учетными записями</w:t>
            </w:r>
            <w:r>
              <w:t>;</w:t>
            </w:r>
          </w:p>
          <w:p w14:paraId="1DEF24B0" w14:textId="60A3998C" w:rsidR="00681399" w:rsidRDefault="00681399" w:rsidP="00681399">
            <w:pPr>
              <w:pStyle w:val="PWT"/>
              <w:numPr>
                <w:ilvl w:val="0"/>
                <w:numId w:val="38"/>
              </w:numPr>
              <w:spacing w:after="0"/>
            </w:pPr>
            <w:r w:rsidRPr="007A5488">
              <w:t>Описание управления правами доступа</w:t>
            </w:r>
            <w:r>
              <w:t>;</w:t>
            </w:r>
          </w:p>
          <w:p w14:paraId="55B5E7CC" w14:textId="4EA78753" w:rsidR="00681399" w:rsidRPr="007A5488" w:rsidRDefault="00681399" w:rsidP="00681399">
            <w:pPr>
              <w:pStyle w:val="PWT"/>
              <w:numPr>
                <w:ilvl w:val="0"/>
                <w:numId w:val="38"/>
              </w:numPr>
            </w:pPr>
            <w:r>
              <w:t>Восстановление данных и Системы в целом после сбоя.</w:t>
            </w:r>
          </w:p>
        </w:tc>
      </w:tr>
      <w:tr w:rsidR="00681399" w:rsidRPr="00C75A31" w14:paraId="2AA3BEC2" w14:textId="77777777" w:rsidTr="00681399">
        <w:trPr>
          <w:cantSplit/>
          <w:trHeight w:val="20"/>
        </w:trPr>
        <w:tc>
          <w:tcPr>
            <w:tcW w:w="936" w:type="dxa"/>
          </w:tcPr>
          <w:p w14:paraId="5F0DC4B1" w14:textId="4173710B" w:rsidR="00681399" w:rsidRPr="00072AD6" w:rsidRDefault="00681399" w:rsidP="00681399">
            <w:pPr>
              <w:pStyle w:val="PWT"/>
            </w:pPr>
            <w:r>
              <w:lastRenderedPageBreak/>
              <w:t>11.</w:t>
            </w:r>
          </w:p>
        </w:tc>
        <w:tc>
          <w:tcPr>
            <w:tcW w:w="1238" w:type="dxa"/>
          </w:tcPr>
          <w:p w14:paraId="2E3FAB38" w14:textId="3F6D1683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5B9852EB" w14:textId="77777777" w:rsidR="00681399" w:rsidRPr="007A5488" w:rsidRDefault="00681399" w:rsidP="00681399">
            <w:pPr>
              <w:pStyle w:val="PWT"/>
            </w:pPr>
            <w:r w:rsidRPr="007A5488">
              <w:t>Инструкция администратора интеграции</w:t>
            </w:r>
          </w:p>
        </w:tc>
        <w:tc>
          <w:tcPr>
            <w:tcW w:w="0" w:type="auto"/>
          </w:tcPr>
          <w:p w14:paraId="7DB1D776" w14:textId="77777777" w:rsidR="00681399" w:rsidRPr="007A5488" w:rsidRDefault="00681399" w:rsidP="00681399">
            <w:pPr>
              <w:pStyle w:val="PWT"/>
            </w:pPr>
            <w:r w:rsidRPr="007A5488">
              <w:t>Содержит описание общих принципов логики функционирования интеграционного блока и связанных с ними операций, как в части поддержания работоспособности и мониторинга интеграционного блока, так и в части модификации состава систем и объема данных, использующих данный блок. Развертывание внешнего интеграционного решения.</w:t>
            </w:r>
          </w:p>
        </w:tc>
      </w:tr>
      <w:tr w:rsidR="00681399" w:rsidRPr="00C75A31" w14:paraId="554DC8CC" w14:textId="77777777" w:rsidTr="00681399">
        <w:trPr>
          <w:cantSplit/>
          <w:trHeight w:val="20"/>
        </w:trPr>
        <w:tc>
          <w:tcPr>
            <w:tcW w:w="936" w:type="dxa"/>
          </w:tcPr>
          <w:p w14:paraId="66D9D9BD" w14:textId="3909604C" w:rsidR="00681399" w:rsidRPr="000E1AAA" w:rsidRDefault="00681399" w:rsidP="00681399">
            <w:pPr>
              <w:pStyle w:val="PWT"/>
            </w:pPr>
            <w:r>
              <w:t>12.</w:t>
            </w:r>
          </w:p>
        </w:tc>
        <w:tc>
          <w:tcPr>
            <w:tcW w:w="1238" w:type="dxa"/>
          </w:tcPr>
          <w:p w14:paraId="4E830984" w14:textId="4F37447E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1410EF56" w14:textId="77777777" w:rsidR="00681399" w:rsidRPr="007A5488" w:rsidRDefault="00681399" w:rsidP="00681399">
            <w:pPr>
              <w:pStyle w:val="PWT"/>
            </w:pPr>
            <w:r w:rsidRPr="007A5488">
              <w:t>Инструкции пользователей</w:t>
            </w:r>
          </w:p>
        </w:tc>
        <w:tc>
          <w:tcPr>
            <w:tcW w:w="0" w:type="auto"/>
          </w:tcPr>
          <w:p w14:paraId="68BA7CAC" w14:textId="2619B1A6" w:rsidR="00681399" w:rsidRPr="00542656" w:rsidRDefault="00681399" w:rsidP="00681399">
            <w:pPr>
              <w:pStyle w:val="PWT"/>
            </w:pPr>
            <w:r w:rsidRPr="007A5488">
              <w:t>Разрабатываются</w:t>
            </w:r>
            <w:r>
              <w:t xml:space="preserve"> на каждую из согласованных на Этапах 2</w:t>
            </w:r>
            <w:r w:rsidRPr="007A5488">
              <w:t xml:space="preserve"> </w:t>
            </w:r>
            <w:r>
              <w:t>и 3</w:t>
            </w:r>
            <w:r w:rsidRPr="007A5488">
              <w:t xml:space="preserve"> категорий пользователей в привязке к бизнес-процессам, выполняемым пользователем определённой категории.</w:t>
            </w:r>
            <w:r w:rsidRPr="002C2094">
              <w:t xml:space="preserve"> </w:t>
            </w:r>
          </w:p>
        </w:tc>
      </w:tr>
      <w:tr w:rsidR="00681399" w:rsidRPr="00C75A31" w14:paraId="3A116CA2" w14:textId="77777777" w:rsidTr="00681399">
        <w:trPr>
          <w:cantSplit/>
          <w:trHeight w:val="20"/>
        </w:trPr>
        <w:tc>
          <w:tcPr>
            <w:tcW w:w="936" w:type="dxa"/>
          </w:tcPr>
          <w:p w14:paraId="028704DC" w14:textId="24FCC922" w:rsidR="00681399" w:rsidRDefault="00681399" w:rsidP="00681399">
            <w:pPr>
              <w:pStyle w:val="PWT"/>
            </w:pPr>
            <w:r>
              <w:t>13.</w:t>
            </w:r>
          </w:p>
        </w:tc>
        <w:tc>
          <w:tcPr>
            <w:tcW w:w="1238" w:type="dxa"/>
          </w:tcPr>
          <w:p w14:paraId="10D21DD4" w14:textId="60AA1190" w:rsidR="00681399" w:rsidRPr="007A5488" w:rsidRDefault="00681399" w:rsidP="00681399">
            <w:pPr>
              <w:pStyle w:val="PWT"/>
            </w:pPr>
            <w:r>
              <w:t>Этап 5</w:t>
            </w:r>
          </w:p>
        </w:tc>
        <w:tc>
          <w:tcPr>
            <w:tcW w:w="0" w:type="auto"/>
          </w:tcPr>
          <w:p w14:paraId="67CF0071" w14:textId="51F7E751" w:rsidR="00681399" w:rsidRPr="007A5488" w:rsidRDefault="00681399" w:rsidP="00681399">
            <w:pPr>
              <w:pStyle w:val="PWT"/>
            </w:pPr>
            <w:r>
              <w:t>Инструкция ведения НСИ</w:t>
            </w:r>
          </w:p>
        </w:tc>
        <w:tc>
          <w:tcPr>
            <w:tcW w:w="0" w:type="auto"/>
          </w:tcPr>
          <w:p w14:paraId="0B50E943" w14:textId="5B64F100" w:rsidR="00681399" w:rsidRPr="007A5488" w:rsidRDefault="00681399" w:rsidP="00681399">
            <w:pPr>
              <w:pStyle w:val="PWT"/>
            </w:pPr>
            <w:r>
              <w:t>Документ должен содержать реестр НСИ необходимой для блока Бюджетирования, порядок и последовательность ведения НСИ, ответственных за ведение.</w:t>
            </w:r>
          </w:p>
        </w:tc>
      </w:tr>
      <w:tr w:rsidR="00681399" w:rsidRPr="00C75A31" w14:paraId="32F96835" w14:textId="77777777" w:rsidTr="00681399">
        <w:trPr>
          <w:cantSplit/>
          <w:trHeight w:val="20"/>
        </w:trPr>
        <w:tc>
          <w:tcPr>
            <w:tcW w:w="936" w:type="dxa"/>
          </w:tcPr>
          <w:p w14:paraId="241D0CAF" w14:textId="11882AB5" w:rsidR="00681399" w:rsidRPr="00072AD6" w:rsidRDefault="00681399" w:rsidP="00681399">
            <w:pPr>
              <w:pStyle w:val="PWT"/>
            </w:pPr>
            <w:r>
              <w:t>14.</w:t>
            </w:r>
          </w:p>
        </w:tc>
        <w:tc>
          <w:tcPr>
            <w:tcW w:w="1238" w:type="dxa"/>
          </w:tcPr>
          <w:p w14:paraId="097C4F7F" w14:textId="25F60CAE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01027E47" w14:textId="77777777" w:rsidR="00681399" w:rsidRPr="007A5488" w:rsidRDefault="00681399" w:rsidP="00681399">
            <w:pPr>
              <w:pStyle w:val="PWT"/>
            </w:pPr>
            <w:r w:rsidRPr="007A5488">
              <w:t>Программа консультирования</w:t>
            </w:r>
          </w:p>
        </w:tc>
        <w:tc>
          <w:tcPr>
            <w:tcW w:w="0" w:type="auto"/>
          </w:tcPr>
          <w:p w14:paraId="57B313AD" w14:textId="77777777" w:rsidR="00681399" w:rsidRPr="007A5488" w:rsidRDefault="00681399" w:rsidP="00681399">
            <w:pPr>
              <w:pStyle w:val="PWT"/>
            </w:pPr>
            <w:r w:rsidRPr="007A5488">
              <w:t>Содержит</w:t>
            </w:r>
            <w:r>
              <w:t>:</w:t>
            </w:r>
            <w:r w:rsidRPr="007A5488">
              <w:t xml:space="preserve"> </w:t>
            </w:r>
          </w:p>
          <w:p w14:paraId="0C06C24C" w14:textId="614072F4" w:rsidR="00681399" w:rsidRPr="007A5488" w:rsidRDefault="00681399" w:rsidP="00681399">
            <w:pPr>
              <w:pStyle w:val="PWT"/>
            </w:pPr>
            <w:r w:rsidRPr="007A5488">
              <w:t>Цели, группы, порядок и объем консультирования, треб</w:t>
            </w:r>
            <w:r>
              <w:t>ования к среде консультирования;</w:t>
            </w:r>
          </w:p>
          <w:p w14:paraId="7A589281" w14:textId="77777777" w:rsidR="00681399" w:rsidRPr="007A5488" w:rsidRDefault="00681399" w:rsidP="00681399">
            <w:pPr>
              <w:pStyle w:val="PWT"/>
            </w:pPr>
            <w:r w:rsidRPr="007A5488">
              <w:t>Перечень консультаций, даты и места проведения, состав ключевых и конечных пользователей, их контакты.</w:t>
            </w:r>
          </w:p>
        </w:tc>
      </w:tr>
      <w:tr w:rsidR="00681399" w:rsidRPr="00C75A31" w14:paraId="7EC86192" w14:textId="77777777" w:rsidTr="00681399">
        <w:trPr>
          <w:cantSplit/>
          <w:trHeight w:val="20"/>
        </w:trPr>
        <w:tc>
          <w:tcPr>
            <w:tcW w:w="936" w:type="dxa"/>
          </w:tcPr>
          <w:p w14:paraId="251F9126" w14:textId="38B2C1EC" w:rsidR="00681399" w:rsidRPr="00072AD6" w:rsidRDefault="00681399" w:rsidP="00681399">
            <w:pPr>
              <w:pStyle w:val="PWT"/>
            </w:pPr>
            <w:r>
              <w:t>15.</w:t>
            </w:r>
          </w:p>
        </w:tc>
        <w:tc>
          <w:tcPr>
            <w:tcW w:w="1238" w:type="dxa"/>
          </w:tcPr>
          <w:p w14:paraId="471014C1" w14:textId="5E3D17CB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4EF9018F" w14:textId="77777777" w:rsidR="00681399" w:rsidRPr="007A5488" w:rsidRDefault="00681399" w:rsidP="00681399">
            <w:pPr>
              <w:pStyle w:val="PWT"/>
            </w:pPr>
            <w:r w:rsidRPr="007A5488">
              <w:t>Протокол консультирования</w:t>
            </w:r>
          </w:p>
        </w:tc>
        <w:tc>
          <w:tcPr>
            <w:tcW w:w="0" w:type="auto"/>
          </w:tcPr>
          <w:p w14:paraId="41BDB5CC" w14:textId="77777777" w:rsidR="00681399" w:rsidRPr="007A5488" w:rsidRDefault="00681399" w:rsidP="00681399">
            <w:pPr>
              <w:pStyle w:val="PWT"/>
            </w:pPr>
            <w:r w:rsidRPr="007A5488">
              <w:t>Содержит:</w:t>
            </w:r>
          </w:p>
          <w:p w14:paraId="25F42DB3" w14:textId="3CFFAA84" w:rsidR="00681399" w:rsidRPr="007A5488" w:rsidRDefault="00681399" w:rsidP="00681399">
            <w:pPr>
              <w:pStyle w:val="PWT"/>
            </w:pPr>
            <w:r>
              <w:t>Темы консультаций, дату</w:t>
            </w:r>
            <w:r w:rsidRPr="007A5488">
              <w:t xml:space="preserve"> фактическог</w:t>
            </w:r>
            <w:r>
              <w:t>о проведения, состав участников;</w:t>
            </w:r>
          </w:p>
          <w:p w14:paraId="2389F6A8" w14:textId="77777777" w:rsidR="00681399" w:rsidRPr="007A5488" w:rsidRDefault="00681399" w:rsidP="00681399">
            <w:pPr>
              <w:pStyle w:val="PWT"/>
            </w:pPr>
            <w:r>
              <w:t>Дату</w:t>
            </w:r>
            <w:r w:rsidRPr="007A5488">
              <w:t xml:space="preserve"> консультирования, Ф.И.О. участников консультаций. </w:t>
            </w:r>
          </w:p>
        </w:tc>
      </w:tr>
      <w:tr w:rsidR="00681399" w:rsidRPr="00C75A31" w14:paraId="2A91FBB8" w14:textId="77777777" w:rsidTr="00681399">
        <w:trPr>
          <w:cantSplit/>
          <w:trHeight w:val="20"/>
        </w:trPr>
        <w:tc>
          <w:tcPr>
            <w:tcW w:w="936" w:type="dxa"/>
          </w:tcPr>
          <w:p w14:paraId="6854165F" w14:textId="3B5306A1" w:rsidR="00681399" w:rsidRPr="00072AD6" w:rsidRDefault="00681399" w:rsidP="00681399">
            <w:pPr>
              <w:pStyle w:val="PWT"/>
            </w:pPr>
            <w:r>
              <w:t xml:space="preserve"> 16.</w:t>
            </w:r>
          </w:p>
        </w:tc>
        <w:tc>
          <w:tcPr>
            <w:tcW w:w="1238" w:type="dxa"/>
          </w:tcPr>
          <w:p w14:paraId="7CEB2FEC" w14:textId="1A066E73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659A62C6" w14:textId="77777777" w:rsidR="00681399" w:rsidRPr="007A5488" w:rsidRDefault="00681399" w:rsidP="00681399">
            <w:pPr>
              <w:pStyle w:val="PWT"/>
            </w:pPr>
            <w:r w:rsidRPr="007A5488">
              <w:t xml:space="preserve">Протокол миграции данных </w:t>
            </w:r>
          </w:p>
        </w:tc>
        <w:tc>
          <w:tcPr>
            <w:tcW w:w="0" w:type="auto"/>
          </w:tcPr>
          <w:p w14:paraId="6ECC3173" w14:textId="77777777" w:rsidR="00681399" w:rsidRPr="007A5488" w:rsidRDefault="00681399" w:rsidP="00681399">
            <w:pPr>
              <w:pStyle w:val="PWT"/>
            </w:pPr>
            <w:r w:rsidRPr="007A5488">
              <w:t>Описание состава, процесса, результата миграции данных в Систему, статистика, ошибки, рекомендации</w:t>
            </w:r>
          </w:p>
        </w:tc>
      </w:tr>
      <w:tr w:rsidR="00681399" w:rsidRPr="00C75A31" w14:paraId="5950E58C" w14:textId="77777777" w:rsidTr="00681399">
        <w:trPr>
          <w:cantSplit/>
          <w:trHeight w:val="20"/>
        </w:trPr>
        <w:tc>
          <w:tcPr>
            <w:tcW w:w="936" w:type="dxa"/>
          </w:tcPr>
          <w:p w14:paraId="3D728DE5" w14:textId="533BE8AC" w:rsidR="00681399" w:rsidRPr="00072AD6" w:rsidRDefault="00681399" w:rsidP="00681399">
            <w:pPr>
              <w:pStyle w:val="PWT"/>
            </w:pPr>
            <w:r>
              <w:t>17.</w:t>
            </w:r>
          </w:p>
        </w:tc>
        <w:tc>
          <w:tcPr>
            <w:tcW w:w="1238" w:type="dxa"/>
          </w:tcPr>
          <w:p w14:paraId="6EBA720A" w14:textId="0BFC594D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5</w:t>
            </w:r>
          </w:p>
        </w:tc>
        <w:tc>
          <w:tcPr>
            <w:tcW w:w="0" w:type="auto"/>
          </w:tcPr>
          <w:p w14:paraId="01B5E066" w14:textId="77777777" w:rsidR="00681399" w:rsidRPr="007A5488" w:rsidRDefault="00681399" w:rsidP="00681399">
            <w:pPr>
              <w:pStyle w:val="PWT"/>
            </w:pPr>
            <w:r w:rsidRPr="007A5488">
              <w:t xml:space="preserve">Акт готовности к переводу Системы в опытно-промышленную эксплуатацию </w:t>
            </w:r>
          </w:p>
        </w:tc>
        <w:tc>
          <w:tcPr>
            <w:tcW w:w="0" w:type="auto"/>
          </w:tcPr>
          <w:p w14:paraId="396E58C9" w14:textId="55030AF7" w:rsidR="00681399" w:rsidRPr="007A5488" w:rsidRDefault="00681399" w:rsidP="00681399">
            <w:pPr>
              <w:pStyle w:val="PWT"/>
            </w:pPr>
            <w:r w:rsidRPr="007A5488">
              <w:t xml:space="preserve">Подтверждают готовность Системы к переводу в </w:t>
            </w:r>
            <w:r>
              <w:t>ОПЭ</w:t>
            </w:r>
            <w:r w:rsidRPr="007A5488">
              <w:t>.</w:t>
            </w:r>
          </w:p>
        </w:tc>
      </w:tr>
      <w:tr w:rsidR="00681399" w:rsidRPr="00C75A31" w14:paraId="4E455029" w14:textId="77777777" w:rsidTr="00681399">
        <w:trPr>
          <w:cantSplit/>
          <w:trHeight w:val="20"/>
        </w:trPr>
        <w:tc>
          <w:tcPr>
            <w:tcW w:w="936" w:type="dxa"/>
          </w:tcPr>
          <w:p w14:paraId="0F830421" w14:textId="52B82CA9" w:rsidR="00681399" w:rsidRPr="00072AD6" w:rsidRDefault="00681399" w:rsidP="00681399">
            <w:pPr>
              <w:pStyle w:val="PWT"/>
            </w:pPr>
            <w:r>
              <w:t xml:space="preserve"> 18.</w:t>
            </w:r>
          </w:p>
        </w:tc>
        <w:tc>
          <w:tcPr>
            <w:tcW w:w="1238" w:type="dxa"/>
          </w:tcPr>
          <w:p w14:paraId="3042186B" w14:textId="1864CE43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6</w:t>
            </w:r>
          </w:p>
        </w:tc>
        <w:tc>
          <w:tcPr>
            <w:tcW w:w="0" w:type="auto"/>
          </w:tcPr>
          <w:p w14:paraId="72AF7DB6" w14:textId="77777777" w:rsidR="00681399" w:rsidRPr="007A5488" w:rsidRDefault="00681399" w:rsidP="00681399">
            <w:pPr>
              <w:pStyle w:val="PWT"/>
            </w:pPr>
            <w:r w:rsidRPr="007A5488">
              <w:t>Журнал опытно-промышленной эксплуатации</w:t>
            </w:r>
          </w:p>
        </w:tc>
        <w:tc>
          <w:tcPr>
            <w:tcW w:w="0" w:type="auto"/>
          </w:tcPr>
          <w:p w14:paraId="51769BD6" w14:textId="77777777" w:rsidR="00681399" w:rsidRPr="007A5488" w:rsidRDefault="00681399" w:rsidP="00681399">
            <w:pPr>
              <w:pStyle w:val="PWT"/>
            </w:pPr>
            <w:r w:rsidRPr="007A5488">
              <w:t>Структурированный документ по учёту инцидентов и проблем и их разрешению (с указанием сроков или причин отсутствия возможности решения).</w:t>
            </w:r>
          </w:p>
        </w:tc>
      </w:tr>
      <w:tr w:rsidR="00681399" w:rsidRPr="00C75A31" w14:paraId="43C9E213" w14:textId="77777777" w:rsidTr="00681399">
        <w:trPr>
          <w:cantSplit/>
          <w:trHeight w:val="20"/>
        </w:trPr>
        <w:tc>
          <w:tcPr>
            <w:tcW w:w="936" w:type="dxa"/>
          </w:tcPr>
          <w:p w14:paraId="5421128E" w14:textId="097AD2E4" w:rsidR="00681399" w:rsidRPr="000E1AAA" w:rsidRDefault="00681399" w:rsidP="00681399">
            <w:pPr>
              <w:pStyle w:val="PWT"/>
            </w:pPr>
            <w:r>
              <w:t>19.</w:t>
            </w:r>
          </w:p>
        </w:tc>
        <w:tc>
          <w:tcPr>
            <w:tcW w:w="1238" w:type="dxa"/>
          </w:tcPr>
          <w:p w14:paraId="13D1AD60" w14:textId="7439F16D" w:rsidR="00681399" w:rsidRPr="007A5488" w:rsidRDefault="00681399" w:rsidP="00681399">
            <w:pPr>
              <w:pStyle w:val="PWT"/>
            </w:pPr>
            <w:r w:rsidRPr="007A5488">
              <w:t xml:space="preserve">Этап </w:t>
            </w:r>
            <w:r>
              <w:rPr>
                <w:lang w:val="en-US"/>
              </w:rPr>
              <w:t>6</w:t>
            </w:r>
          </w:p>
        </w:tc>
        <w:tc>
          <w:tcPr>
            <w:tcW w:w="0" w:type="auto"/>
          </w:tcPr>
          <w:p w14:paraId="6DF502E8" w14:textId="77777777" w:rsidR="00681399" w:rsidRPr="007A5488" w:rsidRDefault="00681399" w:rsidP="00681399">
            <w:pPr>
              <w:pStyle w:val="PWT"/>
            </w:pPr>
            <w:r w:rsidRPr="007A5488">
              <w:t>Акт готовности к переводу Системы в промышленную эксплуатацию</w:t>
            </w:r>
          </w:p>
        </w:tc>
        <w:tc>
          <w:tcPr>
            <w:tcW w:w="0" w:type="auto"/>
          </w:tcPr>
          <w:p w14:paraId="6B7D5F9C" w14:textId="77777777" w:rsidR="00681399" w:rsidRPr="007A5488" w:rsidRDefault="00681399" w:rsidP="00681399">
            <w:pPr>
              <w:pStyle w:val="PWT"/>
            </w:pPr>
            <w:r w:rsidRPr="007A5488">
              <w:t>Подтверждение готовности Системы к переводу в постоянную (промышленную) эксплуатацию.</w:t>
            </w:r>
          </w:p>
        </w:tc>
      </w:tr>
    </w:tbl>
    <w:p w14:paraId="2A1DCA3F" w14:textId="77777777" w:rsidR="004E4348" w:rsidRDefault="004E4348" w:rsidP="00767652">
      <w:pPr>
        <w:pStyle w:val="PWT"/>
        <w:spacing w:before="120"/>
        <w:jc w:val="both"/>
        <w:rPr>
          <w:rFonts w:eastAsia="Open Sans"/>
        </w:rPr>
      </w:pPr>
      <w:r w:rsidRPr="005C5179">
        <w:rPr>
          <w:rFonts w:eastAsia="Open Sans"/>
        </w:rPr>
        <w:t>Вся проектная и эксплуатационная документация должна быть согласована с ответственными лицами со стороны Заказчика.</w:t>
      </w:r>
    </w:p>
    <w:p w14:paraId="53E49400" w14:textId="77777777" w:rsidR="00D144FF" w:rsidRPr="00EA16F9" w:rsidRDefault="00D144FF" w:rsidP="00D144FF">
      <w:pPr>
        <w:pStyle w:val="PWT"/>
      </w:pPr>
      <w:r w:rsidRPr="00EA16F9">
        <w:lastRenderedPageBreak/>
        <w:t xml:space="preserve">Протоколы, сформированные по результатам любых взаимодействий Заказчика и </w:t>
      </w:r>
      <w:r>
        <w:t>Исполнителя</w:t>
      </w:r>
      <w:r w:rsidRPr="00EA16F9">
        <w:t>, не требуют подписи на физическом носителе и с</w:t>
      </w:r>
      <w:r>
        <w:t>огласуются по электронной почте.</w:t>
      </w:r>
    </w:p>
    <w:p w14:paraId="030E97EC" w14:textId="77777777" w:rsidR="005C55E8" w:rsidRPr="005C5179" w:rsidRDefault="005C55E8" w:rsidP="005C5179">
      <w:pPr>
        <w:pStyle w:val="PWT"/>
        <w:jc w:val="both"/>
        <w:rPr>
          <w:rFonts w:eastAsia="Open Sans"/>
        </w:rPr>
      </w:pPr>
      <w:r w:rsidRPr="005C55E8">
        <w:rPr>
          <w:rFonts w:eastAsia="Open Sans"/>
        </w:rPr>
        <w:t>Результаты Услуг предоставляются Исполнителем на русском языке</w:t>
      </w:r>
      <w:r>
        <w:rPr>
          <w:rFonts w:eastAsia="Open Sans"/>
        </w:rPr>
        <w:t>.</w:t>
      </w:r>
    </w:p>
    <w:p w14:paraId="61E6FCFE" w14:textId="77777777" w:rsidR="004E4348" w:rsidRDefault="004E4348" w:rsidP="005C5179">
      <w:pPr>
        <w:pStyle w:val="PWT"/>
        <w:jc w:val="both"/>
        <w:rPr>
          <w:rFonts w:eastAsia="Open Sans"/>
        </w:rPr>
      </w:pPr>
      <w:r w:rsidRPr="005C5179">
        <w:rPr>
          <w:rFonts w:eastAsia="Open Sans"/>
        </w:rPr>
        <w:t xml:space="preserve">Материалы могут быть предоставлены в редактируемом электронном виде (формат </w:t>
      </w:r>
      <w:proofErr w:type="spellStart"/>
      <w:r w:rsidRPr="005C5179">
        <w:rPr>
          <w:rFonts w:eastAsia="Open Sans"/>
        </w:rPr>
        <w:t>docx</w:t>
      </w:r>
      <w:proofErr w:type="spellEnd"/>
      <w:r w:rsidRPr="005C5179">
        <w:rPr>
          <w:rFonts w:eastAsia="Open Sans"/>
        </w:rPr>
        <w:t xml:space="preserve">, </w:t>
      </w:r>
      <w:proofErr w:type="spellStart"/>
      <w:r w:rsidRPr="005C5179">
        <w:rPr>
          <w:rFonts w:eastAsia="Open Sans"/>
        </w:rPr>
        <w:t>odt</w:t>
      </w:r>
      <w:proofErr w:type="spellEnd"/>
      <w:r w:rsidRPr="005C5179">
        <w:rPr>
          <w:rFonts w:eastAsia="Open Sans"/>
        </w:rPr>
        <w:t xml:space="preserve">, </w:t>
      </w:r>
      <w:proofErr w:type="spellStart"/>
      <w:r w:rsidRPr="005C5179">
        <w:rPr>
          <w:rFonts w:eastAsia="Open Sans"/>
        </w:rPr>
        <w:t>xlsx</w:t>
      </w:r>
      <w:proofErr w:type="spellEnd"/>
      <w:r w:rsidRPr="005C5179">
        <w:rPr>
          <w:rFonts w:eastAsia="Open Sans"/>
        </w:rPr>
        <w:t xml:space="preserve">, </w:t>
      </w:r>
      <w:proofErr w:type="spellStart"/>
      <w:r w:rsidRPr="005C5179">
        <w:rPr>
          <w:rFonts w:eastAsia="Open Sans"/>
        </w:rPr>
        <w:t>ods</w:t>
      </w:r>
      <w:proofErr w:type="spellEnd"/>
      <w:r w:rsidRPr="005C5179">
        <w:rPr>
          <w:rFonts w:eastAsia="Open Sans"/>
        </w:rPr>
        <w:t>), в не редактируемом формате (документация 1С), в виде видеоматериалов в формате, согласованном с Заказчиком.</w:t>
      </w:r>
    </w:p>
    <w:p w14:paraId="786E9FC8" w14:textId="685BBCAF" w:rsidR="004E4348" w:rsidRPr="005C5179" w:rsidRDefault="004E4348" w:rsidP="00D5067C">
      <w:pPr>
        <w:pStyle w:val="PWT"/>
        <w:jc w:val="both"/>
        <w:rPr>
          <w:rFonts w:eastAsia="Open Sans"/>
        </w:rPr>
      </w:pPr>
      <w:r w:rsidRPr="005C5179">
        <w:rPr>
          <w:rFonts w:eastAsia="Open Sans"/>
        </w:rPr>
        <w:t xml:space="preserve">Состав и содержание разрабатываемой Исполнителем документации должен быть уточнен в ходе реализации </w:t>
      </w:r>
      <w:r w:rsidR="007B2690">
        <w:rPr>
          <w:rFonts w:eastAsia="Open Sans"/>
        </w:rPr>
        <w:t>П</w:t>
      </w:r>
      <w:r w:rsidRPr="005C5179">
        <w:rPr>
          <w:rFonts w:eastAsia="Open Sans"/>
        </w:rPr>
        <w:t>роекта и согласован с Заказчиком.</w:t>
      </w:r>
    </w:p>
    <w:p w14:paraId="72253BE2" w14:textId="77777777" w:rsidR="002A3CE7" w:rsidRDefault="6242C46A" w:rsidP="3395C095">
      <w:pPr>
        <w:pStyle w:val="PWT1"/>
        <w:rPr>
          <w:rFonts w:eastAsia="Open Sans"/>
        </w:rPr>
      </w:pPr>
      <w:bookmarkStart w:id="408" w:name="_Toc194303291"/>
      <w:r w:rsidRPr="3395C095">
        <w:rPr>
          <w:rFonts w:eastAsia="Open Sans"/>
        </w:rPr>
        <w:t>ТРЕБОВАНИЯ К ИСПОЛНИТЕЛЮ</w:t>
      </w:r>
      <w:bookmarkEnd w:id="408"/>
    </w:p>
    <w:p w14:paraId="197747D6" w14:textId="77777777" w:rsidR="00574400" w:rsidRDefault="00574400" w:rsidP="00574400">
      <w:pPr>
        <w:pStyle w:val="PWT2"/>
        <w:rPr>
          <w:rFonts w:eastAsia="Open Sans"/>
        </w:rPr>
      </w:pPr>
      <w:bookmarkStart w:id="409" w:name="_Toc194303292"/>
      <w:r>
        <w:rPr>
          <w:rFonts w:eastAsia="Open Sans"/>
        </w:rPr>
        <w:t>Общие требования</w:t>
      </w:r>
      <w:bookmarkEnd w:id="409"/>
    </w:p>
    <w:p w14:paraId="100BA49A" w14:textId="41A3275E" w:rsidR="00381129" w:rsidRDefault="00574400" w:rsidP="3395C095">
      <w:pPr>
        <w:pStyle w:val="PWT"/>
        <w:jc w:val="both"/>
        <w:rPr>
          <w:rFonts w:eastAsia="Open Sans"/>
        </w:rPr>
      </w:pPr>
      <w:r>
        <w:rPr>
          <w:rFonts w:eastAsia="Open Sans"/>
        </w:rPr>
        <w:t>При определении</w:t>
      </w:r>
      <w:r w:rsidR="00381129">
        <w:rPr>
          <w:rFonts w:eastAsia="Open Sans"/>
        </w:rPr>
        <w:t xml:space="preserve"> требований</w:t>
      </w:r>
      <w:r w:rsidR="007B2690">
        <w:rPr>
          <w:rFonts w:eastAsia="Open Sans"/>
        </w:rPr>
        <w:t xml:space="preserve"> к Исполнителю подразумеваются т</w:t>
      </w:r>
      <w:r w:rsidR="00381129">
        <w:rPr>
          <w:rFonts w:eastAsia="Open Sans"/>
        </w:rPr>
        <w:t>ребования к заявленной проектной команде со стороны Исполнителя</w:t>
      </w:r>
      <w:r>
        <w:rPr>
          <w:rFonts w:eastAsia="Open Sans"/>
        </w:rPr>
        <w:t>.</w:t>
      </w:r>
    </w:p>
    <w:p w14:paraId="29B662D7" w14:textId="77777777" w:rsidR="002E3130" w:rsidRDefault="002E3130" w:rsidP="002E3130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Команда исполнителя должна предоставить резюме с описанием проектного опыта, ключевых навыков, перечня реализованных проектов и их краткого описания.</w:t>
      </w:r>
    </w:p>
    <w:p w14:paraId="54FAA31A" w14:textId="73805317" w:rsidR="002E3130" w:rsidRDefault="002E3130" w:rsidP="002E3130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Команда исполнителя должна предоставить отзывы по реали</w:t>
      </w:r>
      <w:r w:rsidR="00243A81">
        <w:rPr>
          <w:rFonts w:eastAsia="Open Sans"/>
        </w:rPr>
        <w:t xml:space="preserve">зованным </w:t>
      </w:r>
      <w:r w:rsidR="00101C31">
        <w:rPr>
          <w:rFonts w:eastAsia="Open Sans"/>
        </w:rPr>
        <w:t xml:space="preserve">аналогичным </w:t>
      </w:r>
      <w:r w:rsidR="00243A81">
        <w:rPr>
          <w:rFonts w:eastAsia="Open Sans"/>
        </w:rPr>
        <w:t xml:space="preserve">проектам </w:t>
      </w:r>
      <w:r w:rsidR="00101C31">
        <w:rPr>
          <w:rFonts w:eastAsia="Open Sans"/>
        </w:rPr>
        <w:t>на продуктах 1С: УХ и/или 1С:</w:t>
      </w:r>
      <w:r w:rsidR="00681CF7">
        <w:rPr>
          <w:rFonts w:eastAsia="Open Sans"/>
        </w:rPr>
        <w:t xml:space="preserve"> </w:t>
      </w:r>
      <w:r w:rsidR="00101C31">
        <w:rPr>
          <w:rFonts w:eastAsia="Open Sans"/>
          <w:lang w:val="en-US"/>
        </w:rPr>
        <w:t>ERP</w:t>
      </w:r>
      <w:r w:rsidR="00101C31" w:rsidRPr="0028660A">
        <w:rPr>
          <w:rFonts w:eastAsia="Open Sans"/>
        </w:rPr>
        <w:t xml:space="preserve"> </w:t>
      </w:r>
      <w:r w:rsidR="00101C31">
        <w:rPr>
          <w:rFonts w:eastAsia="Open Sans"/>
        </w:rPr>
        <w:t xml:space="preserve">УХ </w:t>
      </w:r>
      <w:r w:rsidR="00243A81">
        <w:rPr>
          <w:rFonts w:eastAsia="Open Sans"/>
        </w:rPr>
        <w:t xml:space="preserve">за последние </w:t>
      </w:r>
      <w:r w:rsidR="00786FBD">
        <w:rPr>
          <w:rFonts w:eastAsia="Open Sans"/>
        </w:rPr>
        <w:t>3</w:t>
      </w:r>
      <w:r w:rsidR="00681CF7">
        <w:rPr>
          <w:rFonts w:eastAsia="Open Sans"/>
        </w:rPr>
        <w:t xml:space="preserve"> </w:t>
      </w:r>
      <w:r w:rsidR="00786FBD">
        <w:rPr>
          <w:rFonts w:eastAsia="Open Sans"/>
        </w:rPr>
        <w:t>(три)</w:t>
      </w:r>
      <w:r w:rsidR="00786FBD" w:rsidRPr="3395C095">
        <w:rPr>
          <w:rFonts w:eastAsia="Open Sans"/>
        </w:rPr>
        <w:t xml:space="preserve"> </w:t>
      </w:r>
      <w:r w:rsidRPr="3395C095">
        <w:rPr>
          <w:rFonts w:eastAsia="Open Sans"/>
        </w:rPr>
        <w:t>года.</w:t>
      </w:r>
    </w:p>
    <w:p w14:paraId="2E5003D9" w14:textId="77777777" w:rsidR="002E3130" w:rsidRDefault="002E3130" w:rsidP="002E3130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По запросу пройти очное интервьюирование команды с ответственными лицами Заказчика в целях подтверждения компетенций и опыта, заявленного в резюме.</w:t>
      </w:r>
    </w:p>
    <w:p w14:paraId="4EB068C8" w14:textId="77777777" w:rsidR="006E25F3" w:rsidRDefault="006E25F3" w:rsidP="3395C095">
      <w:pPr>
        <w:pStyle w:val="PWT"/>
        <w:jc w:val="both"/>
        <w:rPr>
          <w:rFonts w:eastAsia="Open Sans"/>
        </w:rPr>
      </w:pPr>
      <w:r w:rsidRPr="006E25F3">
        <w:rPr>
          <w:rFonts w:eastAsia="Open Sans"/>
        </w:rPr>
        <w:t xml:space="preserve">Структура проектной команды может быть скорректирована в зависимости от даты начала </w:t>
      </w:r>
      <w:r w:rsidR="00067DBD">
        <w:rPr>
          <w:rFonts w:eastAsia="Open Sans"/>
        </w:rPr>
        <w:t>П</w:t>
      </w:r>
      <w:r w:rsidRPr="006E25F3">
        <w:rPr>
          <w:rFonts w:eastAsia="Open Sans"/>
        </w:rPr>
        <w:t>роекта. В случае замены какого-либо сотрудника, замещающий сотрудник будет обладать необходимым уровнем компетенций и согласуется с Заказчиком.</w:t>
      </w:r>
    </w:p>
    <w:p w14:paraId="60B0AF66" w14:textId="77777777" w:rsidR="00574400" w:rsidRDefault="003721D6" w:rsidP="007B2690">
      <w:pPr>
        <w:pStyle w:val="PWT2"/>
        <w:jc w:val="both"/>
        <w:rPr>
          <w:rFonts w:eastAsia="Open Sans"/>
        </w:rPr>
      </w:pPr>
      <w:bookmarkStart w:id="410" w:name="_Toc194303293"/>
      <w:r>
        <w:rPr>
          <w:rFonts w:eastAsia="Open Sans"/>
        </w:rPr>
        <w:t>Требования к технологической экспертизе команды Исполнителя</w:t>
      </w:r>
      <w:bookmarkEnd w:id="410"/>
    </w:p>
    <w:p w14:paraId="7545C7B9" w14:textId="41FC58EB" w:rsidR="6242C46A" w:rsidRDefault="6242C46A" w:rsidP="00E54598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 xml:space="preserve">Исполнитель должен иметь достаточную компетенцию и обладать необходимыми ресурсами в части внедрения </w:t>
      </w:r>
      <w:r w:rsidR="00D90105">
        <w:rPr>
          <w:rFonts w:eastAsia="Open Sans"/>
        </w:rPr>
        <w:t>1С</w:t>
      </w:r>
      <w:r w:rsidR="00D90105" w:rsidRPr="00D90105">
        <w:rPr>
          <w:rFonts w:eastAsia="Open Sans"/>
        </w:rPr>
        <w:t xml:space="preserve">: </w:t>
      </w:r>
      <w:r w:rsidR="00D90105">
        <w:rPr>
          <w:rFonts w:eastAsia="Open Sans"/>
          <w:lang w:val="en-US"/>
        </w:rPr>
        <w:t>ERP</w:t>
      </w:r>
      <w:r w:rsidR="00D90105" w:rsidRPr="00D90105">
        <w:rPr>
          <w:rFonts w:eastAsia="Open Sans"/>
        </w:rPr>
        <w:t xml:space="preserve"> </w:t>
      </w:r>
      <w:r w:rsidR="00D90105">
        <w:rPr>
          <w:rFonts w:eastAsia="Open Sans"/>
        </w:rPr>
        <w:t xml:space="preserve">или </w:t>
      </w:r>
      <w:r w:rsidR="3C953CBB" w:rsidRPr="3395C095">
        <w:rPr>
          <w:rFonts w:eastAsia="Open Sans"/>
        </w:rPr>
        <w:t>1С: ERP УХ и иметь опыт внедрения высоконагруженны</w:t>
      </w:r>
      <w:r w:rsidR="68036878" w:rsidRPr="3395C095">
        <w:rPr>
          <w:rFonts w:eastAsia="Open Sans"/>
        </w:rPr>
        <w:t xml:space="preserve">х </w:t>
      </w:r>
      <w:r w:rsidR="3C953CBB" w:rsidRPr="3395C095">
        <w:rPr>
          <w:rFonts w:eastAsia="Open Sans"/>
        </w:rPr>
        <w:t xml:space="preserve">систем на платформе </w:t>
      </w:r>
      <w:proofErr w:type="spellStart"/>
      <w:r w:rsidR="3C953CBB" w:rsidRPr="3395C095">
        <w:rPr>
          <w:rFonts w:eastAsia="Open Sans"/>
        </w:rPr>
        <w:t>Linux</w:t>
      </w:r>
      <w:proofErr w:type="spellEnd"/>
      <w:r w:rsidR="00CF2CBB">
        <w:rPr>
          <w:rFonts w:eastAsia="Open Sans"/>
        </w:rPr>
        <w:t xml:space="preserve"> с количеством пользователей </w:t>
      </w:r>
      <w:r w:rsidR="00B25210">
        <w:rPr>
          <w:rFonts w:eastAsia="Open Sans"/>
        </w:rPr>
        <w:t xml:space="preserve">от </w:t>
      </w:r>
      <w:r w:rsidR="00591ECA">
        <w:rPr>
          <w:rFonts w:eastAsia="Open Sans"/>
        </w:rPr>
        <w:t>400</w:t>
      </w:r>
      <w:r w:rsidR="3D8DC6C7" w:rsidRPr="3395C095">
        <w:rPr>
          <w:rFonts w:eastAsia="Open Sans"/>
        </w:rPr>
        <w:t>.</w:t>
      </w:r>
    </w:p>
    <w:p w14:paraId="110C0516" w14:textId="77777777" w:rsidR="008F32E5" w:rsidRDefault="008F32E5" w:rsidP="00E54598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Технический а</w:t>
      </w:r>
      <w:r w:rsidRPr="3395C095">
        <w:rPr>
          <w:rFonts w:ascii="Open Sans" w:eastAsia="Open Sans" w:hAnsi="Open Sans" w:cs="Open Sans"/>
        </w:rPr>
        <w:t>рхитектор команды Исполнителя должен иметь опыт:</w:t>
      </w:r>
    </w:p>
    <w:p w14:paraId="152BE0A8" w14:textId="66DDDAD2" w:rsidR="008F32E5" w:rsidRDefault="008A5EF2" w:rsidP="00E54598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В</w:t>
      </w:r>
      <w:r w:rsidR="008F32E5" w:rsidRPr="3395C095">
        <w:rPr>
          <w:rFonts w:ascii="Open Sans" w:eastAsia="Open Sans" w:hAnsi="Open Sans" w:cs="Open Sans"/>
        </w:rPr>
        <w:t xml:space="preserve">недрения 1С: ERP </w:t>
      </w:r>
      <w:r w:rsidR="008F32E5">
        <w:rPr>
          <w:rFonts w:ascii="Open Sans" w:eastAsia="Open Sans" w:hAnsi="Open Sans" w:cs="Open Sans"/>
        </w:rPr>
        <w:t>или 1С</w:t>
      </w:r>
      <w:r w:rsidR="00973CDD" w:rsidRPr="00973CDD">
        <w:rPr>
          <w:rFonts w:ascii="Open Sans" w:eastAsia="Open Sans" w:hAnsi="Open Sans" w:cs="Open Sans"/>
        </w:rPr>
        <w:t xml:space="preserve">: </w:t>
      </w:r>
      <w:r w:rsidR="00973CDD">
        <w:rPr>
          <w:rFonts w:ascii="Open Sans" w:eastAsia="Open Sans" w:hAnsi="Open Sans" w:cs="Open Sans"/>
          <w:lang w:val="en-US"/>
        </w:rPr>
        <w:t>ERP</w:t>
      </w:r>
      <w:r w:rsidR="00973CDD" w:rsidRPr="00973CDD">
        <w:rPr>
          <w:rFonts w:ascii="Open Sans" w:eastAsia="Open Sans" w:hAnsi="Open Sans" w:cs="Open Sans"/>
        </w:rPr>
        <w:t xml:space="preserve"> </w:t>
      </w:r>
      <w:r w:rsidR="00973CDD">
        <w:rPr>
          <w:rFonts w:ascii="Open Sans" w:eastAsia="Open Sans" w:hAnsi="Open Sans" w:cs="Open Sans"/>
        </w:rPr>
        <w:t xml:space="preserve">УХ </w:t>
      </w:r>
      <w:r w:rsidR="008F32E5" w:rsidRPr="3395C095">
        <w:rPr>
          <w:rFonts w:ascii="Open Sans" w:eastAsia="Open Sans" w:hAnsi="Open Sans" w:cs="Open Sans"/>
        </w:rPr>
        <w:t>в компаниях нефтегазового сектора, добывающей промышленности или производственных предприятиях</w:t>
      </w:r>
      <w:r w:rsidR="00973CDD" w:rsidRPr="00973CDD">
        <w:rPr>
          <w:rFonts w:ascii="Open Sans" w:eastAsia="Open Sans" w:hAnsi="Open Sans" w:cs="Open Sans"/>
        </w:rPr>
        <w:t>;</w:t>
      </w:r>
    </w:p>
    <w:p w14:paraId="4F564155" w14:textId="08D719F7" w:rsidR="008F32E5" w:rsidRDefault="008A5EF2" w:rsidP="00E54598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Р</w:t>
      </w:r>
      <w:r w:rsidR="008F32E5" w:rsidRPr="3395C095">
        <w:rPr>
          <w:rFonts w:ascii="Open Sans" w:eastAsia="Open Sans" w:hAnsi="Open Sans" w:cs="Open Sans"/>
        </w:rPr>
        <w:t>азработки высоконагруженных интеграционных решений</w:t>
      </w:r>
      <w:r w:rsidR="00732B2E">
        <w:rPr>
          <w:rFonts w:ascii="Open Sans" w:eastAsia="Open Sans" w:hAnsi="Open Sans" w:cs="Open Sans"/>
        </w:rPr>
        <w:t xml:space="preserve"> с применением брокеров сообщений </w:t>
      </w:r>
      <w:proofErr w:type="spellStart"/>
      <w:r w:rsidR="00732B2E">
        <w:rPr>
          <w:rFonts w:ascii="Open Sans" w:eastAsia="Open Sans" w:hAnsi="Open Sans" w:cs="Open Sans"/>
          <w:lang w:val="en-US"/>
        </w:rPr>
        <w:t>RabbitMQ</w:t>
      </w:r>
      <w:proofErr w:type="spellEnd"/>
      <w:r w:rsidR="00732B2E">
        <w:rPr>
          <w:rFonts w:ascii="Open Sans" w:eastAsia="Open Sans" w:hAnsi="Open Sans" w:cs="Open Sans"/>
        </w:rPr>
        <w:t>/</w:t>
      </w:r>
      <w:r w:rsidR="00732B2E">
        <w:rPr>
          <w:rFonts w:ascii="Open Sans" w:eastAsia="Open Sans" w:hAnsi="Open Sans" w:cs="Open Sans"/>
          <w:lang w:val="en-US"/>
        </w:rPr>
        <w:t>Kafka</w:t>
      </w:r>
      <w:r w:rsidR="00732B2E">
        <w:rPr>
          <w:rFonts w:ascii="Open Sans" w:eastAsia="Open Sans" w:hAnsi="Open Sans" w:cs="Open Sans"/>
        </w:rPr>
        <w:t xml:space="preserve"> или </w:t>
      </w:r>
      <w:r w:rsidR="003302D6">
        <w:rPr>
          <w:rFonts w:ascii="Open Sans" w:eastAsia="Open Sans" w:hAnsi="Open Sans" w:cs="Open Sans"/>
        </w:rPr>
        <w:t xml:space="preserve">1С: </w:t>
      </w:r>
      <w:r w:rsidR="00732B2E">
        <w:rPr>
          <w:rFonts w:ascii="Open Sans" w:eastAsia="Open Sans" w:hAnsi="Open Sans" w:cs="Open Sans"/>
        </w:rPr>
        <w:t>Шина</w:t>
      </w:r>
      <w:r w:rsidR="00973CDD" w:rsidRPr="00973CDD">
        <w:rPr>
          <w:rFonts w:ascii="Open Sans" w:eastAsia="Open Sans" w:hAnsi="Open Sans" w:cs="Open Sans"/>
        </w:rPr>
        <w:t>;</w:t>
      </w:r>
    </w:p>
    <w:p w14:paraId="3B152B7A" w14:textId="1271ACAF" w:rsidR="000D3020" w:rsidRPr="00067DBD" w:rsidRDefault="008A5EF2" w:rsidP="00E54598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О</w:t>
      </w:r>
      <w:r w:rsidR="008F32E5" w:rsidRPr="3395C095">
        <w:rPr>
          <w:rFonts w:ascii="Open Sans" w:eastAsia="Open Sans" w:hAnsi="Open Sans" w:cs="Open Sans"/>
        </w:rPr>
        <w:t xml:space="preserve">птимизации систем 1С: программного кода и </w:t>
      </w:r>
      <w:r w:rsidR="008F32E5">
        <w:rPr>
          <w:rFonts w:ascii="Open Sans" w:eastAsia="Open Sans" w:hAnsi="Open Sans" w:cs="Open Sans"/>
        </w:rPr>
        <w:t>запросов к БД</w:t>
      </w:r>
      <w:r w:rsidR="00101C31">
        <w:rPr>
          <w:rFonts w:ascii="Open Sans" w:eastAsia="Open Sans" w:hAnsi="Open Sans" w:cs="Open Sans"/>
        </w:rPr>
        <w:t xml:space="preserve"> </w:t>
      </w:r>
      <w:proofErr w:type="spellStart"/>
      <w:r w:rsidR="00101C31">
        <w:rPr>
          <w:rFonts w:ascii="Open Sans" w:eastAsia="Open Sans" w:hAnsi="Open Sans" w:cs="Open Sans"/>
          <w:lang w:val="en-US"/>
        </w:rPr>
        <w:t>Postgres</w:t>
      </w:r>
      <w:proofErr w:type="spellEnd"/>
      <w:r w:rsidR="00101C31" w:rsidRPr="0028660A">
        <w:rPr>
          <w:rFonts w:ascii="Open Sans" w:eastAsia="Open Sans" w:hAnsi="Open Sans" w:cs="Open Sans"/>
        </w:rPr>
        <w:t xml:space="preserve"> </w:t>
      </w:r>
      <w:r w:rsidR="00101C31">
        <w:rPr>
          <w:rFonts w:ascii="Open Sans" w:eastAsia="Open Sans" w:hAnsi="Open Sans" w:cs="Open Sans"/>
          <w:lang w:val="en-US"/>
        </w:rPr>
        <w:t>Pro</w:t>
      </w:r>
      <w:r w:rsidR="00101C31" w:rsidRPr="0028660A">
        <w:rPr>
          <w:rFonts w:ascii="Open Sans" w:eastAsia="Open Sans" w:hAnsi="Open Sans" w:cs="Open Sans"/>
        </w:rPr>
        <w:t xml:space="preserve"> </w:t>
      </w:r>
      <w:r w:rsidR="00101C31">
        <w:rPr>
          <w:rFonts w:ascii="Open Sans" w:eastAsia="Open Sans" w:hAnsi="Open Sans" w:cs="Open Sans"/>
          <w:lang w:val="en-US"/>
        </w:rPr>
        <w:t>SQL</w:t>
      </w:r>
      <w:r w:rsidR="0028660A">
        <w:rPr>
          <w:rFonts w:ascii="Open Sans" w:eastAsia="Open Sans" w:hAnsi="Open Sans" w:cs="Open Sans"/>
        </w:rPr>
        <w:t>;</w:t>
      </w:r>
    </w:p>
    <w:p w14:paraId="50E6E5F5" w14:textId="71CA47D8" w:rsidR="00107D7B" w:rsidRPr="00D5387D" w:rsidRDefault="008A5EF2" w:rsidP="00E54598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В</w:t>
      </w:r>
      <w:r w:rsidR="00CD0DA3">
        <w:rPr>
          <w:rFonts w:ascii="Open Sans" w:eastAsia="Open Sans" w:hAnsi="Open Sans" w:cs="Open Sans"/>
        </w:rPr>
        <w:t>ыполнения доработок</w:t>
      </w:r>
      <w:r w:rsidR="00107D7B" w:rsidRPr="00107D7B">
        <w:rPr>
          <w:rFonts w:ascii="Open Sans" w:eastAsia="Open Sans" w:hAnsi="Open Sans" w:cs="Open Sans"/>
        </w:rPr>
        <w:t xml:space="preserve"> в конфигурации системы для сохранения её функционала и производительности после перевода на ALT </w:t>
      </w:r>
      <w:proofErr w:type="spellStart"/>
      <w:r w:rsidR="00107D7B" w:rsidRPr="00107D7B">
        <w:rPr>
          <w:rFonts w:ascii="Open Sans" w:eastAsia="Open Sans" w:hAnsi="Open Sans" w:cs="Open Sans"/>
        </w:rPr>
        <w:t>Linux</w:t>
      </w:r>
      <w:proofErr w:type="spellEnd"/>
      <w:r w:rsidR="00107D7B" w:rsidRPr="00107D7B">
        <w:rPr>
          <w:rFonts w:ascii="Open Sans" w:eastAsia="Open Sans" w:hAnsi="Open Sans" w:cs="Open Sans"/>
        </w:rPr>
        <w:t xml:space="preserve"> </w:t>
      </w:r>
      <w:proofErr w:type="spellStart"/>
      <w:r w:rsidR="00107D7B" w:rsidRPr="00107D7B">
        <w:rPr>
          <w:rFonts w:ascii="Open Sans" w:eastAsia="Open Sans" w:hAnsi="Open Sans" w:cs="Open Sans"/>
        </w:rPr>
        <w:t>Server</w:t>
      </w:r>
      <w:proofErr w:type="spellEnd"/>
      <w:r w:rsidR="00107D7B" w:rsidRPr="00107D7B">
        <w:rPr>
          <w:rFonts w:ascii="Open Sans" w:eastAsia="Open Sans" w:hAnsi="Open Sans" w:cs="Open Sans"/>
        </w:rPr>
        <w:t xml:space="preserve"> 10 и СУБД </w:t>
      </w:r>
      <w:proofErr w:type="spellStart"/>
      <w:r w:rsidR="009372BC" w:rsidRPr="00107D7B">
        <w:rPr>
          <w:rFonts w:ascii="Open Sans" w:eastAsia="Open Sans" w:hAnsi="Open Sans" w:cs="Open Sans"/>
        </w:rPr>
        <w:t>PostgresPro</w:t>
      </w:r>
      <w:proofErr w:type="spellEnd"/>
      <w:r w:rsidR="00107D7B" w:rsidRPr="00107D7B">
        <w:rPr>
          <w:rFonts w:ascii="Open Sans" w:eastAsia="Open Sans" w:hAnsi="Open Sans" w:cs="Open Sans"/>
        </w:rPr>
        <w:t xml:space="preserve"> </w:t>
      </w:r>
      <w:proofErr w:type="spellStart"/>
      <w:r w:rsidR="00107D7B" w:rsidRPr="00107D7B">
        <w:rPr>
          <w:rFonts w:ascii="Open Sans" w:eastAsia="Open Sans" w:hAnsi="Open Sans" w:cs="Open Sans"/>
        </w:rPr>
        <w:t>Enterprise</w:t>
      </w:r>
      <w:proofErr w:type="spellEnd"/>
      <w:r w:rsidR="00107D7B" w:rsidRPr="00107D7B">
        <w:rPr>
          <w:rFonts w:ascii="Open Sans" w:eastAsia="Open Sans" w:hAnsi="Open Sans" w:cs="Open Sans"/>
        </w:rPr>
        <w:t xml:space="preserve"> </w:t>
      </w:r>
      <w:proofErr w:type="spellStart"/>
      <w:r w:rsidR="00107D7B" w:rsidRPr="00107D7B">
        <w:rPr>
          <w:rFonts w:ascii="Open Sans" w:eastAsia="Open Sans" w:hAnsi="Open Sans" w:cs="Open Sans"/>
        </w:rPr>
        <w:t>for</w:t>
      </w:r>
      <w:proofErr w:type="spellEnd"/>
      <w:r w:rsidR="00107D7B" w:rsidRPr="00107D7B">
        <w:rPr>
          <w:rFonts w:ascii="Open Sans" w:eastAsia="Open Sans" w:hAnsi="Open Sans" w:cs="Open Sans"/>
        </w:rPr>
        <w:t xml:space="preserve"> 1С</w:t>
      </w:r>
      <w:r w:rsidR="0028660A">
        <w:rPr>
          <w:rFonts w:ascii="Open Sans" w:eastAsia="Open Sans" w:hAnsi="Open Sans" w:cs="Open Sans"/>
        </w:rPr>
        <w:t>.</w:t>
      </w:r>
    </w:p>
    <w:p w14:paraId="30A3F93A" w14:textId="77777777" w:rsidR="00646FE9" w:rsidRDefault="00646FE9" w:rsidP="00662DA1">
      <w:pPr>
        <w:pStyle w:val="PWT2"/>
        <w:jc w:val="both"/>
        <w:rPr>
          <w:rFonts w:eastAsia="Open Sans"/>
        </w:rPr>
      </w:pPr>
      <w:bookmarkStart w:id="411" w:name="_Toc194303294"/>
      <w:r>
        <w:rPr>
          <w:rFonts w:eastAsia="Open Sans"/>
        </w:rPr>
        <w:t>Требования к функциональной команде (функциональные архитекторы, аналитики)</w:t>
      </w:r>
      <w:bookmarkEnd w:id="411"/>
    </w:p>
    <w:p w14:paraId="1D9CEAA2" w14:textId="77777777" w:rsidR="00AD426A" w:rsidRDefault="00AD426A" w:rsidP="00662DA1">
      <w:pPr>
        <w:spacing w:after="0"/>
        <w:jc w:val="both"/>
        <w:rPr>
          <w:rFonts w:ascii="Open Sans" w:eastAsia="Open Sans" w:hAnsi="Open Sans" w:cs="Open Sans"/>
        </w:rPr>
      </w:pPr>
      <w:r w:rsidRPr="3395C095">
        <w:rPr>
          <w:rFonts w:ascii="Open Sans" w:eastAsia="Open Sans" w:hAnsi="Open Sans" w:cs="Open Sans"/>
        </w:rPr>
        <w:t xml:space="preserve">Команда </w:t>
      </w:r>
      <w:r>
        <w:rPr>
          <w:rFonts w:ascii="Open Sans" w:eastAsia="Open Sans" w:hAnsi="Open Sans" w:cs="Open Sans"/>
        </w:rPr>
        <w:t>функциональных архитект</w:t>
      </w:r>
      <w:r w:rsidR="00490EF9">
        <w:rPr>
          <w:rFonts w:ascii="Open Sans" w:eastAsia="Open Sans" w:hAnsi="Open Sans" w:cs="Open Sans"/>
        </w:rPr>
        <w:t>оров</w:t>
      </w:r>
      <w:r>
        <w:rPr>
          <w:rFonts w:ascii="Open Sans" w:eastAsia="Open Sans" w:hAnsi="Open Sans" w:cs="Open Sans"/>
        </w:rPr>
        <w:t xml:space="preserve"> </w:t>
      </w:r>
      <w:r w:rsidRPr="3395C095">
        <w:rPr>
          <w:rFonts w:ascii="Open Sans" w:eastAsia="Open Sans" w:hAnsi="Open Sans" w:cs="Open Sans"/>
        </w:rPr>
        <w:t>и аналитиков Исполнителя должна иметь опыт:</w:t>
      </w:r>
    </w:p>
    <w:p w14:paraId="27E2040C" w14:textId="77777777" w:rsidR="002665C8" w:rsidRDefault="002665C8" w:rsidP="00662DA1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С</w:t>
      </w:r>
      <w:r w:rsidRPr="3395C095">
        <w:rPr>
          <w:rFonts w:ascii="Open Sans" w:eastAsia="Open Sans" w:hAnsi="Open Sans" w:cs="Open Sans"/>
        </w:rPr>
        <w:t>таж каждого специалиста</w:t>
      </w:r>
      <w:r>
        <w:rPr>
          <w:rFonts w:ascii="Open Sans" w:eastAsia="Open Sans" w:hAnsi="Open Sans" w:cs="Open Sans"/>
        </w:rPr>
        <w:t xml:space="preserve"> в проектной деятельности</w:t>
      </w:r>
      <w:r w:rsidR="00B00F32">
        <w:rPr>
          <w:rFonts w:ascii="Open Sans" w:eastAsia="Open Sans" w:hAnsi="Open Sans" w:cs="Open Sans"/>
        </w:rPr>
        <w:t xml:space="preserve"> по внедрению 1С (методология, процессы, аналитическая работа)</w:t>
      </w:r>
      <w:r>
        <w:rPr>
          <w:rFonts w:ascii="Open Sans" w:eastAsia="Open Sans" w:hAnsi="Open Sans" w:cs="Open Sans"/>
        </w:rPr>
        <w:t xml:space="preserve"> </w:t>
      </w:r>
      <w:r w:rsidRPr="3395C095">
        <w:rPr>
          <w:rFonts w:ascii="Open Sans" w:eastAsia="Open Sans" w:hAnsi="Open Sans" w:cs="Open Sans"/>
        </w:rPr>
        <w:t>не менее 3 лет</w:t>
      </w:r>
      <w:r w:rsidR="00332F2D" w:rsidRPr="00332F2D">
        <w:rPr>
          <w:rFonts w:ascii="Open Sans" w:eastAsia="Open Sans" w:hAnsi="Open Sans" w:cs="Open Sans"/>
        </w:rPr>
        <w:t xml:space="preserve"> </w:t>
      </w:r>
      <w:r w:rsidR="00332F2D">
        <w:rPr>
          <w:rFonts w:ascii="Open Sans" w:eastAsia="Open Sans" w:hAnsi="Open Sans" w:cs="Open Sans"/>
        </w:rPr>
        <w:t>и не менее 1 года для младших специалистов проекта</w:t>
      </w:r>
      <w:r w:rsidRPr="002665C8">
        <w:rPr>
          <w:rFonts w:ascii="Open Sans" w:eastAsia="Open Sans" w:hAnsi="Open Sans" w:cs="Open Sans"/>
        </w:rPr>
        <w:t>;</w:t>
      </w:r>
    </w:p>
    <w:p w14:paraId="24C206DE" w14:textId="659FE6B0" w:rsidR="00B438A2" w:rsidRDefault="00B438A2" w:rsidP="00662DA1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В</w:t>
      </w:r>
      <w:r w:rsidRPr="3395C095">
        <w:rPr>
          <w:rFonts w:ascii="Open Sans" w:eastAsia="Open Sans" w:hAnsi="Open Sans" w:cs="Open Sans"/>
        </w:rPr>
        <w:t>недрения 1С: ERP</w:t>
      </w:r>
      <w:r w:rsidR="00B00F32">
        <w:rPr>
          <w:rFonts w:ascii="Open Sans" w:eastAsia="Open Sans" w:hAnsi="Open Sans" w:cs="Open Sans"/>
        </w:rPr>
        <w:t>, 1С</w:t>
      </w:r>
      <w:r w:rsidR="00B00F32" w:rsidRPr="00B00F32">
        <w:rPr>
          <w:rFonts w:ascii="Open Sans" w:eastAsia="Open Sans" w:hAnsi="Open Sans" w:cs="Open Sans"/>
        </w:rPr>
        <w:t xml:space="preserve">: </w:t>
      </w:r>
      <w:r w:rsidR="00B00F32">
        <w:rPr>
          <w:rFonts w:ascii="Open Sans" w:eastAsia="Open Sans" w:hAnsi="Open Sans" w:cs="Open Sans"/>
          <w:lang w:val="en-US"/>
        </w:rPr>
        <w:t>ERP</w:t>
      </w:r>
      <w:r w:rsidR="00B00F32" w:rsidRPr="00B00F32">
        <w:rPr>
          <w:rFonts w:ascii="Open Sans" w:eastAsia="Open Sans" w:hAnsi="Open Sans" w:cs="Open Sans"/>
        </w:rPr>
        <w:t xml:space="preserve"> </w:t>
      </w:r>
      <w:r w:rsidR="00B00F32">
        <w:rPr>
          <w:rFonts w:ascii="Open Sans" w:eastAsia="Open Sans" w:hAnsi="Open Sans" w:cs="Open Sans"/>
        </w:rPr>
        <w:t xml:space="preserve">УХ, </w:t>
      </w:r>
      <w:r w:rsidR="003302D6">
        <w:rPr>
          <w:rFonts w:ascii="Open Sans" w:eastAsia="Open Sans" w:hAnsi="Open Sans" w:cs="Open Sans"/>
        </w:rPr>
        <w:t xml:space="preserve">1С: </w:t>
      </w:r>
      <w:r w:rsidR="00B00F32">
        <w:rPr>
          <w:rFonts w:ascii="Open Sans" w:eastAsia="Open Sans" w:hAnsi="Open Sans" w:cs="Open Sans"/>
        </w:rPr>
        <w:t xml:space="preserve">УХ </w:t>
      </w:r>
      <w:r w:rsidRPr="3395C095">
        <w:rPr>
          <w:rFonts w:ascii="Open Sans" w:eastAsia="Open Sans" w:hAnsi="Open Sans" w:cs="Open Sans"/>
        </w:rPr>
        <w:t xml:space="preserve">в компаниях нефтегазового сектора, добывающей промышленности или производственных предприятиях (не менее </w:t>
      </w:r>
      <w:r w:rsidR="00591ECA">
        <w:rPr>
          <w:rFonts w:ascii="Open Sans" w:eastAsia="Open Sans" w:hAnsi="Open Sans" w:cs="Open Sans"/>
        </w:rPr>
        <w:t>400</w:t>
      </w:r>
      <w:r w:rsidR="00591ECA" w:rsidRPr="3395C095">
        <w:rPr>
          <w:rFonts w:ascii="Open Sans" w:eastAsia="Open Sans" w:hAnsi="Open Sans" w:cs="Open Sans"/>
        </w:rPr>
        <w:t xml:space="preserve"> </w:t>
      </w:r>
      <w:r w:rsidRPr="3395C095">
        <w:rPr>
          <w:rFonts w:ascii="Open Sans" w:eastAsia="Open Sans" w:hAnsi="Open Sans" w:cs="Open Sans"/>
        </w:rPr>
        <w:t>пользователей, общей продолжительностью более 6 месяцев);</w:t>
      </w:r>
    </w:p>
    <w:p w14:paraId="428E4991" w14:textId="77777777" w:rsidR="00AD426A" w:rsidRPr="002846C8" w:rsidRDefault="00B00F32" w:rsidP="00662DA1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А</w:t>
      </w:r>
      <w:r w:rsidR="00AD426A" w:rsidRPr="3395C095">
        <w:rPr>
          <w:rFonts w:ascii="Open Sans" w:eastAsia="Open Sans" w:hAnsi="Open Sans" w:cs="Open Sans"/>
        </w:rPr>
        <w:t>втоматизации процессов</w:t>
      </w:r>
      <w:r w:rsidR="002846C8">
        <w:rPr>
          <w:rFonts w:ascii="Open Sans" w:eastAsia="Open Sans" w:hAnsi="Open Sans" w:cs="Open Sans"/>
        </w:rPr>
        <w:t xml:space="preserve"> Бюджетирования и планирования</w:t>
      </w:r>
      <w:r w:rsidR="00862422" w:rsidRPr="002846C8">
        <w:rPr>
          <w:rFonts w:ascii="Open Sans" w:eastAsia="Open Sans" w:hAnsi="Open Sans" w:cs="Open Sans"/>
        </w:rPr>
        <w:t>.</w:t>
      </w:r>
    </w:p>
    <w:p w14:paraId="67A90E20" w14:textId="60EB232A" w:rsidR="00437962" w:rsidRDefault="00437962" w:rsidP="00437962">
      <w:pPr>
        <w:pStyle w:val="PWT2"/>
        <w:rPr>
          <w:rFonts w:eastAsia="Open Sans"/>
        </w:rPr>
      </w:pPr>
      <w:bookmarkStart w:id="412" w:name="_Toc194303295"/>
      <w:r>
        <w:rPr>
          <w:rFonts w:eastAsia="Open Sans"/>
        </w:rPr>
        <w:t>Требования к команде управления</w:t>
      </w:r>
      <w:r w:rsidR="00DE5D49">
        <w:rPr>
          <w:rFonts w:eastAsia="Open Sans"/>
        </w:rPr>
        <w:t xml:space="preserve"> П</w:t>
      </w:r>
      <w:r w:rsidR="00646FE9">
        <w:rPr>
          <w:rFonts w:eastAsia="Open Sans"/>
        </w:rPr>
        <w:t>роектом</w:t>
      </w:r>
      <w:bookmarkEnd w:id="412"/>
    </w:p>
    <w:p w14:paraId="5B8FC248" w14:textId="0B9A500C" w:rsidR="00E46143" w:rsidRDefault="00DE5D49" w:rsidP="00E17054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Команда управления П</w:t>
      </w:r>
      <w:r w:rsidR="00E46143">
        <w:rPr>
          <w:rFonts w:ascii="Open Sans" w:eastAsia="Open Sans" w:hAnsi="Open Sans" w:cs="Open Sans"/>
        </w:rPr>
        <w:t>роектом со стороны</w:t>
      </w:r>
      <w:r w:rsidR="00AD426A">
        <w:rPr>
          <w:rFonts w:ascii="Open Sans" w:eastAsia="Open Sans" w:hAnsi="Open Sans" w:cs="Open Sans"/>
        </w:rPr>
        <w:t xml:space="preserve"> Исполнителя долж</w:t>
      </w:r>
      <w:r w:rsidR="00E46143">
        <w:rPr>
          <w:rFonts w:ascii="Open Sans" w:eastAsia="Open Sans" w:hAnsi="Open Sans" w:cs="Open Sans"/>
        </w:rPr>
        <w:t>на</w:t>
      </w:r>
      <w:r w:rsidR="00AD426A">
        <w:rPr>
          <w:rFonts w:ascii="Open Sans" w:eastAsia="Open Sans" w:hAnsi="Open Sans" w:cs="Open Sans"/>
        </w:rPr>
        <w:t xml:space="preserve"> иметь опыт</w:t>
      </w:r>
      <w:r w:rsidR="00AD426A" w:rsidRPr="00C75267">
        <w:rPr>
          <w:rFonts w:ascii="Open Sans" w:eastAsia="Open Sans" w:hAnsi="Open Sans" w:cs="Open Sans"/>
        </w:rPr>
        <w:t>:</w:t>
      </w:r>
    </w:p>
    <w:p w14:paraId="351D2A22" w14:textId="47D8A395" w:rsidR="00E46143" w:rsidRDefault="00C530CB" w:rsidP="00E17054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 w:rsidRPr="00332F56">
        <w:rPr>
          <w:rFonts w:ascii="Open Sans" w:eastAsia="Open Sans" w:hAnsi="Open Sans" w:cs="Open Sans"/>
        </w:rPr>
        <w:t>Управлени</w:t>
      </w:r>
      <w:r w:rsidR="00332F56" w:rsidRPr="00332F56">
        <w:rPr>
          <w:rFonts w:ascii="Open Sans" w:eastAsia="Open Sans" w:hAnsi="Open Sans" w:cs="Open Sans"/>
        </w:rPr>
        <w:t xml:space="preserve">я проектом внедрения </w:t>
      </w:r>
      <w:r w:rsidR="00C42F9B">
        <w:rPr>
          <w:rFonts w:ascii="Open Sans" w:eastAsia="Open Sans" w:hAnsi="Open Sans" w:cs="Open Sans"/>
        </w:rPr>
        <w:t>1С: ERP</w:t>
      </w:r>
      <w:r w:rsidR="00332F56" w:rsidRPr="00332F56">
        <w:rPr>
          <w:rFonts w:ascii="Open Sans" w:eastAsia="Open Sans" w:hAnsi="Open Sans" w:cs="Open Sans"/>
        </w:rPr>
        <w:t xml:space="preserve"> или </w:t>
      </w:r>
      <w:r w:rsidR="00C42F9B">
        <w:rPr>
          <w:rFonts w:ascii="Open Sans" w:eastAsia="Open Sans" w:hAnsi="Open Sans" w:cs="Open Sans"/>
        </w:rPr>
        <w:t>1С: ERP</w:t>
      </w:r>
      <w:r w:rsidR="00332F56" w:rsidRPr="00332F56">
        <w:rPr>
          <w:rFonts w:ascii="Open Sans" w:eastAsia="Open Sans" w:hAnsi="Open Sans" w:cs="Open Sans"/>
        </w:rPr>
        <w:t xml:space="preserve"> УХ</w:t>
      </w:r>
      <w:r w:rsidR="00B26CF8">
        <w:rPr>
          <w:rFonts w:ascii="Open Sans" w:eastAsia="Open Sans" w:hAnsi="Open Sans" w:cs="Open Sans"/>
        </w:rPr>
        <w:t xml:space="preserve"> с количеством пользователей не менее </w:t>
      </w:r>
      <w:r w:rsidR="00591ECA">
        <w:rPr>
          <w:rFonts w:ascii="Open Sans" w:eastAsia="Open Sans" w:hAnsi="Open Sans" w:cs="Open Sans"/>
        </w:rPr>
        <w:t>400</w:t>
      </w:r>
      <w:r w:rsidR="00B26CF8" w:rsidRPr="00B26CF8">
        <w:rPr>
          <w:rFonts w:ascii="Open Sans" w:eastAsia="Open Sans" w:hAnsi="Open Sans" w:cs="Open Sans"/>
        </w:rPr>
        <w:t>;</w:t>
      </w:r>
    </w:p>
    <w:p w14:paraId="3AE63C5C" w14:textId="77777777" w:rsidR="00B26CF8" w:rsidRDefault="006243AF" w:rsidP="00E17054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В предметной области </w:t>
      </w:r>
      <w:r w:rsidR="00EF0F98">
        <w:rPr>
          <w:rFonts w:ascii="Open Sans" w:eastAsia="Open Sans" w:hAnsi="Open Sans" w:cs="Open Sans"/>
        </w:rPr>
        <w:t xml:space="preserve">автоматизации </w:t>
      </w:r>
      <w:r>
        <w:rPr>
          <w:rFonts w:ascii="Open Sans" w:eastAsia="Open Sans" w:hAnsi="Open Sans" w:cs="Open Sans"/>
        </w:rPr>
        <w:t xml:space="preserve">процессов </w:t>
      </w:r>
      <w:r w:rsidR="002846C8">
        <w:rPr>
          <w:rFonts w:ascii="Open Sans" w:eastAsia="Open Sans" w:hAnsi="Open Sans" w:cs="Open Sans"/>
        </w:rPr>
        <w:t>Бюджетирования и планирования</w:t>
      </w:r>
      <w:r w:rsidRPr="006243AF">
        <w:rPr>
          <w:rFonts w:ascii="Open Sans" w:eastAsia="Open Sans" w:hAnsi="Open Sans" w:cs="Open Sans"/>
        </w:rPr>
        <w:t>;</w:t>
      </w:r>
    </w:p>
    <w:p w14:paraId="2DA65F61" w14:textId="71E0B446" w:rsidR="00526319" w:rsidRPr="00195B55" w:rsidRDefault="00D234AF" w:rsidP="00E17054">
      <w:pPr>
        <w:pStyle w:val="ad"/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Обладать технической экспертизой по внедрению высоконагруженных систем</w:t>
      </w:r>
      <w:r w:rsidR="00C32063">
        <w:rPr>
          <w:rFonts w:ascii="Open Sans" w:eastAsia="Open Sans" w:hAnsi="Open Sans" w:cs="Open Sans"/>
        </w:rPr>
        <w:t xml:space="preserve"> </w:t>
      </w:r>
      <w:r w:rsidR="00591ECA">
        <w:rPr>
          <w:rFonts w:ascii="Open Sans" w:eastAsia="Open Sans" w:hAnsi="Open Sans" w:cs="Open Sans"/>
        </w:rPr>
        <w:t>(не менее 400 пользователей)</w:t>
      </w:r>
      <w:r w:rsidR="00526319">
        <w:rPr>
          <w:rFonts w:ascii="Open Sans" w:eastAsia="Open Sans" w:hAnsi="Open Sans" w:cs="Open Sans"/>
        </w:rPr>
        <w:t>.</w:t>
      </w:r>
    </w:p>
    <w:p w14:paraId="62A5CA6D" w14:textId="77777777" w:rsidR="00C75267" w:rsidRPr="00C75267" w:rsidRDefault="00526319" w:rsidP="00E17054">
      <w:pPr>
        <w:spacing w:before="240"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Подтверждение вышеуказанного опыта должно быть подтверждено в </w:t>
      </w:r>
      <w:r w:rsidR="00961A7D">
        <w:rPr>
          <w:rFonts w:ascii="Open Sans" w:eastAsia="Open Sans" w:hAnsi="Open Sans" w:cs="Open Sans"/>
        </w:rPr>
        <w:t>р</w:t>
      </w:r>
      <w:r>
        <w:rPr>
          <w:rFonts w:ascii="Open Sans" w:eastAsia="Open Sans" w:hAnsi="Open Sans" w:cs="Open Sans"/>
        </w:rPr>
        <w:t>езюме</w:t>
      </w:r>
      <w:r w:rsidR="00961A7D">
        <w:rPr>
          <w:rFonts w:ascii="Open Sans" w:eastAsia="Open Sans" w:hAnsi="Open Sans" w:cs="Open Sans"/>
        </w:rPr>
        <w:t xml:space="preserve">, отзывами </w:t>
      </w:r>
      <w:r>
        <w:rPr>
          <w:rFonts w:ascii="Open Sans" w:eastAsia="Open Sans" w:hAnsi="Open Sans" w:cs="Open Sans"/>
        </w:rPr>
        <w:t xml:space="preserve">и </w:t>
      </w:r>
      <w:r w:rsidR="00961A7D">
        <w:rPr>
          <w:rFonts w:ascii="Open Sans" w:eastAsia="Open Sans" w:hAnsi="Open Sans" w:cs="Open Sans"/>
        </w:rPr>
        <w:t xml:space="preserve">очном </w:t>
      </w:r>
      <w:r>
        <w:rPr>
          <w:rFonts w:ascii="Open Sans" w:eastAsia="Open Sans" w:hAnsi="Open Sans" w:cs="Open Sans"/>
        </w:rPr>
        <w:t xml:space="preserve">собеседовании с </w:t>
      </w:r>
      <w:r w:rsidR="00961A7D">
        <w:rPr>
          <w:rFonts w:ascii="Open Sans" w:eastAsia="Open Sans" w:hAnsi="Open Sans" w:cs="Open Sans"/>
        </w:rPr>
        <w:t>представителями Заказчика.</w:t>
      </w:r>
    </w:p>
    <w:p w14:paraId="0D53AEAA" w14:textId="77777777" w:rsidR="002A3CE7" w:rsidRDefault="6242C46A" w:rsidP="3395C095">
      <w:pPr>
        <w:pStyle w:val="PWT1"/>
        <w:rPr>
          <w:rFonts w:eastAsia="Open Sans"/>
        </w:rPr>
      </w:pPr>
      <w:bookmarkStart w:id="413" w:name="_Toc194303296"/>
      <w:r w:rsidRPr="3395C095">
        <w:rPr>
          <w:rFonts w:eastAsia="Open Sans"/>
        </w:rPr>
        <w:t>ТРЕБОВАНИЯ К КОММЕРЧЕСКОМУ ПРЕДЛОЖЕНИЮ</w:t>
      </w:r>
      <w:bookmarkEnd w:id="413"/>
    </w:p>
    <w:p w14:paraId="5E6054EC" w14:textId="77777777" w:rsidR="002A3CE7" w:rsidRDefault="6242C46A" w:rsidP="00E17054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Коммерческое предложение Исполнителя должно быть составлено на основании технических требований (данный документ).</w:t>
      </w:r>
    </w:p>
    <w:p w14:paraId="30A6BF2C" w14:textId="77777777" w:rsidR="002A3CE7" w:rsidRDefault="6242C46A" w:rsidP="00E17054">
      <w:pPr>
        <w:pStyle w:val="PWT"/>
        <w:jc w:val="both"/>
        <w:rPr>
          <w:rFonts w:eastAsia="Open Sans"/>
        </w:rPr>
      </w:pPr>
      <w:r w:rsidRPr="3395C095">
        <w:rPr>
          <w:rFonts w:eastAsia="Open Sans"/>
        </w:rPr>
        <w:t>Коммерческое предложение должн</w:t>
      </w:r>
      <w:r w:rsidR="7A535B6A" w:rsidRPr="3395C095">
        <w:rPr>
          <w:rFonts w:eastAsia="Open Sans"/>
        </w:rPr>
        <w:t>о</w:t>
      </w:r>
      <w:r w:rsidRPr="3395C095">
        <w:rPr>
          <w:rFonts w:eastAsia="Open Sans"/>
        </w:rPr>
        <w:t xml:space="preserve"> содержать:</w:t>
      </w:r>
    </w:p>
    <w:p w14:paraId="0800C1DF" w14:textId="77777777" w:rsidR="002A3CE7" w:rsidRDefault="00E17054" w:rsidP="005B5BD8">
      <w:pPr>
        <w:pStyle w:val="PWT"/>
        <w:numPr>
          <w:ilvl w:val="0"/>
          <w:numId w:val="13"/>
        </w:numPr>
        <w:jc w:val="both"/>
        <w:rPr>
          <w:rFonts w:eastAsia="Open Sans"/>
        </w:rPr>
      </w:pPr>
      <w:r>
        <w:rPr>
          <w:rFonts w:eastAsia="Open Sans"/>
        </w:rPr>
        <w:t>Предлагаемую</w:t>
      </w:r>
      <w:r w:rsidR="6242C46A" w:rsidRPr="3395C095">
        <w:rPr>
          <w:rFonts w:eastAsia="Open Sans"/>
        </w:rPr>
        <w:t xml:space="preserve"> </w:t>
      </w:r>
      <w:r>
        <w:rPr>
          <w:rFonts w:eastAsia="Open Sans"/>
        </w:rPr>
        <w:t>концепцию П</w:t>
      </w:r>
      <w:r w:rsidR="00A7037D">
        <w:rPr>
          <w:rFonts w:eastAsia="Open Sans"/>
        </w:rPr>
        <w:t xml:space="preserve">роекта и </w:t>
      </w:r>
      <w:r>
        <w:rPr>
          <w:rFonts w:eastAsia="Open Sans"/>
        </w:rPr>
        <w:t>методологию</w:t>
      </w:r>
      <w:r w:rsidR="6242C46A" w:rsidRPr="3395C095">
        <w:rPr>
          <w:rFonts w:eastAsia="Open Sans"/>
        </w:rPr>
        <w:t xml:space="preserve"> внедрения</w:t>
      </w:r>
      <w:r w:rsidR="7AEFD1B4" w:rsidRPr="3395C095">
        <w:rPr>
          <w:rFonts w:eastAsia="Open Sans"/>
        </w:rPr>
        <w:t>;</w:t>
      </w:r>
    </w:p>
    <w:p w14:paraId="201A350C" w14:textId="77777777" w:rsidR="00695520" w:rsidRDefault="6242C46A" w:rsidP="005B5BD8">
      <w:pPr>
        <w:pStyle w:val="PWT"/>
        <w:numPr>
          <w:ilvl w:val="0"/>
          <w:numId w:val="13"/>
        </w:numPr>
        <w:jc w:val="both"/>
        <w:rPr>
          <w:rFonts w:eastAsia="Open Sans"/>
        </w:rPr>
      </w:pPr>
      <w:r w:rsidRPr="3395C095">
        <w:rPr>
          <w:rFonts w:eastAsia="Open Sans"/>
        </w:rPr>
        <w:t xml:space="preserve">Состав предлагаемой команды </w:t>
      </w:r>
      <w:r w:rsidR="00E17054">
        <w:rPr>
          <w:rFonts w:eastAsia="Open Sans"/>
        </w:rPr>
        <w:t>П</w:t>
      </w:r>
      <w:r w:rsidRPr="3395C095">
        <w:rPr>
          <w:rFonts w:eastAsia="Open Sans"/>
        </w:rPr>
        <w:t>роекта с</w:t>
      </w:r>
      <w:r w:rsidR="47F430CD" w:rsidRPr="3395C095">
        <w:rPr>
          <w:rFonts w:eastAsia="Open Sans"/>
        </w:rPr>
        <w:t xml:space="preserve"> указанием проектного опыта</w:t>
      </w:r>
      <w:r w:rsidR="5D442457" w:rsidRPr="3395C095">
        <w:rPr>
          <w:rFonts w:eastAsia="Open Sans"/>
        </w:rPr>
        <w:t>;</w:t>
      </w:r>
    </w:p>
    <w:p w14:paraId="2871C735" w14:textId="77777777" w:rsidR="00CC5BF6" w:rsidRDefault="7514EEB5" w:rsidP="005B5BD8">
      <w:pPr>
        <w:pStyle w:val="PWT"/>
        <w:numPr>
          <w:ilvl w:val="0"/>
          <w:numId w:val="13"/>
        </w:numPr>
        <w:jc w:val="both"/>
        <w:rPr>
          <w:rFonts w:eastAsia="Open Sans"/>
        </w:rPr>
      </w:pPr>
      <w:r w:rsidRPr="3395C095">
        <w:rPr>
          <w:rFonts w:eastAsia="Open Sans"/>
        </w:rPr>
        <w:t>Детальный план работ с указанием длительности</w:t>
      </w:r>
      <w:r w:rsidR="243C305D" w:rsidRPr="3395C095">
        <w:rPr>
          <w:rFonts w:eastAsia="Open Sans"/>
        </w:rPr>
        <w:t>, стоимости работ, трудозатрат в ч</w:t>
      </w:r>
      <w:r w:rsidR="712464F0" w:rsidRPr="3395C095">
        <w:rPr>
          <w:rFonts w:eastAsia="Open Sans"/>
        </w:rPr>
        <w:t>еловека часах, дату начала и окончания работ</w:t>
      </w:r>
      <w:r w:rsidR="00CC5BF6" w:rsidRPr="00CC5BF6">
        <w:rPr>
          <w:rFonts w:eastAsia="Open Sans"/>
        </w:rPr>
        <w:t xml:space="preserve"> </w:t>
      </w:r>
      <w:r w:rsidR="00CC5BF6">
        <w:rPr>
          <w:rFonts w:eastAsia="Open Sans"/>
        </w:rPr>
        <w:t xml:space="preserve">с </w:t>
      </w:r>
      <w:r w:rsidR="007E6095">
        <w:rPr>
          <w:rFonts w:eastAsia="Open Sans"/>
        </w:rPr>
        <w:t xml:space="preserve">обязательным </w:t>
      </w:r>
      <w:r w:rsidR="00CC5BF6">
        <w:rPr>
          <w:rFonts w:eastAsia="Open Sans"/>
        </w:rPr>
        <w:t>разбиением на следующие этапы:</w:t>
      </w:r>
    </w:p>
    <w:p w14:paraId="3A84217B" w14:textId="3252DAF6" w:rsidR="00C32063" w:rsidRDefault="007A3F3B" w:rsidP="00E168E1">
      <w:pPr>
        <w:pStyle w:val="PWT"/>
        <w:numPr>
          <w:ilvl w:val="1"/>
          <w:numId w:val="13"/>
        </w:numPr>
        <w:rPr>
          <w:rFonts w:eastAsia="Open Sans"/>
        </w:rPr>
      </w:pPr>
      <w:r>
        <w:rPr>
          <w:rFonts w:eastAsia="Open Sans"/>
        </w:rPr>
        <w:t xml:space="preserve">Этап </w:t>
      </w:r>
      <w:r w:rsidR="00591ECA">
        <w:rPr>
          <w:rFonts w:eastAsia="Open Sans"/>
        </w:rPr>
        <w:t>1</w:t>
      </w:r>
      <w:r>
        <w:rPr>
          <w:rFonts w:eastAsia="Open Sans"/>
        </w:rPr>
        <w:t xml:space="preserve">. </w:t>
      </w:r>
      <w:r w:rsidR="00591ECA">
        <w:rPr>
          <w:rFonts w:eastAsia="Open Sans"/>
        </w:rPr>
        <w:t>Обследование текущих процессов бюджетирования</w:t>
      </w:r>
      <w:r w:rsidR="00EE2A40">
        <w:rPr>
          <w:rFonts w:eastAsia="Open Sans"/>
        </w:rPr>
        <w:t>;</w:t>
      </w:r>
    </w:p>
    <w:p w14:paraId="3D8E1B9B" w14:textId="7CE0BCC9" w:rsidR="007A3F3B" w:rsidRDefault="00C32063" w:rsidP="00E168E1">
      <w:pPr>
        <w:pStyle w:val="PWT"/>
        <w:numPr>
          <w:ilvl w:val="1"/>
          <w:numId w:val="13"/>
        </w:numPr>
        <w:rPr>
          <w:rFonts w:eastAsia="Open Sans"/>
        </w:rPr>
      </w:pPr>
      <w:r>
        <w:rPr>
          <w:rFonts w:eastAsia="Open Sans"/>
        </w:rPr>
        <w:t>Этап 2.</w:t>
      </w:r>
      <w:r w:rsidR="00E50193">
        <w:rPr>
          <w:rFonts w:eastAsia="Open Sans"/>
        </w:rPr>
        <w:t xml:space="preserve"> </w:t>
      </w:r>
      <w:r>
        <w:rPr>
          <w:rFonts w:eastAsia="Open Sans"/>
        </w:rPr>
        <w:t>М</w:t>
      </w:r>
      <w:r w:rsidR="007A3F3B">
        <w:rPr>
          <w:rFonts w:eastAsia="Open Sans"/>
        </w:rPr>
        <w:t>етодологи</w:t>
      </w:r>
      <w:r>
        <w:rPr>
          <w:rFonts w:eastAsia="Open Sans"/>
        </w:rPr>
        <w:t>я</w:t>
      </w:r>
      <w:r w:rsidR="00EE2A40">
        <w:rPr>
          <w:rFonts w:eastAsia="Open Sans"/>
        </w:rPr>
        <w:t>;</w:t>
      </w:r>
    </w:p>
    <w:p w14:paraId="0FC5D105" w14:textId="3F212B68" w:rsidR="00CC5BF6" w:rsidRPr="00CC5BF6" w:rsidRDefault="00CC5BF6" w:rsidP="00E168E1">
      <w:pPr>
        <w:pStyle w:val="PWT"/>
        <w:numPr>
          <w:ilvl w:val="1"/>
          <w:numId w:val="13"/>
        </w:numPr>
        <w:rPr>
          <w:rFonts w:eastAsia="Open Sans"/>
        </w:rPr>
      </w:pPr>
      <w:r>
        <w:rPr>
          <w:rFonts w:eastAsia="Open Sans"/>
        </w:rPr>
        <w:t xml:space="preserve">Этап </w:t>
      </w:r>
      <w:r w:rsidR="00C32063">
        <w:rPr>
          <w:rFonts w:eastAsia="Open Sans"/>
        </w:rPr>
        <w:t>3</w:t>
      </w:r>
      <w:r w:rsidRPr="00CC5BF6">
        <w:rPr>
          <w:rFonts w:eastAsia="Open Sans"/>
        </w:rPr>
        <w:t>.</w:t>
      </w:r>
      <w:r w:rsidR="00E168E1">
        <w:rPr>
          <w:rFonts w:eastAsia="Open Sans"/>
        </w:rPr>
        <w:t xml:space="preserve"> </w:t>
      </w:r>
      <w:r w:rsidRPr="00CC5BF6">
        <w:rPr>
          <w:rFonts w:eastAsia="Open Sans"/>
        </w:rPr>
        <w:t>Проектирование (</w:t>
      </w:r>
      <w:r w:rsidR="009E6530">
        <w:rPr>
          <w:rFonts w:eastAsia="Open Sans"/>
        </w:rPr>
        <w:t>П</w:t>
      </w:r>
      <w:r w:rsidRPr="00CC5BF6">
        <w:rPr>
          <w:rFonts w:eastAsia="Open Sans"/>
        </w:rPr>
        <w:t>одготовка и согласование проектного решения</w:t>
      </w:r>
      <w:r w:rsidR="002A75F6">
        <w:rPr>
          <w:rFonts w:eastAsia="Open Sans"/>
        </w:rPr>
        <w:t xml:space="preserve"> с учетом методологии</w:t>
      </w:r>
      <w:r w:rsidRPr="00CC5BF6">
        <w:rPr>
          <w:rFonts w:eastAsia="Open Sans"/>
        </w:rPr>
        <w:t>)</w:t>
      </w:r>
      <w:r w:rsidR="00EE2A40">
        <w:rPr>
          <w:rFonts w:eastAsia="Open Sans"/>
        </w:rPr>
        <w:t>;</w:t>
      </w:r>
    </w:p>
    <w:p w14:paraId="32F059C6" w14:textId="60F9E935" w:rsidR="00CC5BF6" w:rsidRPr="00CC5BF6" w:rsidRDefault="00CC5BF6" w:rsidP="00E168E1">
      <w:pPr>
        <w:pStyle w:val="PWT"/>
        <w:numPr>
          <w:ilvl w:val="1"/>
          <w:numId w:val="13"/>
        </w:numPr>
        <w:rPr>
          <w:rFonts w:eastAsia="Open Sans"/>
        </w:rPr>
      </w:pPr>
      <w:r>
        <w:rPr>
          <w:rFonts w:eastAsia="Open Sans"/>
        </w:rPr>
        <w:t xml:space="preserve">Этап </w:t>
      </w:r>
      <w:r w:rsidR="00C32063">
        <w:rPr>
          <w:rFonts w:eastAsia="Open Sans"/>
        </w:rPr>
        <w:t>4</w:t>
      </w:r>
      <w:r w:rsidRPr="00CC5BF6">
        <w:rPr>
          <w:rFonts w:eastAsia="Open Sans"/>
        </w:rPr>
        <w:t>.</w:t>
      </w:r>
      <w:r w:rsidR="00E168E1">
        <w:rPr>
          <w:rFonts w:eastAsia="Open Sans"/>
        </w:rPr>
        <w:t xml:space="preserve"> </w:t>
      </w:r>
      <w:r w:rsidRPr="00CC5BF6">
        <w:rPr>
          <w:rFonts w:eastAsia="Open Sans"/>
        </w:rPr>
        <w:t xml:space="preserve">Разработка (Настройка и доработка Системы, проведение </w:t>
      </w:r>
      <w:r w:rsidR="00A36BA1">
        <w:rPr>
          <w:rFonts w:eastAsia="Open Sans"/>
        </w:rPr>
        <w:t>ПСИ</w:t>
      </w:r>
      <w:r w:rsidRPr="00CC5BF6">
        <w:rPr>
          <w:rFonts w:eastAsia="Open Sans"/>
        </w:rPr>
        <w:t>)</w:t>
      </w:r>
      <w:r w:rsidR="00EE2A40">
        <w:rPr>
          <w:rFonts w:eastAsia="Open Sans"/>
        </w:rPr>
        <w:t>;</w:t>
      </w:r>
    </w:p>
    <w:p w14:paraId="49B0DA2B" w14:textId="600A8AED" w:rsidR="00CC5BF6" w:rsidRPr="00CC5BF6" w:rsidRDefault="00CC5BF6" w:rsidP="00E168E1">
      <w:pPr>
        <w:pStyle w:val="PWT"/>
        <w:numPr>
          <w:ilvl w:val="1"/>
          <w:numId w:val="13"/>
        </w:numPr>
        <w:rPr>
          <w:rFonts w:eastAsia="Open Sans"/>
        </w:rPr>
      </w:pPr>
      <w:r>
        <w:rPr>
          <w:rFonts w:eastAsia="Open Sans"/>
        </w:rPr>
        <w:t xml:space="preserve">Этап </w:t>
      </w:r>
      <w:r w:rsidR="00C32063">
        <w:rPr>
          <w:rFonts w:eastAsia="Open Sans"/>
        </w:rPr>
        <w:t>5</w:t>
      </w:r>
      <w:r w:rsidRPr="00CC5BF6">
        <w:rPr>
          <w:rFonts w:eastAsia="Open Sans"/>
        </w:rPr>
        <w:t>.</w:t>
      </w:r>
      <w:r w:rsidR="00EE2A40">
        <w:rPr>
          <w:rFonts w:eastAsia="Open Sans"/>
        </w:rPr>
        <w:t xml:space="preserve"> Подготовка</w:t>
      </w:r>
      <w:r w:rsidRPr="00CC5BF6">
        <w:rPr>
          <w:rFonts w:eastAsia="Open Sans"/>
        </w:rPr>
        <w:tab/>
      </w:r>
      <w:r w:rsidR="00EE2A40">
        <w:rPr>
          <w:rFonts w:eastAsia="Open Sans"/>
        </w:rPr>
        <w:t>(</w:t>
      </w:r>
      <w:r w:rsidRPr="00CC5BF6">
        <w:rPr>
          <w:rFonts w:eastAsia="Open Sans"/>
        </w:rPr>
        <w:t xml:space="preserve">Подготовка к </w:t>
      </w:r>
      <w:r w:rsidR="00A36BA1">
        <w:rPr>
          <w:rFonts w:eastAsia="Open Sans"/>
        </w:rPr>
        <w:t>ОПЭ</w:t>
      </w:r>
      <w:r w:rsidR="00EE2A40">
        <w:rPr>
          <w:rFonts w:eastAsia="Open Sans"/>
        </w:rPr>
        <w:t>);</w:t>
      </w:r>
    </w:p>
    <w:p w14:paraId="20AE8A46" w14:textId="07ABEFFA" w:rsidR="00CC5BF6" w:rsidRDefault="00CC5BF6" w:rsidP="00E168E1">
      <w:pPr>
        <w:pStyle w:val="PWT"/>
        <w:numPr>
          <w:ilvl w:val="1"/>
          <w:numId w:val="13"/>
        </w:numPr>
        <w:rPr>
          <w:rFonts w:eastAsia="Open Sans"/>
        </w:rPr>
      </w:pPr>
      <w:r>
        <w:rPr>
          <w:rFonts w:eastAsia="Open Sans"/>
        </w:rPr>
        <w:t>Э</w:t>
      </w:r>
      <w:bookmarkStart w:id="414" w:name="_GoBack"/>
      <w:bookmarkEnd w:id="414"/>
      <w:r>
        <w:rPr>
          <w:rFonts w:eastAsia="Open Sans"/>
        </w:rPr>
        <w:t xml:space="preserve">тап </w:t>
      </w:r>
      <w:r w:rsidR="00C32063">
        <w:rPr>
          <w:rFonts w:eastAsia="Open Sans"/>
        </w:rPr>
        <w:t>6</w:t>
      </w:r>
      <w:r w:rsidRPr="00CC5BF6">
        <w:rPr>
          <w:rFonts w:eastAsia="Open Sans"/>
        </w:rPr>
        <w:t>.</w:t>
      </w:r>
      <w:r w:rsidR="00E168E1">
        <w:rPr>
          <w:rFonts w:eastAsia="Open Sans"/>
        </w:rPr>
        <w:t xml:space="preserve"> </w:t>
      </w:r>
      <w:r w:rsidR="00EE2A40">
        <w:rPr>
          <w:rFonts w:eastAsia="Open Sans"/>
        </w:rPr>
        <w:t>ОПЭ (</w:t>
      </w:r>
      <w:r w:rsidR="00A36BA1">
        <w:rPr>
          <w:rFonts w:eastAsia="Open Sans"/>
        </w:rPr>
        <w:t>ОПЭ</w:t>
      </w:r>
      <w:r w:rsidRPr="00CC5BF6">
        <w:rPr>
          <w:rFonts w:eastAsia="Open Sans"/>
        </w:rPr>
        <w:t xml:space="preserve"> и подготовка к </w:t>
      </w:r>
      <w:r w:rsidR="003E5CC7">
        <w:rPr>
          <w:rFonts w:eastAsia="Open Sans"/>
        </w:rPr>
        <w:t>ПЭ</w:t>
      </w:r>
      <w:r w:rsidR="00EE2A40">
        <w:rPr>
          <w:rFonts w:eastAsia="Open Sans"/>
        </w:rPr>
        <w:t>);</w:t>
      </w:r>
    </w:p>
    <w:p w14:paraId="62FB736C" w14:textId="33B086EB" w:rsidR="00591ECA" w:rsidRDefault="00591ECA" w:rsidP="00E168E1">
      <w:pPr>
        <w:pStyle w:val="PWT"/>
        <w:numPr>
          <w:ilvl w:val="1"/>
          <w:numId w:val="13"/>
        </w:numPr>
        <w:rPr>
          <w:rFonts w:eastAsia="Open Sans"/>
        </w:rPr>
      </w:pPr>
      <w:r>
        <w:rPr>
          <w:rFonts w:eastAsia="Open Sans"/>
        </w:rPr>
        <w:t xml:space="preserve">Этап </w:t>
      </w:r>
      <w:r w:rsidR="00C32063">
        <w:rPr>
          <w:rFonts w:eastAsia="Open Sans"/>
        </w:rPr>
        <w:t>7</w:t>
      </w:r>
      <w:r>
        <w:rPr>
          <w:rFonts w:eastAsia="Open Sans"/>
        </w:rPr>
        <w:t xml:space="preserve">. </w:t>
      </w:r>
      <w:r w:rsidR="00E50193">
        <w:rPr>
          <w:rFonts w:eastAsia="Open Sans"/>
        </w:rPr>
        <w:t xml:space="preserve">Гарантийная и </w:t>
      </w:r>
      <w:proofErr w:type="spellStart"/>
      <w:r w:rsidR="00E50193">
        <w:rPr>
          <w:rFonts w:eastAsia="Open Sans"/>
        </w:rPr>
        <w:t>п</w:t>
      </w:r>
      <w:r w:rsidR="00A36BA1">
        <w:rPr>
          <w:rFonts w:eastAsia="Open Sans"/>
        </w:rPr>
        <w:t>остпроектная</w:t>
      </w:r>
      <w:proofErr w:type="spellEnd"/>
      <w:r w:rsidR="00A36BA1">
        <w:rPr>
          <w:rFonts w:eastAsia="Open Sans"/>
        </w:rPr>
        <w:t xml:space="preserve"> поддержка С</w:t>
      </w:r>
      <w:r w:rsidR="005A637E">
        <w:rPr>
          <w:rFonts w:eastAsia="Open Sans"/>
        </w:rPr>
        <w:t>истемы.</w:t>
      </w:r>
    </w:p>
    <w:p w14:paraId="6387E7D3" w14:textId="77777777" w:rsidR="00411C25" w:rsidRPr="00CC5BF6" w:rsidRDefault="00411C25" w:rsidP="005B5BD8">
      <w:pPr>
        <w:pStyle w:val="PWT"/>
        <w:numPr>
          <w:ilvl w:val="0"/>
          <w:numId w:val="13"/>
        </w:numPr>
        <w:jc w:val="both"/>
        <w:rPr>
          <w:rFonts w:eastAsia="Open Sans"/>
        </w:rPr>
      </w:pPr>
      <w:r>
        <w:rPr>
          <w:rFonts w:eastAsia="Open Sans"/>
        </w:rPr>
        <w:t>Ресурсный план задействованных специалистов с указанием роли и сроков привлечения.</w:t>
      </w:r>
    </w:p>
    <w:p w14:paraId="6FD57193" w14:textId="77777777" w:rsidR="005C5179" w:rsidRDefault="005C5179" w:rsidP="005B5BD8">
      <w:pPr>
        <w:pStyle w:val="PWT"/>
        <w:numPr>
          <w:ilvl w:val="0"/>
          <w:numId w:val="13"/>
        </w:numPr>
        <w:jc w:val="both"/>
        <w:rPr>
          <w:rFonts w:eastAsia="Open Sans"/>
        </w:rPr>
      </w:pPr>
      <w:r>
        <w:rPr>
          <w:rFonts w:eastAsia="Open Sans"/>
        </w:rPr>
        <w:t>Подтверждение готовности предоставить Заказчику всю документацию, указанную в технических требованиях.</w:t>
      </w:r>
    </w:p>
    <w:p w14:paraId="6A731221" w14:textId="77777777" w:rsidR="00411C25" w:rsidRDefault="00411C25" w:rsidP="005B5BD8">
      <w:pPr>
        <w:pStyle w:val="PWT"/>
        <w:numPr>
          <w:ilvl w:val="0"/>
          <w:numId w:val="13"/>
        </w:numPr>
        <w:jc w:val="both"/>
        <w:rPr>
          <w:rFonts w:eastAsia="Open Sans"/>
        </w:rPr>
      </w:pPr>
      <w:r>
        <w:rPr>
          <w:rFonts w:eastAsia="Open Sans"/>
        </w:rPr>
        <w:t>Общая с</w:t>
      </w:r>
      <w:r w:rsidRPr="00411C25">
        <w:rPr>
          <w:rFonts w:eastAsia="Open Sans"/>
        </w:rPr>
        <w:t xml:space="preserve">тоимость предложения должна включать в себя компенсацию всех расходов </w:t>
      </w:r>
      <w:r>
        <w:rPr>
          <w:rFonts w:eastAsia="Open Sans"/>
        </w:rPr>
        <w:t>Исполнителя</w:t>
      </w:r>
      <w:r w:rsidRPr="00411C25">
        <w:rPr>
          <w:rFonts w:eastAsia="Open Sans"/>
        </w:rPr>
        <w:t>, включая все налоги</w:t>
      </w:r>
      <w:r>
        <w:rPr>
          <w:rFonts w:eastAsia="Open Sans"/>
        </w:rPr>
        <w:t xml:space="preserve">, лицензии, </w:t>
      </w:r>
      <w:r w:rsidRPr="00411C25">
        <w:rPr>
          <w:rFonts w:eastAsia="Open Sans"/>
        </w:rPr>
        <w:t>обязательные платежи</w:t>
      </w:r>
      <w:r>
        <w:rPr>
          <w:rFonts w:eastAsia="Open Sans"/>
        </w:rPr>
        <w:t xml:space="preserve"> и</w:t>
      </w:r>
      <w:r w:rsidRPr="00411C25">
        <w:rPr>
          <w:rFonts w:eastAsia="Open Sans"/>
        </w:rPr>
        <w:t xml:space="preserve"> стоимость всех сопутствующих услуг.</w:t>
      </w:r>
    </w:p>
    <w:p w14:paraId="0FFD42ED" w14:textId="2B4159C7" w:rsidR="00D55AE3" w:rsidRPr="00F22BA7" w:rsidRDefault="005C5179" w:rsidP="005B5BD8">
      <w:pPr>
        <w:pStyle w:val="PWT"/>
        <w:numPr>
          <w:ilvl w:val="0"/>
          <w:numId w:val="13"/>
        </w:numPr>
        <w:jc w:val="both"/>
        <w:rPr>
          <w:rFonts w:eastAsia="Open Sans"/>
        </w:rPr>
      </w:pPr>
      <w:r>
        <w:rPr>
          <w:rFonts w:eastAsia="Open Sans"/>
        </w:rPr>
        <w:t>Стоимость человека-часа</w:t>
      </w:r>
      <w:r w:rsidR="001C07AF">
        <w:rPr>
          <w:rFonts w:eastAsia="Open Sans"/>
        </w:rPr>
        <w:t xml:space="preserve"> работы специалиста Исполнителя</w:t>
      </w:r>
      <w:r>
        <w:rPr>
          <w:rFonts w:eastAsia="Open Sans"/>
        </w:rPr>
        <w:t xml:space="preserve"> для возможных работ вне рамок</w:t>
      </w:r>
      <w:r w:rsidR="001C07AF">
        <w:rPr>
          <w:rFonts w:eastAsia="Open Sans"/>
        </w:rPr>
        <w:t xml:space="preserve"> технических требований в ходе П</w:t>
      </w:r>
      <w:r>
        <w:rPr>
          <w:rFonts w:eastAsia="Open Sans"/>
        </w:rPr>
        <w:t>роекта.</w:t>
      </w:r>
      <w:bookmarkStart w:id="415" w:name="Приложение03"/>
      <w:bookmarkStart w:id="416" w:name="Приложение05"/>
      <w:bookmarkStart w:id="417" w:name="Приложение06"/>
      <w:bookmarkStart w:id="418" w:name="Приложение07"/>
      <w:bookmarkStart w:id="419" w:name="Приложение09"/>
      <w:bookmarkEnd w:id="415"/>
      <w:bookmarkEnd w:id="416"/>
      <w:bookmarkEnd w:id="417"/>
      <w:bookmarkEnd w:id="418"/>
      <w:bookmarkEnd w:id="419"/>
    </w:p>
    <w:p w14:paraId="01FD37B9" w14:textId="77777777" w:rsidR="00C15833" w:rsidRDefault="00D55AE3" w:rsidP="00D55AE3">
      <w:pPr>
        <w:pStyle w:val="PWT1"/>
        <w:rPr>
          <w:rFonts w:eastAsia="Open Sans"/>
        </w:rPr>
      </w:pPr>
      <w:bookmarkStart w:id="420" w:name="_Toc194303297"/>
      <w:r>
        <w:rPr>
          <w:rFonts w:eastAsia="Open Sans"/>
        </w:rPr>
        <w:lastRenderedPageBreak/>
        <w:t>ПРИЛОЖЕНИЯ</w:t>
      </w:r>
      <w:bookmarkEnd w:id="420"/>
    </w:p>
    <w:p w14:paraId="6A4F5B78" w14:textId="77777777" w:rsidR="002A3CE7" w:rsidRDefault="00C15833" w:rsidP="00B16DE1">
      <w:pPr>
        <w:pStyle w:val="PWT2"/>
        <w:rPr>
          <w:rFonts w:eastAsia="Open Sans"/>
        </w:rPr>
      </w:pPr>
      <w:bookmarkStart w:id="421" w:name="_Toc194303298"/>
      <w:r>
        <w:rPr>
          <w:rFonts w:eastAsia="Open Sans"/>
        </w:rPr>
        <w:t>Приложение 1. Обмен НСИ</w:t>
      </w:r>
      <w:bookmarkEnd w:id="421"/>
    </w:p>
    <w:p w14:paraId="3C606B5D" w14:textId="13E26E09" w:rsidR="004A5E25" w:rsidRDefault="009F019A" w:rsidP="004A5E25">
      <w:pPr>
        <w:pStyle w:val="PWT"/>
        <w:keepNext/>
        <w:jc w:val="right"/>
      </w:pPr>
      <w:r w:rsidRPr="009F019A">
        <w:rPr>
          <w:noProof/>
        </w:rPr>
        <w:t xml:space="preserve"> </w:t>
      </w:r>
    </w:p>
    <w:p w14:paraId="779D28B8" w14:textId="269265CB" w:rsidR="00C11CA4" w:rsidRDefault="00C11CA4" w:rsidP="00095AC7">
      <w:pPr>
        <w:pStyle w:val="ad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957E61A" wp14:editId="70E1E3FA">
            <wp:extent cx="6479540" cy="4091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183F" w14:textId="4BFB0289" w:rsidR="00847E1D" w:rsidRPr="00095AC7" w:rsidRDefault="004A5E25" w:rsidP="00095AC7">
      <w:pPr>
        <w:pStyle w:val="ad"/>
        <w:jc w:val="center"/>
        <w:rPr>
          <w:rFonts w:ascii="Open Sans" w:hAnsi="Open Sans" w:cs="Open Sans"/>
          <w:sz w:val="20"/>
          <w:szCs w:val="20"/>
        </w:rPr>
      </w:pPr>
      <w:r w:rsidRPr="00095AC7">
        <w:rPr>
          <w:rFonts w:ascii="Open Sans" w:hAnsi="Open Sans" w:cs="Open Sans"/>
          <w:sz w:val="20"/>
          <w:szCs w:val="20"/>
        </w:rPr>
        <w:t xml:space="preserve">Рисунок </w:t>
      </w:r>
      <w:r w:rsidR="00131864" w:rsidRPr="00095AC7">
        <w:rPr>
          <w:rFonts w:ascii="Open Sans" w:hAnsi="Open Sans" w:cs="Open Sans"/>
          <w:sz w:val="20"/>
          <w:szCs w:val="20"/>
        </w:rPr>
        <w:fldChar w:fldCharType="begin"/>
      </w:r>
      <w:r w:rsidR="00131864" w:rsidRPr="00095AC7">
        <w:rPr>
          <w:rFonts w:ascii="Open Sans" w:hAnsi="Open Sans" w:cs="Open Sans"/>
          <w:sz w:val="20"/>
          <w:szCs w:val="20"/>
        </w:rPr>
        <w:instrText xml:space="preserve"> SEQ Рисунок \* ARABIC </w:instrText>
      </w:r>
      <w:r w:rsidR="00131864" w:rsidRPr="00095AC7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1</w:t>
      </w:r>
      <w:r w:rsidR="00131864" w:rsidRPr="00095AC7">
        <w:rPr>
          <w:rFonts w:ascii="Open Sans" w:hAnsi="Open Sans" w:cs="Open Sans"/>
          <w:sz w:val="20"/>
          <w:szCs w:val="20"/>
        </w:rPr>
        <w:fldChar w:fldCharType="end"/>
      </w:r>
      <w:r w:rsidR="00847E1D" w:rsidRPr="00095AC7">
        <w:rPr>
          <w:rFonts w:ascii="Open Sans" w:hAnsi="Open Sans" w:cs="Open Sans"/>
          <w:sz w:val="20"/>
          <w:szCs w:val="20"/>
        </w:rPr>
        <w:t xml:space="preserve"> – Схема обмена НСИ</w:t>
      </w:r>
    </w:p>
    <w:p w14:paraId="48B684F3" w14:textId="29988756" w:rsidR="00B16DE1" w:rsidRDefault="00B16DE1" w:rsidP="00B16DE1">
      <w:pPr>
        <w:pStyle w:val="PWT2"/>
        <w:rPr>
          <w:rFonts w:eastAsia="Open Sans"/>
        </w:rPr>
      </w:pPr>
      <w:bookmarkStart w:id="422" w:name="_Toc194303299"/>
      <w:r>
        <w:rPr>
          <w:rFonts w:eastAsia="Open Sans"/>
        </w:rPr>
        <w:t xml:space="preserve">Приложение 2. </w:t>
      </w:r>
      <w:r w:rsidRPr="00B16DE1">
        <w:rPr>
          <w:rFonts w:eastAsia="Open Sans"/>
        </w:rPr>
        <w:t>Функционально-технические требования</w:t>
      </w:r>
      <w:bookmarkEnd w:id="422"/>
    </w:p>
    <w:p w14:paraId="33597959" w14:textId="4C7D0026" w:rsidR="0056528C" w:rsidRPr="00417AB4" w:rsidRDefault="0026613C" w:rsidP="00FD7AE3">
      <w:pPr>
        <w:pStyle w:val="PWT"/>
      </w:pPr>
      <w:r w:rsidRPr="00417AB4">
        <w:t>Приложение_2_ Функцион</w:t>
      </w:r>
      <w:r w:rsidR="00417AB4" w:rsidRPr="00417AB4">
        <w:t>ально-технические требования</w:t>
      </w:r>
      <w:r w:rsidRPr="00417AB4">
        <w:t>.</w:t>
      </w:r>
      <w:proofErr w:type="spellStart"/>
      <w:r w:rsidRPr="00417AB4">
        <w:rPr>
          <w:lang w:val="en-US"/>
        </w:rPr>
        <w:t>xlsx</w:t>
      </w:r>
      <w:proofErr w:type="spellEnd"/>
      <w:r w:rsidR="0056528C" w:rsidRPr="00417AB4">
        <w:t xml:space="preserve"> – Приложен к документу</w:t>
      </w:r>
    </w:p>
    <w:p w14:paraId="390C679C" w14:textId="6DAF36F8" w:rsidR="00B16DE1" w:rsidRDefault="00B16DE1" w:rsidP="00B16DE1">
      <w:pPr>
        <w:pStyle w:val="PWT2"/>
        <w:rPr>
          <w:rFonts w:eastAsia="Open Sans"/>
        </w:rPr>
      </w:pPr>
      <w:bookmarkStart w:id="423" w:name="_Toc194303300"/>
      <w:r>
        <w:rPr>
          <w:rFonts w:eastAsia="Open Sans"/>
        </w:rPr>
        <w:t>Приложение 3. Т</w:t>
      </w:r>
      <w:r w:rsidRPr="00B16DE1">
        <w:rPr>
          <w:rFonts w:eastAsia="Open Sans"/>
        </w:rPr>
        <w:t>ехнические требования</w:t>
      </w:r>
      <w:bookmarkEnd w:id="423"/>
    </w:p>
    <w:p w14:paraId="75DCBC01" w14:textId="3311DE5C" w:rsidR="0026613C" w:rsidRPr="0056528C" w:rsidRDefault="0026613C" w:rsidP="0026613C">
      <w:pPr>
        <w:pStyle w:val="PWT"/>
      </w:pPr>
      <w:r w:rsidRPr="0026613C">
        <w:t>Приложение_3_ Технические требования</w:t>
      </w:r>
      <w:r w:rsidRPr="0056528C">
        <w:t>.</w:t>
      </w:r>
      <w:proofErr w:type="spellStart"/>
      <w:r>
        <w:rPr>
          <w:lang w:val="en-US"/>
        </w:rPr>
        <w:t>xlsx</w:t>
      </w:r>
      <w:proofErr w:type="spellEnd"/>
      <w:r w:rsidR="0056528C">
        <w:t xml:space="preserve"> </w:t>
      </w:r>
      <w:r w:rsidR="0056528C" w:rsidRPr="0056528C">
        <w:rPr>
          <w:sz w:val="20"/>
          <w:szCs w:val="20"/>
        </w:rPr>
        <w:t xml:space="preserve">– </w:t>
      </w:r>
      <w:r w:rsidR="0056528C">
        <w:rPr>
          <w:sz w:val="20"/>
          <w:szCs w:val="20"/>
        </w:rPr>
        <w:t>Приложен к документу</w:t>
      </w:r>
    </w:p>
    <w:p w14:paraId="502FEE68" w14:textId="75F5AEF9" w:rsidR="00B16DE1" w:rsidRDefault="00B16DE1" w:rsidP="00B02828">
      <w:pPr>
        <w:pStyle w:val="PWT2"/>
        <w:jc w:val="both"/>
        <w:rPr>
          <w:rFonts w:eastAsia="Open Sans"/>
        </w:rPr>
      </w:pPr>
      <w:bookmarkStart w:id="424" w:name="_Toc194303301"/>
      <w:r>
        <w:rPr>
          <w:rFonts w:eastAsia="Open Sans"/>
        </w:rPr>
        <w:t>Приложение 4. Требования к формированию</w:t>
      </w:r>
      <w:r w:rsidR="00B02828">
        <w:rPr>
          <w:rFonts w:eastAsia="Open Sans"/>
        </w:rPr>
        <w:t xml:space="preserve"> </w:t>
      </w:r>
      <w:r w:rsidR="00983ABB">
        <w:rPr>
          <w:rFonts w:eastAsia="Open Sans"/>
        </w:rPr>
        <w:t>прототипу</w:t>
      </w:r>
      <w:r>
        <w:rPr>
          <w:rFonts w:eastAsia="Open Sans"/>
        </w:rPr>
        <w:t xml:space="preserve"> бюджетной модели</w:t>
      </w:r>
      <w:bookmarkEnd w:id="424"/>
    </w:p>
    <w:p w14:paraId="5A6745BC" w14:textId="43A7E1BB" w:rsidR="00770B12" w:rsidRPr="00770B12" w:rsidRDefault="00770B12" w:rsidP="00770B12">
      <w:pPr>
        <w:pStyle w:val="PWT"/>
      </w:pPr>
      <w:r>
        <w:t>Требования к формированию</w:t>
      </w:r>
      <w:r w:rsidR="00B02828">
        <w:t xml:space="preserve"> </w:t>
      </w:r>
      <w:r w:rsidR="001546E8">
        <w:t>прототипа</w:t>
      </w:r>
      <w:r>
        <w:t xml:space="preserve"> бюджетной модели:</w:t>
      </w:r>
    </w:p>
    <w:p w14:paraId="7C79539E" w14:textId="77777777" w:rsidR="00B16DE1" w:rsidRPr="00E50193" w:rsidRDefault="00B16DE1" w:rsidP="005B5BD8">
      <w:pPr>
        <w:pStyle w:val="ad"/>
        <w:numPr>
          <w:ilvl w:val="0"/>
          <w:numId w:val="49"/>
        </w:numPr>
        <w:ind w:left="709"/>
        <w:jc w:val="both"/>
        <w:rPr>
          <w:rFonts w:ascii="Open Sans" w:hAnsi="Open Sans" w:cs="Open Sans"/>
          <w:b/>
        </w:rPr>
      </w:pPr>
      <w:r w:rsidRPr="00E50193">
        <w:rPr>
          <w:rFonts w:ascii="Open Sans" w:hAnsi="Open Sans" w:cs="Open Sans"/>
          <w:b/>
        </w:rPr>
        <w:t>Общие сведения</w:t>
      </w:r>
    </w:p>
    <w:p w14:paraId="5589C11E" w14:textId="0B96EEB2" w:rsidR="00B16DE1" w:rsidRPr="00E50193" w:rsidRDefault="00B16DE1" w:rsidP="00770B12">
      <w:pPr>
        <w:pStyle w:val="ad"/>
        <w:jc w:val="both"/>
        <w:rPr>
          <w:rFonts w:ascii="Open Sans" w:hAnsi="Open Sans" w:cs="Open Sans"/>
        </w:rPr>
      </w:pPr>
      <w:r w:rsidRPr="00E50193">
        <w:rPr>
          <w:rFonts w:ascii="Open Sans" w:hAnsi="Open Sans" w:cs="Open Sans"/>
        </w:rPr>
        <w:t>Данный документ описывает</w:t>
      </w:r>
      <w:r w:rsidR="006945E5" w:rsidRPr="00E50193">
        <w:rPr>
          <w:rFonts w:ascii="Open Sans" w:hAnsi="Open Sans" w:cs="Open Sans"/>
        </w:rPr>
        <w:t xml:space="preserve"> основные</w:t>
      </w:r>
      <w:r w:rsidRPr="00E50193">
        <w:rPr>
          <w:rFonts w:ascii="Open Sans" w:hAnsi="Open Sans" w:cs="Open Sans"/>
        </w:rPr>
        <w:t xml:space="preserve"> требования к прототипу бюджетной модели (далее</w:t>
      </w:r>
      <w:r w:rsidR="00770B12" w:rsidRPr="00E50193">
        <w:rPr>
          <w:rFonts w:ascii="Open Sans" w:hAnsi="Open Sans" w:cs="Open Sans"/>
        </w:rPr>
        <w:t xml:space="preserve"> –</w:t>
      </w:r>
      <w:r w:rsidRPr="00E50193">
        <w:rPr>
          <w:rFonts w:ascii="Open Sans" w:hAnsi="Open Sans" w:cs="Open Sans"/>
        </w:rPr>
        <w:t xml:space="preserve"> Бюджетная модель), разрабатываемо</w:t>
      </w:r>
      <w:r w:rsidR="00770B12" w:rsidRPr="00E50193">
        <w:rPr>
          <w:rFonts w:ascii="Open Sans" w:hAnsi="Open Sans" w:cs="Open Sans"/>
        </w:rPr>
        <w:t>го для дальнейшей реализации в С</w:t>
      </w:r>
      <w:r w:rsidRPr="00E50193">
        <w:rPr>
          <w:rFonts w:ascii="Open Sans" w:hAnsi="Open Sans" w:cs="Open Sans"/>
        </w:rPr>
        <w:t xml:space="preserve">истеме. Прототип должен быть сформирован в формате </w:t>
      </w:r>
      <w:r w:rsidR="00054F3E" w:rsidRPr="00E50193">
        <w:rPr>
          <w:rFonts w:ascii="Open Sans" w:hAnsi="Open Sans" w:cs="Open Sans"/>
        </w:rPr>
        <w:t xml:space="preserve">MS </w:t>
      </w:r>
      <w:proofErr w:type="spellStart"/>
      <w:r w:rsidRPr="00E50193">
        <w:rPr>
          <w:rFonts w:ascii="Open Sans" w:hAnsi="Open Sans" w:cs="Open Sans"/>
        </w:rPr>
        <w:t>Excel</w:t>
      </w:r>
      <w:proofErr w:type="spellEnd"/>
      <w:r w:rsidRPr="00E50193">
        <w:rPr>
          <w:rFonts w:ascii="Open Sans" w:hAnsi="Open Sans" w:cs="Open Sans"/>
        </w:rPr>
        <w:t xml:space="preserve"> в качестве инструмента для дальнейшей автоматизации в </w:t>
      </w:r>
      <w:r w:rsidR="00770B12" w:rsidRPr="00E50193">
        <w:rPr>
          <w:rFonts w:ascii="Open Sans" w:hAnsi="Open Sans" w:cs="Open Sans"/>
        </w:rPr>
        <w:t>Системе</w:t>
      </w:r>
      <w:r w:rsidRPr="00E50193">
        <w:rPr>
          <w:rFonts w:ascii="Open Sans" w:hAnsi="Open Sans" w:cs="Open Sans"/>
        </w:rPr>
        <w:t>.</w:t>
      </w:r>
    </w:p>
    <w:p w14:paraId="20C28B52" w14:textId="5F13404D" w:rsidR="00B16DE1" w:rsidRPr="00E50193" w:rsidRDefault="00B16DE1" w:rsidP="00B16DE1">
      <w:pPr>
        <w:pStyle w:val="ad"/>
        <w:jc w:val="both"/>
        <w:rPr>
          <w:rFonts w:ascii="Open Sans" w:hAnsi="Open Sans" w:cs="Open Sans"/>
        </w:rPr>
      </w:pPr>
      <w:r w:rsidRPr="00E50193">
        <w:rPr>
          <w:rFonts w:ascii="Open Sans" w:hAnsi="Open Sans" w:cs="Open Sans"/>
        </w:rPr>
        <w:t xml:space="preserve">Бюджетная модель должна являться сквозной, обеспечивая взаимосвязь всех статей бюджета и показателей бюджетных форм, что подразумевает автоматическое обновление данных при внесении изменений в исходные данные модели на основании формул </w:t>
      </w:r>
      <w:r w:rsidR="00054F3E" w:rsidRPr="00E50193">
        <w:rPr>
          <w:rFonts w:ascii="Open Sans" w:hAnsi="Open Sans" w:cs="Open Sans"/>
        </w:rPr>
        <w:t xml:space="preserve">MS </w:t>
      </w:r>
      <w:proofErr w:type="spellStart"/>
      <w:r w:rsidRPr="00E50193">
        <w:rPr>
          <w:rFonts w:ascii="Open Sans" w:hAnsi="Open Sans" w:cs="Open Sans"/>
        </w:rPr>
        <w:t>Excel</w:t>
      </w:r>
      <w:proofErr w:type="spellEnd"/>
      <w:r w:rsidRPr="00E50193">
        <w:rPr>
          <w:rFonts w:ascii="Open Sans" w:hAnsi="Open Sans" w:cs="Open Sans"/>
        </w:rPr>
        <w:t xml:space="preserve"> (где допустимо обеспечить сквозной пример). Не требуется воспроизводить расчеты в </w:t>
      </w:r>
      <w:r w:rsidR="00054F3E" w:rsidRPr="00E50193">
        <w:rPr>
          <w:rFonts w:ascii="Open Sans" w:hAnsi="Open Sans" w:cs="Open Sans"/>
        </w:rPr>
        <w:t xml:space="preserve">MS </w:t>
      </w:r>
      <w:proofErr w:type="spellStart"/>
      <w:r w:rsidRPr="00E50193">
        <w:rPr>
          <w:rFonts w:ascii="Open Sans" w:hAnsi="Open Sans" w:cs="Open Sans"/>
        </w:rPr>
        <w:lastRenderedPageBreak/>
        <w:t>Excel</w:t>
      </w:r>
      <w:proofErr w:type="spellEnd"/>
      <w:r w:rsidRPr="00E50193">
        <w:rPr>
          <w:rFonts w:ascii="Open Sans" w:hAnsi="Open Sans" w:cs="Open Sans"/>
        </w:rPr>
        <w:t xml:space="preserve"> путем использования макросов. Трудоемкие или невозможные к</w:t>
      </w:r>
      <w:r w:rsidR="006945E5" w:rsidRPr="00E50193">
        <w:rPr>
          <w:rFonts w:ascii="Open Sans" w:hAnsi="Open Sans" w:cs="Open Sans"/>
        </w:rPr>
        <w:t xml:space="preserve"> воспроизведению в MS </w:t>
      </w:r>
      <w:proofErr w:type="spellStart"/>
      <w:r w:rsidR="006945E5" w:rsidRPr="00E50193">
        <w:rPr>
          <w:rFonts w:ascii="Open Sans" w:hAnsi="Open Sans" w:cs="Open Sans"/>
        </w:rPr>
        <w:t>Excel</w:t>
      </w:r>
      <w:proofErr w:type="spellEnd"/>
      <w:r w:rsidRPr="00E50193">
        <w:rPr>
          <w:rFonts w:ascii="Open Sans" w:hAnsi="Open Sans" w:cs="Open Sans"/>
        </w:rPr>
        <w:t xml:space="preserve"> расчеты допустимо заменить описанием алгоритма работы без воспроизведения расчета.</w:t>
      </w:r>
    </w:p>
    <w:p w14:paraId="62678016" w14:textId="77777777" w:rsidR="00B16DE1" w:rsidRPr="007373C2" w:rsidRDefault="00B16DE1" w:rsidP="005B5BD8">
      <w:pPr>
        <w:pStyle w:val="ad"/>
        <w:numPr>
          <w:ilvl w:val="0"/>
          <w:numId w:val="49"/>
        </w:numPr>
        <w:ind w:left="709"/>
        <w:jc w:val="both"/>
        <w:rPr>
          <w:rFonts w:ascii="Open Sans" w:hAnsi="Open Sans" w:cs="Open Sans"/>
          <w:b/>
        </w:rPr>
      </w:pPr>
      <w:r w:rsidRPr="007373C2">
        <w:rPr>
          <w:rFonts w:ascii="Open Sans" w:hAnsi="Open Sans" w:cs="Open Sans"/>
          <w:b/>
        </w:rPr>
        <w:t>Требования к составу бюджетной модели</w:t>
      </w:r>
    </w:p>
    <w:p w14:paraId="37A9A7C8" w14:textId="32EC5C4E" w:rsidR="00B16DE1" w:rsidRPr="007373C2" w:rsidRDefault="00770B12" w:rsidP="00B16DE1">
      <w:pPr>
        <w:pStyle w:val="ad"/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</w:rPr>
        <w:t>Бюджетная м</w:t>
      </w:r>
      <w:r w:rsidR="00B16DE1" w:rsidRPr="007373C2">
        <w:rPr>
          <w:rFonts w:ascii="Open Sans" w:hAnsi="Open Sans" w:cs="Open Sans"/>
        </w:rPr>
        <w:t>одель должна содержать следующие разделы:</w:t>
      </w:r>
    </w:p>
    <w:p w14:paraId="02966AB1" w14:textId="5B0B757C" w:rsidR="00B16DE1" w:rsidRPr="007373C2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  <w:b/>
        </w:rPr>
        <w:t>Единый бюджетный классификатор</w:t>
      </w:r>
      <w:r w:rsidRPr="007373C2">
        <w:rPr>
          <w:rFonts w:ascii="Open Sans" w:hAnsi="Open Sans" w:cs="Open Sans"/>
        </w:rPr>
        <w:t xml:space="preserve"> (</w:t>
      </w:r>
      <w:r w:rsidR="006945E5" w:rsidRPr="007373C2">
        <w:rPr>
          <w:rFonts w:ascii="Open Sans" w:hAnsi="Open Sans" w:cs="Open Sans"/>
        </w:rPr>
        <w:t xml:space="preserve">минимальные </w:t>
      </w:r>
      <w:r w:rsidRPr="007373C2">
        <w:rPr>
          <w:rFonts w:ascii="Open Sans" w:hAnsi="Open Sans" w:cs="Open Sans"/>
        </w:rPr>
        <w:t xml:space="preserve">требования приведены в </w:t>
      </w:r>
      <w:r w:rsidR="00440B1F" w:rsidRPr="007373C2">
        <w:rPr>
          <w:rFonts w:ascii="Open Sans" w:hAnsi="Open Sans" w:cs="Open Sans"/>
        </w:rPr>
        <w:t>разделе №3 текущего Приложения).</w:t>
      </w:r>
    </w:p>
    <w:p w14:paraId="5F87C345" w14:textId="6184C6B8" w:rsidR="00B16DE1" w:rsidRPr="007373C2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  <w:b/>
        </w:rPr>
        <w:t>Содержание:</w:t>
      </w:r>
      <w:r w:rsidRPr="007373C2">
        <w:rPr>
          <w:rFonts w:ascii="Open Sans" w:hAnsi="Open Sans" w:cs="Open Sans"/>
        </w:rPr>
        <w:t xml:space="preserve"> данный лист должен содержать полный перечень всех листов модели, организованный по разделам: сопроводительная информация и непосредственно сами бюджетные формы, сгруппированные по смыслу хозяйственной операции. Каждая строка перечня должна содержать гиперссылку на соответствующий лист. Также на всех листах должна быть обратная гиперссылка на лист «Сод</w:t>
      </w:r>
      <w:r w:rsidR="00440B1F" w:rsidRPr="007373C2">
        <w:rPr>
          <w:rFonts w:ascii="Open Sans" w:hAnsi="Open Sans" w:cs="Open Sans"/>
        </w:rPr>
        <w:t>ержание» для удобства навигации.</w:t>
      </w:r>
    </w:p>
    <w:p w14:paraId="765B0608" w14:textId="72FDD587" w:rsidR="00B16DE1" w:rsidRPr="007373C2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  <w:b/>
        </w:rPr>
        <w:t>Легенда:</w:t>
      </w:r>
      <w:r w:rsidRPr="007373C2">
        <w:rPr>
          <w:rFonts w:ascii="Open Sans" w:hAnsi="Open Sans" w:cs="Open Sans"/>
        </w:rPr>
        <w:t xml:space="preserve"> интерпретация цветовой заливки ячеек, листов, синтаксиса и других обозначений (пример цветового обозначения указан в пунктах 6.3, 6.4 текущего Приложения; пример легенды цветового оформления ячеек приведен на</w:t>
      </w:r>
      <w:r w:rsidR="00440B1F" w:rsidRPr="007373C2">
        <w:rPr>
          <w:rFonts w:ascii="Open Sans" w:hAnsi="Open Sans" w:cs="Open Sans"/>
        </w:rPr>
        <w:t xml:space="preserve"> рисунке 4 текущего Приложения).</w:t>
      </w:r>
    </w:p>
    <w:p w14:paraId="1D035B31" w14:textId="07178CF3" w:rsidR="00B16DE1" w:rsidRPr="007373C2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  <w:b/>
        </w:rPr>
        <w:t>Связи статей бюджетной модели:</w:t>
      </w:r>
      <w:r w:rsidRPr="007373C2">
        <w:rPr>
          <w:rFonts w:ascii="Open Sans" w:hAnsi="Open Sans" w:cs="Open Sans"/>
        </w:rPr>
        <w:t xml:space="preserve"> лист, содержащий информацию о том, какие статьи являются источниками и приемниками данных с указанием соответствующих кодов статей из бюджетного классификатора. Для каждой пары источник - приемник необходимо указать, осуществляется ли ввод данных вручную или через автоматический ра</w:t>
      </w:r>
      <w:r w:rsidR="00440B1F" w:rsidRPr="007373C2">
        <w:rPr>
          <w:rFonts w:ascii="Open Sans" w:hAnsi="Open Sans" w:cs="Open Sans"/>
        </w:rPr>
        <w:t>счет.</w:t>
      </w:r>
    </w:p>
    <w:p w14:paraId="24CE2B10" w14:textId="77777777" w:rsidR="00B16DE1" w:rsidRPr="007373C2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  <w:b/>
        </w:rPr>
        <w:t>Справочная информация:</w:t>
      </w:r>
      <w:r w:rsidRPr="007373C2">
        <w:rPr>
          <w:rFonts w:ascii="Open Sans" w:hAnsi="Open Sans" w:cs="Open Sans"/>
        </w:rPr>
        <w:t xml:space="preserve"> полный список справочников для реализации (перечень аналитических разрезов). Значения выпадающих списков в прототипе ограничены примером и не являются исчерпывающими значениями НСИ.</w:t>
      </w:r>
    </w:p>
    <w:p w14:paraId="1456CA80" w14:textId="77777777" w:rsidR="00B16DE1" w:rsidRPr="007373C2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  <w:b/>
        </w:rPr>
        <w:t>Бюджетные формы:</w:t>
      </w:r>
      <w:r w:rsidRPr="007373C2">
        <w:rPr>
          <w:rFonts w:ascii="Open Sans" w:hAnsi="Open Sans" w:cs="Open Sans"/>
        </w:rPr>
        <w:t xml:space="preserve"> форма для анализа и агрегированного представления информации о бюджете. Каждая форма бюджета должна размещаться на отдельном листе. Более детальные требования к бюджетным формам приведены в разделе 6 настоящего Приложения.</w:t>
      </w:r>
    </w:p>
    <w:p w14:paraId="60A34120" w14:textId="77777777" w:rsidR="00B16DE1" w:rsidRPr="007373C2" w:rsidRDefault="00B16DE1" w:rsidP="005B5BD8">
      <w:pPr>
        <w:pStyle w:val="ad"/>
        <w:numPr>
          <w:ilvl w:val="0"/>
          <w:numId w:val="49"/>
        </w:numPr>
        <w:ind w:left="709"/>
        <w:jc w:val="both"/>
        <w:rPr>
          <w:rFonts w:ascii="Open Sans" w:hAnsi="Open Sans" w:cs="Open Sans"/>
          <w:b/>
        </w:rPr>
      </w:pPr>
      <w:r w:rsidRPr="007373C2">
        <w:rPr>
          <w:rFonts w:ascii="Open Sans" w:hAnsi="Open Sans" w:cs="Open Sans"/>
          <w:b/>
        </w:rPr>
        <w:t xml:space="preserve">Подход к формированию единого бюджетного классификатора </w:t>
      </w:r>
    </w:p>
    <w:p w14:paraId="72066467" w14:textId="77777777" w:rsidR="00B16DE1" w:rsidRPr="007373C2" w:rsidRDefault="00B16DE1" w:rsidP="00B16DE1">
      <w:pPr>
        <w:pStyle w:val="ad"/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</w:rPr>
        <w:t>Единый бюджетный классификатор содержит иерархию всех статей бюджета и группирует в них элементы бюджетной модели, отражает логику построения бюджетной модели и полный объем аналитик.  Бюджетный классификатор строится из статей нескольких типов: балансовые статьи, статьи отчета о прибылях и убытках, технические статьи и имеют маску кода, однозначно определяющую основные параметры бюджетной статьи.</w:t>
      </w:r>
    </w:p>
    <w:p w14:paraId="7A46C651" w14:textId="77777777" w:rsidR="00B16DE1" w:rsidRPr="007373C2" w:rsidRDefault="00B16DE1" w:rsidP="00B16DE1">
      <w:pPr>
        <w:pStyle w:val="ad"/>
        <w:jc w:val="both"/>
        <w:rPr>
          <w:rFonts w:ascii="Open Sans" w:hAnsi="Open Sans" w:cs="Open Sans"/>
        </w:rPr>
      </w:pPr>
      <w:r w:rsidRPr="007373C2">
        <w:rPr>
          <w:rFonts w:ascii="Open Sans" w:hAnsi="Open Sans" w:cs="Open Sans"/>
        </w:rPr>
        <w:t xml:space="preserve">Маска кода бюджетного классификатора должна строиться по следующему принципу: </w:t>
      </w:r>
      <w:proofErr w:type="spellStart"/>
      <w:r w:rsidRPr="007373C2">
        <w:rPr>
          <w:rFonts w:ascii="Open Sans" w:hAnsi="Open Sans" w:cs="Open Sans"/>
          <w:b/>
        </w:rPr>
        <w:t>a.bb.cc.ddd.</w:t>
      </w:r>
      <w:proofErr w:type="gramStart"/>
      <w:r w:rsidRPr="007373C2">
        <w:rPr>
          <w:rFonts w:ascii="Open Sans" w:hAnsi="Open Sans" w:cs="Open Sans"/>
          <w:b/>
        </w:rPr>
        <w:t>ee.f</w:t>
      </w:r>
      <w:proofErr w:type="spellEnd"/>
      <w:proofErr w:type="gramEnd"/>
      <w:r w:rsidRPr="007373C2">
        <w:rPr>
          <w:rFonts w:ascii="Open Sans" w:hAnsi="Open Sans" w:cs="Open Sans"/>
        </w:rPr>
        <w:t>, где:</w:t>
      </w:r>
    </w:p>
    <w:p w14:paraId="0832F7DB" w14:textId="5DC86464" w:rsidR="00B16DE1" w:rsidRPr="00173F98" w:rsidRDefault="00B16DE1" w:rsidP="005B5BD8">
      <w:pPr>
        <w:pStyle w:val="ad"/>
        <w:numPr>
          <w:ilvl w:val="0"/>
          <w:numId w:val="35"/>
        </w:numPr>
        <w:ind w:left="1418"/>
        <w:jc w:val="both"/>
        <w:rPr>
          <w:rFonts w:ascii="Times New Roman" w:hAnsi="Times New Roman" w:cs="Times New Roman"/>
        </w:rPr>
      </w:pPr>
      <w:r w:rsidRPr="00C82D2F">
        <w:rPr>
          <w:rFonts w:ascii="Open Sans" w:hAnsi="Open Sans" w:cs="Open Sans"/>
          <w:b/>
        </w:rPr>
        <w:t>a.</w:t>
      </w:r>
      <w:r w:rsidR="007373C2" w:rsidRPr="00C82D2F">
        <w:rPr>
          <w:rFonts w:ascii="Open Sans" w:hAnsi="Open Sans" w:cs="Open Sans"/>
          <w:b/>
        </w:rPr>
        <w:t xml:space="preserve"> </w:t>
      </w:r>
      <w:r w:rsidRPr="00C82D2F">
        <w:rPr>
          <w:rFonts w:ascii="Open Sans" w:hAnsi="Open Sans" w:cs="Open Sans"/>
          <w:b/>
        </w:rPr>
        <w:t xml:space="preserve">- </w:t>
      </w:r>
      <w:r w:rsidRPr="00C82D2F">
        <w:rPr>
          <w:rFonts w:ascii="Open Sans" w:hAnsi="Open Sans" w:cs="Open Sans"/>
        </w:rPr>
        <w:t>определяет направление бюджетных статей:</w:t>
      </w:r>
      <w:r w:rsidRPr="00C82D2F">
        <w:rPr>
          <w:rFonts w:ascii="Open Sans" w:hAnsi="Open Sans" w:cs="Open Sans"/>
          <w:b/>
        </w:rPr>
        <w:t xml:space="preserve"> </w:t>
      </w:r>
    </w:p>
    <w:p w14:paraId="265B4BBA" w14:textId="6CFBA3BA" w:rsidR="00B16DE1" w:rsidRPr="00C82D2F" w:rsidRDefault="00B16DE1" w:rsidP="005B5BD8">
      <w:pPr>
        <w:pStyle w:val="ad"/>
        <w:numPr>
          <w:ilvl w:val="0"/>
          <w:numId w:val="51"/>
        </w:numPr>
        <w:spacing w:after="0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Для балансовых статей – активов и обязательств значения: 1</w:t>
      </w:r>
      <w:r w:rsidR="009C2610" w:rsidRPr="00C82D2F">
        <w:rPr>
          <w:rFonts w:ascii="Open Sans" w:hAnsi="Open Sans" w:cs="Open Sans"/>
        </w:rPr>
        <w:t xml:space="preserve"> – </w:t>
      </w:r>
      <w:proofErr w:type="spellStart"/>
      <w:r w:rsidRPr="00C82D2F">
        <w:rPr>
          <w:rFonts w:ascii="Open Sans" w:hAnsi="Open Sans" w:cs="Open Sans"/>
        </w:rPr>
        <w:t>Внеоборотные</w:t>
      </w:r>
      <w:proofErr w:type="spellEnd"/>
      <w:r w:rsidRPr="00C82D2F">
        <w:rPr>
          <w:rFonts w:ascii="Open Sans" w:hAnsi="Open Sans" w:cs="Open Sans"/>
        </w:rPr>
        <w:t xml:space="preserve"> активы; 2</w:t>
      </w:r>
      <w:r w:rsidR="009C2610" w:rsidRPr="00C82D2F">
        <w:rPr>
          <w:rFonts w:ascii="Open Sans" w:hAnsi="Open Sans" w:cs="Open Sans"/>
        </w:rPr>
        <w:t xml:space="preserve"> – </w:t>
      </w:r>
      <w:r w:rsidRPr="00C82D2F">
        <w:rPr>
          <w:rFonts w:ascii="Open Sans" w:hAnsi="Open Sans" w:cs="Open Sans"/>
        </w:rPr>
        <w:t xml:space="preserve">Оборотные активы; </w:t>
      </w:r>
      <w:r w:rsidR="009C2610" w:rsidRPr="00C82D2F">
        <w:rPr>
          <w:rFonts w:ascii="Open Sans" w:hAnsi="Open Sans" w:cs="Open Sans"/>
        </w:rPr>
        <w:t xml:space="preserve">3 </w:t>
      </w:r>
      <w:r w:rsidR="00184F3A" w:rsidRPr="00C82D2F">
        <w:rPr>
          <w:rFonts w:ascii="Open Sans" w:hAnsi="Open Sans" w:cs="Open Sans"/>
        </w:rPr>
        <w:t>–</w:t>
      </w:r>
      <w:r w:rsidRPr="00C82D2F">
        <w:rPr>
          <w:rFonts w:ascii="Open Sans" w:hAnsi="Open Sans" w:cs="Open Sans"/>
        </w:rPr>
        <w:t xml:space="preserve"> Краткосрочные обязательства; </w:t>
      </w:r>
      <w:r w:rsidR="009C2610" w:rsidRPr="00C82D2F">
        <w:rPr>
          <w:rFonts w:ascii="Open Sans" w:hAnsi="Open Sans" w:cs="Open Sans"/>
        </w:rPr>
        <w:t xml:space="preserve">4 – </w:t>
      </w:r>
      <w:r w:rsidRPr="00C82D2F">
        <w:rPr>
          <w:rFonts w:ascii="Open Sans" w:hAnsi="Open Sans" w:cs="Open Sans"/>
        </w:rPr>
        <w:t>Долгосрочные обязательства; 5</w:t>
      </w:r>
      <w:r w:rsidR="009C2610" w:rsidRPr="00C82D2F">
        <w:rPr>
          <w:rFonts w:ascii="Open Sans" w:hAnsi="Open Sans" w:cs="Open Sans"/>
        </w:rPr>
        <w:t xml:space="preserve"> – </w:t>
      </w:r>
      <w:r w:rsidRPr="00C82D2F">
        <w:rPr>
          <w:rFonts w:ascii="Open Sans" w:hAnsi="Open Sans" w:cs="Open Sans"/>
        </w:rPr>
        <w:t>Капитал;</w:t>
      </w:r>
    </w:p>
    <w:p w14:paraId="1774D6C5" w14:textId="1CFD13A4" w:rsidR="00B16DE1" w:rsidRPr="00C82D2F" w:rsidRDefault="00B16DE1" w:rsidP="005B5BD8">
      <w:pPr>
        <w:pStyle w:val="ad"/>
        <w:numPr>
          <w:ilvl w:val="0"/>
          <w:numId w:val="51"/>
        </w:numPr>
        <w:spacing w:after="0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Для статей отчета о прибылях и убытках и для вспомогательных статей значения: 6</w:t>
      </w:r>
      <w:r w:rsidR="009C2610" w:rsidRPr="00C82D2F">
        <w:rPr>
          <w:rFonts w:ascii="Open Sans" w:hAnsi="Open Sans" w:cs="Open Sans"/>
        </w:rPr>
        <w:t xml:space="preserve"> – </w:t>
      </w:r>
      <w:r w:rsidRPr="00C82D2F">
        <w:rPr>
          <w:rFonts w:ascii="Open Sans" w:hAnsi="Open Sans" w:cs="Open Sans"/>
        </w:rPr>
        <w:t xml:space="preserve"> Доходы и расходы;</w:t>
      </w:r>
    </w:p>
    <w:p w14:paraId="785FFFE1" w14:textId="77777777" w:rsidR="00B16DE1" w:rsidRPr="00C82D2F" w:rsidRDefault="00B16DE1" w:rsidP="005B5BD8">
      <w:pPr>
        <w:pStyle w:val="ad"/>
        <w:numPr>
          <w:ilvl w:val="0"/>
          <w:numId w:val="51"/>
        </w:numPr>
        <w:spacing w:after="0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Для нефинансовых показателей (технических статей): 8 – Технические статьи.</w:t>
      </w:r>
    </w:p>
    <w:p w14:paraId="15E86369" w14:textId="62B82990" w:rsidR="00B16DE1" w:rsidRPr="00C82D2F" w:rsidRDefault="00B16DE1" w:rsidP="005B5BD8">
      <w:pPr>
        <w:pStyle w:val="ad"/>
        <w:numPr>
          <w:ilvl w:val="0"/>
          <w:numId w:val="35"/>
        </w:numPr>
        <w:ind w:left="1418"/>
        <w:jc w:val="both"/>
        <w:rPr>
          <w:rFonts w:ascii="Open Sans" w:hAnsi="Open Sans" w:cs="Open Sans"/>
        </w:rPr>
      </w:pPr>
      <w:proofErr w:type="spellStart"/>
      <w:r w:rsidRPr="00C82D2F">
        <w:rPr>
          <w:rFonts w:ascii="Open Sans" w:hAnsi="Open Sans" w:cs="Open Sans"/>
          <w:b/>
        </w:rPr>
        <w:t>bb</w:t>
      </w:r>
      <w:proofErr w:type="spellEnd"/>
      <w:r w:rsidRPr="00C82D2F">
        <w:rPr>
          <w:rFonts w:ascii="Open Sans" w:hAnsi="Open Sans" w:cs="Open Sans"/>
          <w:b/>
        </w:rPr>
        <w:t>.</w:t>
      </w:r>
      <w:r w:rsidR="007373C2" w:rsidRPr="00C82D2F">
        <w:rPr>
          <w:rFonts w:ascii="Open Sans" w:hAnsi="Open Sans" w:cs="Open Sans"/>
        </w:rPr>
        <w:t xml:space="preserve"> </w:t>
      </w:r>
      <w:r w:rsidRPr="00C82D2F">
        <w:rPr>
          <w:rFonts w:ascii="Open Sans" w:hAnsi="Open Sans" w:cs="Open Sans"/>
        </w:rPr>
        <w:t xml:space="preserve">- часть кода определяет связь бюджетных статей со счетом </w:t>
      </w:r>
      <w:r w:rsidR="00F7761A" w:rsidRPr="00C82D2F">
        <w:rPr>
          <w:rFonts w:ascii="Open Sans" w:hAnsi="Open Sans" w:cs="Open Sans"/>
        </w:rPr>
        <w:t>БУ</w:t>
      </w:r>
      <w:r w:rsidRPr="00C82D2F">
        <w:rPr>
          <w:rFonts w:ascii="Open Sans" w:hAnsi="Open Sans" w:cs="Open Sans"/>
        </w:rPr>
        <w:t>. Для статей баланса и отчета о движения денежных средств принимает значения счетов РСБУ (например, 50 – Касса; 60 – Расчеты с поставщиками и подрядчиками). Для статей отчета о прибылях и убытках значения в порядке следования разделов: выручка (напр., 6.</w:t>
      </w:r>
      <w:proofErr w:type="gramStart"/>
      <w:r w:rsidRPr="00C82D2F">
        <w:rPr>
          <w:rFonts w:ascii="Open Sans" w:hAnsi="Open Sans" w:cs="Open Sans"/>
        </w:rPr>
        <w:t>01.ХХ.ХХХ</w:t>
      </w:r>
      <w:proofErr w:type="gramEnd"/>
      <w:r w:rsidRPr="00C82D2F">
        <w:rPr>
          <w:rFonts w:ascii="Open Sans" w:hAnsi="Open Sans" w:cs="Open Sans"/>
        </w:rPr>
        <w:t xml:space="preserve">.ХХ.Х, 6.09.ХХ.ХХХ.ХХ.Х), себестоимость (напр., </w:t>
      </w:r>
      <w:r w:rsidRPr="00C82D2F">
        <w:rPr>
          <w:rFonts w:ascii="Open Sans" w:hAnsi="Open Sans" w:cs="Open Sans"/>
        </w:rPr>
        <w:lastRenderedPageBreak/>
        <w:t>6.02.ХХ.ХХХ.ХХ.Х) и т.д. Для вспомогательных статей – порядковый номер папки, к которой относится статья (например, 01, 02, 03 и т.д.)</w:t>
      </w:r>
      <w:r w:rsidR="0034157D" w:rsidRPr="00C82D2F">
        <w:rPr>
          <w:rFonts w:ascii="Open Sans" w:hAnsi="Open Sans" w:cs="Open Sans"/>
        </w:rPr>
        <w:t>;</w:t>
      </w:r>
    </w:p>
    <w:p w14:paraId="0F3A729D" w14:textId="377973AE" w:rsidR="00B16DE1" w:rsidRPr="00C82D2F" w:rsidRDefault="00B16DE1" w:rsidP="005B5BD8">
      <w:pPr>
        <w:pStyle w:val="ad"/>
        <w:numPr>
          <w:ilvl w:val="0"/>
          <w:numId w:val="35"/>
        </w:numPr>
        <w:ind w:left="1418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  <w:b/>
        </w:rPr>
        <w:t xml:space="preserve">cc.ddd.ee </w:t>
      </w:r>
      <w:r w:rsidRPr="00C82D2F">
        <w:rPr>
          <w:rFonts w:ascii="Open Sans" w:hAnsi="Open Sans" w:cs="Open Sans"/>
        </w:rPr>
        <w:t>- часть кода определяет иерарх</w:t>
      </w:r>
      <w:r w:rsidR="00C82D2F">
        <w:rPr>
          <w:rFonts w:ascii="Open Sans" w:hAnsi="Open Sans" w:cs="Open Sans"/>
        </w:rPr>
        <w:t>ию бюджетных статей в дереве БК</w:t>
      </w:r>
      <w:r w:rsidR="0034157D" w:rsidRPr="00C82D2F">
        <w:rPr>
          <w:rFonts w:ascii="Open Sans" w:hAnsi="Open Sans" w:cs="Open Sans"/>
        </w:rPr>
        <w:t>;</w:t>
      </w:r>
    </w:p>
    <w:p w14:paraId="504B9EBE" w14:textId="18089E1B" w:rsidR="00B16DE1" w:rsidRPr="00C82D2F" w:rsidRDefault="00B16DE1" w:rsidP="005B5BD8">
      <w:pPr>
        <w:pStyle w:val="ad"/>
        <w:numPr>
          <w:ilvl w:val="0"/>
          <w:numId w:val="35"/>
        </w:numPr>
        <w:ind w:left="1418"/>
        <w:jc w:val="both"/>
        <w:rPr>
          <w:rFonts w:ascii="Open Sans" w:hAnsi="Open Sans" w:cs="Open Sans"/>
          <w:b/>
        </w:rPr>
      </w:pPr>
      <w:r w:rsidRPr="00C82D2F">
        <w:rPr>
          <w:rFonts w:ascii="Open Sans" w:hAnsi="Open Sans" w:cs="Open Sans"/>
          <w:b/>
        </w:rPr>
        <w:t xml:space="preserve">f. - </w:t>
      </w:r>
      <w:r w:rsidRPr="00C82D2F">
        <w:rPr>
          <w:rFonts w:ascii="Open Sans" w:hAnsi="Open Sans" w:cs="Open Sans"/>
        </w:rPr>
        <w:t>вид бюджетной статьи</w:t>
      </w:r>
      <w:r w:rsidR="0034157D" w:rsidRPr="00C82D2F">
        <w:rPr>
          <w:rFonts w:ascii="Open Sans" w:hAnsi="Open Sans" w:cs="Open Sans"/>
        </w:rPr>
        <w:t>:</w:t>
      </w:r>
    </w:p>
    <w:p w14:paraId="0015B139" w14:textId="77777777" w:rsidR="00B16DE1" w:rsidRPr="00C82D2F" w:rsidRDefault="00B16DE1" w:rsidP="006935EB">
      <w:pPr>
        <w:spacing w:after="0"/>
        <w:ind w:left="2124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0 – агрегирующая бюджетная статья;</w:t>
      </w:r>
    </w:p>
    <w:p w14:paraId="5B3C9526" w14:textId="77777777" w:rsidR="00B16DE1" w:rsidRPr="00C82D2F" w:rsidRDefault="00B16DE1" w:rsidP="006935EB">
      <w:pPr>
        <w:spacing w:after="0"/>
        <w:ind w:left="2124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1 – бюджетная статья в рублях;</w:t>
      </w:r>
    </w:p>
    <w:p w14:paraId="3E32AA8C" w14:textId="77777777" w:rsidR="00B16DE1" w:rsidRPr="00C82D2F" w:rsidRDefault="00B16DE1" w:rsidP="006935EB">
      <w:pPr>
        <w:spacing w:after="0"/>
        <w:ind w:left="2124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2 – бюджетная статья в валюте;</w:t>
      </w:r>
    </w:p>
    <w:p w14:paraId="38C598DF" w14:textId="77777777" w:rsidR="00B16DE1" w:rsidRPr="00C82D2F" w:rsidRDefault="00B16DE1" w:rsidP="006935EB">
      <w:pPr>
        <w:spacing w:after="0"/>
        <w:ind w:left="2124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3 – бюджетная статья в натуральном выражении.</w:t>
      </w:r>
    </w:p>
    <w:p w14:paraId="0F867EF4" w14:textId="03D44698" w:rsidR="00B16DE1" w:rsidRPr="00C82D2F" w:rsidRDefault="00B16DE1" w:rsidP="00C82D2F">
      <w:pPr>
        <w:pStyle w:val="ad"/>
        <w:jc w:val="both"/>
        <w:rPr>
          <w:rFonts w:ascii="Open Sans" w:hAnsi="Open Sans" w:cs="Open Sans"/>
        </w:rPr>
      </w:pPr>
      <w:r w:rsidRPr="00C82D2F">
        <w:rPr>
          <w:rFonts w:ascii="Open Sans" w:hAnsi="Open Sans" w:cs="Open Sans"/>
        </w:rPr>
        <w:t>Ниже приведён пример реализации единого бюджетного классификатора модели в</w:t>
      </w:r>
      <w:r w:rsidR="00054F3E" w:rsidRPr="00C82D2F">
        <w:rPr>
          <w:rFonts w:ascii="Open Sans" w:hAnsi="Open Sans" w:cs="Open Sans"/>
        </w:rPr>
        <w:t xml:space="preserve"> MS</w:t>
      </w:r>
      <w:r w:rsidRPr="00C82D2F">
        <w:rPr>
          <w:rFonts w:ascii="Open Sans" w:hAnsi="Open Sans" w:cs="Open Sans"/>
        </w:rPr>
        <w:t xml:space="preserve"> </w:t>
      </w:r>
      <w:proofErr w:type="spellStart"/>
      <w:r w:rsidRPr="00C82D2F">
        <w:rPr>
          <w:rFonts w:ascii="Open Sans" w:hAnsi="Open Sans" w:cs="Open Sans"/>
        </w:rPr>
        <w:t>Excel</w:t>
      </w:r>
      <w:proofErr w:type="spellEnd"/>
      <w:r w:rsidRPr="00C82D2F">
        <w:rPr>
          <w:rFonts w:ascii="Open Sans" w:hAnsi="Open Sans" w:cs="Open Sans"/>
        </w:rPr>
        <w:t xml:space="preserve"> с учетом указанных требований.</w:t>
      </w:r>
    </w:p>
    <w:p w14:paraId="29DE6CE7" w14:textId="77777777" w:rsidR="004A5E25" w:rsidRDefault="00B16DE1" w:rsidP="004A5E25">
      <w:pPr>
        <w:keepNext/>
      </w:pPr>
      <w:r>
        <w:rPr>
          <w:noProof/>
          <w:lang w:eastAsia="ru-RU"/>
        </w:rPr>
        <w:drawing>
          <wp:inline distT="0" distB="0" distL="0" distR="0" wp14:anchorId="79BC6A12" wp14:editId="58427735">
            <wp:extent cx="6472361" cy="4070219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1678" cy="408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053F" w14:textId="08E2B232" w:rsidR="00B16DE1" w:rsidRPr="00095AC7" w:rsidRDefault="004A5E25" w:rsidP="00095AC7">
      <w:pPr>
        <w:pStyle w:val="ad"/>
        <w:spacing w:after="240"/>
        <w:jc w:val="center"/>
        <w:rPr>
          <w:rFonts w:ascii="Open Sans" w:hAnsi="Open Sans" w:cs="Open Sans"/>
          <w:sz w:val="20"/>
          <w:szCs w:val="20"/>
        </w:rPr>
      </w:pPr>
      <w:r w:rsidRPr="00095AC7">
        <w:rPr>
          <w:rFonts w:ascii="Open Sans" w:hAnsi="Open Sans" w:cs="Open Sans"/>
          <w:sz w:val="20"/>
          <w:szCs w:val="20"/>
        </w:rPr>
        <w:t xml:space="preserve">Рисунок </w:t>
      </w:r>
      <w:r w:rsidR="00131864" w:rsidRPr="00095AC7">
        <w:rPr>
          <w:rFonts w:ascii="Open Sans" w:hAnsi="Open Sans" w:cs="Open Sans"/>
          <w:sz w:val="20"/>
          <w:szCs w:val="20"/>
        </w:rPr>
        <w:fldChar w:fldCharType="begin"/>
      </w:r>
      <w:r w:rsidR="00131864" w:rsidRPr="00095AC7">
        <w:rPr>
          <w:rFonts w:ascii="Open Sans" w:hAnsi="Open Sans" w:cs="Open Sans"/>
          <w:sz w:val="20"/>
          <w:szCs w:val="20"/>
        </w:rPr>
        <w:instrText xml:space="preserve"> SEQ Рисунок \* ARABIC </w:instrText>
      </w:r>
      <w:r w:rsidR="00131864" w:rsidRPr="00095AC7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2</w:t>
      </w:r>
      <w:r w:rsidR="00131864" w:rsidRPr="00095AC7">
        <w:rPr>
          <w:rFonts w:ascii="Open Sans" w:hAnsi="Open Sans" w:cs="Open Sans"/>
          <w:sz w:val="20"/>
          <w:szCs w:val="20"/>
        </w:rPr>
        <w:fldChar w:fldCharType="end"/>
      </w:r>
      <w:r w:rsidRPr="00095AC7">
        <w:rPr>
          <w:rFonts w:ascii="Open Sans" w:hAnsi="Open Sans" w:cs="Open Sans"/>
          <w:sz w:val="20"/>
          <w:szCs w:val="20"/>
        </w:rPr>
        <w:t xml:space="preserve"> </w:t>
      </w:r>
      <w:r w:rsidR="00847E1D" w:rsidRPr="00095AC7">
        <w:rPr>
          <w:rFonts w:ascii="Open Sans" w:hAnsi="Open Sans" w:cs="Open Sans"/>
          <w:sz w:val="20"/>
          <w:szCs w:val="20"/>
        </w:rPr>
        <w:t>–</w:t>
      </w:r>
      <w:r w:rsidRPr="00095AC7">
        <w:rPr>
          <w:rFonts w:ascii="Open Sans" w:hAnsi="Open Sans" w:cs="Open Sans"/>
          <w:sz w:val="20"/>
          <w:szCs w:val="20"/>
        </w:rPr>
        <w:t xml:space="preserve"> Пример единого бюджетного классификатора модели</w:t>
      </w:r>
    </w:p>
    <w:p w14:paraId="315EC189" w14:textId="77777777" w:rsidR="00B16DE1" w:rsidRPr="006935EB" w:rsidRDefault="00B16DE1" w:rsidP="005B5BD8">
      <w:pPr>
        <w:pStyle w:val="ad"/>
        <w:numPr>
          <w:ilvl w:val="0"/>
          <w:numId w:val="49"/>
        </w:numPr>
        <w:spacing w:before="240"/>
        <w:ind w:left="709"/>
        <w:jc w:val="both"/>
        <w:rPr>
          <w:rFonts w:ascii="Open Sans" w:hAnsi="Open Sans" w:cs="Open Sans"/>
          <w:b/>
        </w:rPr>
      </w:pPr>
      <w:r w:rsidRPr="006935EB">
        <w:rPr>
          <w:rFonts w:ascii="Open Sans" w:hAnsi="Open Sans" w:cs="Open Sans"/>
          <w:b/>
        </w:rPr>
        <w:t xml:space="preserve">Структура взаимосвязи форм </w:t>
      </w:r>
    </w:p>
    <w:p w14:paraId="1B338102" w14:textId="77777777" w:rsidR="00B16DE1" w:rsidRPr="006935EB" w:rsidRDefault="00B16DE1" w:rsidP="00B16DE1">
      <w:pPr>
        <w:pStyle w:val="ad"/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 xml:space="preserve">Структура взаимосвязи форм должна быть отражена в виде блок-схемы, описывающей взаимосвязи между формами и мастер-бюджетами. </w:t>
      </w:r>
    </w:p>
    <w:p w14:paraId="21E8F435" w14:textId="77777777" w:rsidR="00B16DE1" w:rsidRPr="0018668E" w:rsidRDefault="00B16DE1" w:rsidP="005B5BD8">
      <w:pPr>
        <w:pStyle w:val="ad"/>
        <w:numPr>
          <w:ilvl w:val="0"/>
          <w:numId w:val="36"/>
        </w:numPr>
        <w:jc w:val="both"/>
        <w:rPr>
          <w:rFonts w:ascii="Times New Roman" w:hAnsi="Times New Roman" w:cs="Times New Roman"/>
          <w:vanish/>
        </w:rPr>
      </w:pPr>
    </w:p>
    <w:p w14:paraId="00ED5DDD" w14:textId="77777777" w:rsidR="00B16DE1" w:rsidRPr="0018668E" w:rsidRDefault="00B16DE1" w:rsidP="005B5BD8">
      <w:pPr>
        <w:pStyle w:val="ad"/>
        <w:numPr>
          <w:ilvl w:val="0"/>
          <w:numId w:val="36"/>
        </w:numPr>
        <w:jc w:val="both"/>
        <w:rPr>
          <w:rFonts w:ascii="Times New Roman" w:hAnsi="Times New Roman" w:cs="Times New Roman"/>
          <w:vanish/>
        </w:rPr>
      </w:pPr>
    </w:p>
    <w:p w14:paraId="2D369B23" w14:textId="77777777" w:rsidR="00B16DE1" w:rsidRPr="0018668E" w:rsidRDefault="00B16DE1" w:rsidP="005B5BD8">
      <w:pPr>
        <w:pStyle w:val="ad"/>
        <w:numPr>
          <w:ilvl w:val="0"/>
          <w:numId w:val="36"/>
        </w:numPr>
        <w:jc w:val="both"/>
        <w:rPr>
          <w:rFonts w:ascii="Times New Roman" w:hAnsi="Times New Roman" w:cs="Times New Roman"/>
          <w:vanish/>
        </w:rPr>
      </w:pPr>
    </w:p>
    <w:p w14:paraId="22EA5BDE" w14:textId="77777777" w:rsidR="00B16DE1" w:rsidRPr="0018668E" w:rsidRDefault="00B16DE1" w:rsidP="005B5BD8">
      <w:pPr>
        <w:pStyle w:val="ad"/>
        <w:numPr>
          <w:ilvl w:val="0"/>
          <w:numId w:val="36"/>
        </w:numPr>
        <w:jc w:val="both"/>
        <w:rPr>
          <w:rFonts w:ascii="Times New Roman" w:hAnsi="Times New Roman" w:cs="Times New Roman"/>
          <w:vanish/>
        </w:rPr>
      </w:pPr>
    </w:p>
    <w:p w14:paraId="13D323F0" w14:textId="77777777" w:rsidR="00B16DE1" w:rsidRPr="0018668E" w:rsidRDefault="00B16DE1" w:rsidP="005B5BD8">
      <w:pPr>
        <w:pStyle w:val="ad"/>
        <w:numPr>
          <w:ilvl w:val="0"/>
          <w:numId w:val="36"/>
        </w:numPr>
        <w:jc w:val="both"/>
        <w:rPr>
          <w:rFonts w:ascii="Times New Roman" w:hAnsi="Times New Roman" w:cs="Times New Roman"/>
          <w:vanish/>
        </w:rPr>
      </w:pPr>
    </w:p>
    <w:p w14:paraId="26166693" w14:textId="77777777" w:rsidR="00B16DE1" w:rsidRPr="006935EB" w:rsidRDefault="00B16DE1" w:rsidP="005B5BD8">
      <w:pPr>
        <w:pStyle w:val="ad"/>
        <w:numPr>
          <w:ilvl w:val="0"/>
          <w:numId w:val="49"/>
        </w:numPr>
        <w:ind w:left="709"/>
        <w:jc w:val="both"/>
        <w:rPr>
          <w:rFonts w:ascii="Open Sans" w:hAnsi="Open Sans" w:cs="Open Sans"/>
          <w:b/>
        </w:rPr>
      </w:pPr>
      <w:r w:rsidRPr="006935EB">
        <w:rPr>
          <w:rFonts w:ascii="Open Sans" w:hAnsi="Open Sans" w:cs="Open Sans"/>
          <w:b/>
        </w:rPr>
        <w:t>Требования к бюджетным формам:</w:t>
      </w:r>
    </w:p>
    <w:p w14:paraId="71D82267" w14:textId="77777777" w:rsidR="009C165B" w:rsidRPr="009C165B" w:rsidRDefault="009C165B" w:rsidP="005B5BD8">
      <w:pPr>
        <w:pStyle w:val="ad"/>
        <w:numPr>
          <w:ilvl w:val="0"/>
          <w:numId w:val="52"/>
        </w:numPr>
        <w:jc w:val="both"/>
        <w:rPr>
          <w:rFonts w:ascii="Open Sans" w:hAnsi="Open Sans" w:cs="Open Sans"/>
          <w:vanish/>
        </w:rPr>
      </w:pPr>
    </w:p>
    <w:p w14:paraId="7DE2548A" w14:textId="77777777" w:rsidR="009C165B" w:rsidRPr="009C165B" w:rsidRDefault="009C165B" w:rsidP="005B5BD8">
      <w:pPr>
        <w:pStyle w:val="ad"/>
        <w:numPr>
          <w:ilvl w:val="0"/>
          <w:numId w:val="52"/>
        </w:numPr>
        <w:jc w:val="both"/>
        <w:rPr>
          <w:rFonts w:ascii="Open Sans" w:hAnsi="Open Sans" w:cs="Open Sans"/>
          <w:vanish/>
        </w:rPr>
      </w:pPr>
    </w:p>
    <w:p w14:paraId="0EB71807" w14:textId="77777777" w:rsidR="009C165B" w:rsidRPr="009C165B" w:rsidRDefault="009C165B" w:rsidP="005B5BD8">
      <w:pPr>
        <w:pStyle w:val="ad"/>
        <w:numPr>
          <w:ilvl w:val="0"/>
          <w:numId w:val="52"/>
        </w:numPr>
        <w:jc w:val="both"/>
        <w:rPr>
          <w:rFonts w:ascii="Open Sans" w:hAnsi="Open Sans" w:cs="Open Sans"/>
          <w:vanish/>
        </w:rPr>
      </w:pPr>
    </w:p>
    <w:p w14:paraId="1C84A3CD" w14:textId="77777777" w:rsidR="009C165B" w:rsidRPr="009C165B" w:rsidRDefault="009C165B" w:rsidP="005B5BD8">
      <w:pPr>
        <w:pStyle w:val="ad"/>
        <w:numPr>
          <w:ilvl w:val="0"/>
          <w:numId w:val="52"/>
        </w:numPr>
        <w:jc w:val="both"/>
        <w:rPr>
          <w:rFonts w:ascii="Open Sans" w:hAnsi="Open Sans" w:cs="Open Sans"/>
          <w:vanish/>
        </w:rPr>
      </w:pPr>
    </w:p>
    <w:p w14:paraId="5AD5449E" w14:textId="77777777" w:rsidR="009C165B" w:rsidRPr="009C165B" w:rsidRDefault="009C165B" w:rsidP="005B5BD8">
      <w:pPr>
        <w:pStyle w:val="ad"/>
        <w:numPr>
          <w:ilvl w:val="0"/>
          <w:numId w:val="52"/>
        </w:numPr>
        <w:jc w:val="both"/>
        <w:rPr>
          <w:rFonts w:ascii="Open Sans" w:hAnsi="Open Sans" w:cs="Open Sans"/>
          <w:vanish/>
        </w:rPr>
      </w:pPr>
    </w:p>
    <w:p w14:paraId="4469CFF5" w14:textId="278CACFE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>Организация бюджетных форм должна предусматривать размещение бюджетных статей (с указанием ее кода и наименования) и аналитических измерений показателей в строках, а периодов планирования — в столбцах.</w:t>
      </w:r>
    </w:p>
    <w:p w14:paraId="2A5BD531" w14:textId="7E6CCD00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 xml:space="preserve">В бюджетных формах должны отражаться только те аналитические показатели, которые </w:t>
      </w:r>
      <w:proofErr w:type="spellStart"/>
      <w:r w:rsidRPr="006935EB">
        <w:rPr>
          <w:rFonts w:ascii="Open Sans" w:hAnsi="Open Sans" w:cs="Open Sans"/>
        </w:rPr>
        <w:t>релевантны</w:t>
      </w:r>
      <w:proofErr w:type="spellEnd"/>
      <w:r w:rsidRPr="006935EB">
        <w:rPr>
          <w:rFonts w:ascii="Open Sans" w:hAnsi="Open Sans" w:cs="Open Sans"/>
        </w:rPr>
        <w:t xml:space="preserve"> для указанных бюджетных статей формы в соответствии с единым бюджетным классификатором</w:t>
      </w:r>
      <w:r w:rsidR="00E702C2" w:rsidRPr="006935EB">
        <w:rPr>
          <w:rFonts w:ascii="Open Sans" w:hAnsi="Open Sans" w:cs="Open Sans"/>
        </w:rPr>
        <w:t>.</w:t>
      </w:r>
    </w:p>
    <w:p w14:paraId="200E793E" w14:textId="77777777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 xml:space="preserve">В бюджетных формах модели должны быть реализованы следующие форматы ввода значений: </w:t>
      </w:r>
    </w:p>
    <w:p w14:paraId="664DFB17" w14:textId="77777777" w:rsidR="00B16DE1" w:rsidRPr="006935EB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>Ручной ввод значения пользователем</w:t>
      </w:r>
    </w:p>
    <w:p w14:paraId="58A68AB4" w14:textId="77777777" w:rsidR="00B16DE1" w:rsidRPr="006935EB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lastRenderedPageBreak/>
        <w:t xml:space="preserve">Выбор значения из справочника: значение выбирается из предопределенного списка. Для полей, заполняемых данным способом должны быть предусмотрены выпадающие списки, реализованные через справочники на отдельном листе. </w:t>
      </w:r>
    </w:p>
    <w:p w14:paraId="08240412" w14:textId="15F60490" w:rsidR="00B16DE1" w:rsidRPr="006935EB" w:rsidRDefault="00B16DE1" w:rsidP="005B5BD8">
      <w:pPr>
        <w:pStyle w:val="ad"/>
        <w:numPr>
          <w:ilvl w:val="0"/>
          <w:numId w:val="50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>Автоматическое вычисление значений/указание данных системой согласно предопределенным формулам и алгоритмам</w:t>
      </w:r>
      <w:r w:rsidR="00E702C2" w:rsidRPr="006935EB">
        <w:rPr>
          <w:rFonts w:ascii="Open Sans" w:hAnsi="Open Sans" w:cs="Open Sans"/>
        </w:rPr>
        <w:t>.</w:t>
      </w:r>
    </w:p>
    <w:p w14:paraId="68BCD07F" w14:textId="77777777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>Для бюджетной формы должна быть реализована возможность указания сценария планирования и других параметров формы при необходимости, например, организация, ЦФО и т.д.</w:t>
      </w:r>
    </w:p>
    <w:p w14:paraId="2E978D8D" w14:textId="77777777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>Для каждой строки бюджетной формы должно быть предоставлено описание порядка формирования значения показателя ПЛАН, ПРОГНОЗ и описание порядка формирования значения показателя ФАКТ, например, в следующем формате:</w:t>
      </w:r>
    </w:p>
    <w:p w14:paraId="071E25E7" w14:textId="77777777" w:rsidR="00B16DE1" w:rsidRPr="006935EB" w:rsidRDefault="00B16DE1" w:rsidP="006935EB">
      <w:pPr>
        <w:pStyle w:val="ad"/>
        <w:ind w:left="1416"/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 xml:space="preserve"> «'= [Ручной ввод (для первого ввода в системе)], далее автоматическая загрузка Сальдо конечное со счетов XX.XX, XX.XX, XX.XX на фиксированную дату, с учетом закупаемой Номенклатуры, которая отражена в документе ХХ, идентифицируемом по Договору. Изменение показателя в периодах между датой фактических остатков по начало периода планирования рассчитывается по актуальному сценарию с учетом данных по зачету авансов (уменьшение показателя), отражения новой задолженности (увеличение показателя), а также оплаты в погашение задолженности (уменьшение показателя) и получение выдача авансов (увеличение показателя). Отбор по валюте = Рубли» </w:t>
      </w:r>
    </w:p>
    <w:p w14:paraId="5D2DFCF9" w14:textId="77777777" w:rsidR="004A5E25" w:rsidRDefault="00B16DE1" w:rsidP="004A5E25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8EA80C7" wp14:editId="1F34FA1D">
            <wp:extent cx="6481218" cy="15505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1422" cy="15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D3EE" w14:textId="3DC68A44" w:rsidR="00B16DE1" w:rsidRPr="00095AC7" w:rsidRDefault="004A5E25" w:rsidP="00095AC7">
      <w:pPr>
        <w:pStyle w:val="ad"/>
        <w:jc w:val="center"/>
        <w:rPr>
          <w:rFonts w:ascii="Open Sans" w:hAnsi="Open Sans" w:cs="Open Sans"/>
          <w:sz w:val="20"/>
          <w:szCs w:val="20"/>
        </w:rPr>
      </w:pPr>
      <w:r w:rsidRPr="00095AC7">
        <w:rPr>
          <w:rFonts w:ascii="Open Sans" w:hAnsi="Open Sans" w:cs="Open Sans"/>
          <w:sz w:val="20"/>
          <w:szCs w:val="20"/>
        </w:rPr>
        <w:t xml:space="preserve">Рисунок </w:t>
      </w:r>
      <w:r w:rsidR="00131864" w:rsidRPr="00095AC7">
        <w:rPr>
          <w:rFonts w:ascii="Open Sans" w:hAnsi="Open Sans" w:cs="Open Sans"/>
          <w:sz w:val="20"/>
          <w:szCs w:val="20"/>
        </w:rPr>
        <w:fldChar w:fldCharType="begin"/>
      </w:r>
      <w:r w:rsidR="00131864" w:rsidRPr="00095AC7">
        <w:rPr>
          <w:rFonts w:ascii="Open Sans" w:hAnsi="Open Sans" w:cs="Open Sans"/>
          <w:sz w:val="20"/>
          <w:szCs w:val="20"/>
        </w:rPr>
        <w:instrText xml:space="preserve"> SEQ Рисунок \* ARABIC </w:instrText>
      </w:r>
      <w:r w:rsidR="00131864" w:rsidRPr="00095AC7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3</w:t>
      </w:r>
      <w:r w:rsidR="00131864" w:rsidRPr="00095AC7">
        <w:rPr>
          <w:rFonts w:ascii="Open Sans" w:hAnsi="Open Sans" w:cs="Open Sans"/>
          <w:sz w:val="20"/>
          <w:szCs w:val="20"/>
        </w:rPr>
        <w:fldChar w:fldCharType="end"/>
      </w:r>
      <w:r w:rsidRPr="00095AC7">
        <w:rPr>
          <w:rFonts w:ascii="Open Sans" w:hAnsi="Open Sans" w:cs="Open Sans"/>
          <w:sz w:val="20"/>
          <w:szCs w:val="20"/>
        </w:rPr>
        <w:t xml:space="preserve"> – Пример бюджетной формы</w:t>
      </w:r>
    </w:p>
    <w:p w14:paraId="4C498997" w14:textId="7C6EA3CF" w:rsidR="00B16DE1" w:rsidRPr="006935EB" w:rsidRDefault="00B16DE1" w:rsidP="006935EB">
      <w:pPr>
        <w:pStyle w:val="ad"/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 xml:space="preserve">С помощью цветового оформления в модели должны быть явно обозначены случаи, когда виду технических ограничений программы </w:t>
      </w:r>
      <w:r w:rsidR="00054F3E" w:rsidRPr="006935EB">
        <w:rPr>
          <w:rFonts w:ascii="Open Sans" w:hAnsi="Open Sans" w:cs="Open Sans"/>
        </w:rPr>
        <w:t xml:space="preserve">MS </w:t>
      </w:r>
      <w:proofErr w:type="spellStart"/>
      <w:r w:rsidRPr="006935EB">
        <w:rPr>
          <w:rFonts w:ascii="Open Sans" w:hAnsi="Open Sans" w:cs="Open Sans"/>
        </w:rPr>
        <w:t>Excel</w:t>
      </w:r>
      <w:proofErr w:type="spellEnd"/>
      <w:r w:rsidRPr="006935EB">
        <w:rPr>
          <w:rFonts w:ascii="Open Sans" w:hAnsi="Open Sans" w:cs="Open Sans"/>
        </w:rPr>
        <w:t>, отсутствует возможность дополнительной имитации расчета и предполагается ручной ввод значения для целей сохранения целостности модели. Пояснения по принципам расчета для таких случаев должны быть даны в сопроводительной текстовой документации.</w:t>
      </w:r>
    </w:p>
    <w:p w14:paraId="3C303F18" w14:textId="77777777" w:rsidR="00B16DE1" w:rsidRPr="006935EB" w:rsidRDefault="00B16DE1" w:rsidP="005B5BD8">
      <w:pPr>
        <w:pStyle w:val="ad"/>
        <w:numPr>
          <w:ilvl w:val="0"/>
          <w:numId w:val="49"/>
        </w:numPr>
        <w:ind w:left="709"/>
        <w:jc w:val="both"/>
        <w:rPr>
          <w:rFonts w:ascii="Open Sans" w:hAnsi="Open Sans" w:cs="Open Sans"/>
          <w:b/>
        </w:rPr>
      </w:pPr>
      <w:r w:rsidRPr="006935EB">
        <w:rPr>
          <w:rFonts w:ascii="Open Sans" w:hAnsi="Open Sans" w:cs="Open Sans"/>
          <w:b/>
        </w:rPr>
        <w:t>Требования к интерфейсу</w:t>
      </w:r>
    </w:p>
    <w:p w14:paraId="21F1625F" w14:textId="77777777" w:rsidR="00B16DE1" w:rsidRPr="0018668E" w:rsidRDefault="00B16DE1" w:rsidP="005B5BD8">
      <w:pPr>
        <w:pStyle w:val="ad"/>
        <w:numPr>
          <w:ilvl w:val="0"/>
          <w:numId w:val="37"/>
        </w:numPr>
        <w:jc w:val="both"/>
        <w:rPr>
          <w:rFonts w:ascii="Times New Roman" w:hAnsi="Times New Roman" w:cs="Times New Roman"/>
          <w:vanish/>
        </w:rPr>
      </w:pPr>
    </w:p>
    <w:p w14:paraId="4457AA82" w14:textId="77777777" w:rsidR="00B16DE1" w:rsidRPr="0018668E" w:rsidRDefault="00B16DE1" w:rsidP="005B5BD8">
      <w:pPr>
        <w:pStyle w:val="ad"/>
        <w:numPr>
          <w:ilvl w:val="0"/>
          <w:numId w:val="37"/>
        </w:numPr>
        <w:jc w:val="both"/>
        <w:rPr>
          <w:rFonts w:ascii="Times New Roman" w:hAnsi="Times New Roman" w:cs="Times New Roman"/>
          <w:vanish/>
        </w:rPr>
      </w:pPr>
    </w:p>
    <w:p w14:paraId="72350874" w14:textId="77777777" w:rsidR="00B16DE1" w:rsidRPr="0018668E" w:rsidRDefault="00B16DE1" w:rsidP="005B5BD8">
      <w:pPr>
        <w:pStyle w:val="ad"/>
        <w:numPr>
          <w:ilvl w:val="0"/>
          <w:numId w:val="37"/>
        </w:numPr>
        <w:jc w:val="both"/>
        <w:rPr>
          <w:rFonts w:ascii="Times New Roman" w:hAnsi="Times New Roman" w:cs="Times New Roman"/>
          <w:vanish/>
        </w:rPr>
      </w:pPr>
    </w:p>
    <w:p w14:paraId="77923210" w14:textId="77777777" w:rsidR="00B16DE1" w:rsidRPr="0018668E" w:rsidRDefault="00B16DE1" w:rsidP="005B5BD8">
      <w:pPr>
        <w:pStyle w:val="ad"/>
        <w:numPr>
          <w:ilvl w:val="0"/>
          <w:numId w:val="37"/>
        </w:numPr>
        <w:jc w:val="both"/>
        <w:rPr>
          <w:rFonts w:ascii="Times New Roman" w:hAnsi="Times New Roman" w:cs="Times New Roman"/>
          <w:vanish/>
        </w:rPr>
      </w:pPr>
    </w:p>
    <w:p w14:paraId="3E978D9E" w14:textId="77777777" w:rsidR="00B16DE1" w:rsidRPr="0018668E" w:rsidRDefault="00B16DE1" w:rsidP="005B5BD8">
      <w:pPr>
        <w:pStyle w:val="ad"/>
        <w:numPr>
          <w:ilvl w:val="0"/>
          <w:numId w:val="37"/>
        </w:numPr>
        <w:jc w:val="both"/>
        <w:rPr>
          <w:rFonts w:ascii="Times New Roman" w:hAnsi="Times New Roman" w:cs="Times New Roman"/>
          <w:vanish/>
        </w:rPr>
      </w:pPr>
    </w:p>
    <w:p w14:paraId="5720BF56" w14:textId="77777777" w:rsidR="00B16DE1" w:rsidRPr="0018668E" w:rsidRDefault="00B16DE1" w:rsidP="005B5BD8">
      <w:pPr>
        <w:pStyle w:val="ad"/>
        <w:numPr>
          <w:ilvl w:val="0"/>
          <w:numId w:val="37"/>
        </w:numPr>
        <w:jc w:val="both"/>
        <w:rPr>
          <w:rFonts w:ascii="Times New Roman" w:hAnsi="Times New Roman" w:cs="Times New Roman"/>
          <w:vanish/>
        </w:rPr>
      </w:pPr>
    </w:p>
    <w:p w14:paraId="5361DCD8" w14:textId="77777777" w:rsidR="00472A20" w:rsidRPr="00472A20" w:rsidRDefault="00472A20" w:rsidP="005B5BD8">
      <w:pPr>
        <w:pStyle w:val="ad"/>
        <w:numPr>
          <w:ilvl w:val="0"/>
          <w:numId w:val="52"/>
        </w:numPr>
        <w:jc w:val="both"/>
        <w:rPr>
          <w:rFonts w:ascii="Open Sans" w:hAnsi="Open Sans" w:cs="Open Sans"/>
          <w:vanish/>
        </w:rPr>
      </w:pPr>
    </w:p>
    <w:p w14:paraId="1E593763" w14:textId="25FF6F69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>Возможность фильтрации и сортировки данных</w:t>
      </w:r>
      <w:r w:rsidR="00095754" w:rsidRPr="006935EB">
        <w:rPr>
          <w:rFonts w:ascii="Open Sans" w:hAnsi="Open Sans" w:cs="Open Sans"/>
        </w:rPr>
        <w:t>.</w:t>
      </w:r>
    </w:p>
    <w:p w14:paraId="5FAE8F14" w14:textId="77777777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>Наличие легенды по использованию модели на отдельном листе, а также описания порядка формирования значений показателей ПЛАН/ФАКТ/ПРОГНОЗ на каждой форме бюджета.</w:t>
      </w:r>
    </w:p>
    <w:p w14:paraId="46B3E25C" w14:textId="2478B3C8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 xml:space="preserve">Для обеспечения восприятия информации пользователем и упрощения навигации в модели должно быть предусмотрено цветовое оформление ячеек и листов. Выделение ячеек должно быть организовано по следующему принципу: 1) выделение ячеек для ввода пользователем; 2) ячеек, не подлежащих заполнению; 3) рассчитываемых автоматически; 4) обязательных к заполнению; 5) ячеек с выпадающими списками, предполагающими выбор и т.д. (пример легенды цветового оформления ячеек приведен на рисунке </w:t>
      </w:r>
      <w:r w:rsidR="00095754" w:rsidRPr="006935EB">
        <w:rPr>
          <w:rFonts w:ascii="Open Sans" w:hAnsi="Open Sans" w:cs="Open Sans"/>
        </w:rPr>
        <w:t xml:space="preserve">4 </w:t>
      </w:r>
      <w:r w:rsidRPr="006935EB">
        <w:rPr>
          <w:rFonts w:ascii="Open Sans" w:hAnsi="Open Sans" w:cs="Open Sans"/>
        </w:rPr>
        <w:t xml:space="preserve">текущего Приложения). </w:t>
      </w:r>
    </w:p>
    <w:p w14:paraId="7DFFB311" w14:textId="4058ABC0" w:rsidR="00B16DE1" w:rsidRPr="006935EB" w:rsidRDefault="00B16DE1" w:rsidP="005B5BD8">
      <w:pPr>
        <w:pStyle w:val="ad"/>
        <w:numPr>
          <w:ilvl w:val="1"/>
          <w:numId w:val="52"/>
        </w:numPr>
        <w:jc w:val="both"/>
        <w:rPr>
          <w:rFonts w:ascii="Open Sans" w:hAnsi="Open Sans" w:cs="Open Sans"/>
        </w:rPr>
      </w:pPr>
      <w:r w:rsidRPr="006935EB">
        <w:rPr>
          <w:rFonts w:ascii="Open Sans" w:hAnsi="Open Sans" w:cs="Open Sans"/>
        </w:rPr>
        <w:t xml:space="preserve">В модели также должна быть предусмотрена цветовая заливка для различных типов листов модели: справочные данные, формы ввода, расчетные формы, комбинированные </w:t>
      </w:r>
      <w:r w:rsidRPr="006935EB">
        <w:rPr>
          <w:rFonts w:ascii="Open Sans" w:hAnsi="Open Sans" w:cs="Open Sans"/>
        </w:rPr>
        <w:lastRenderedPageBreak/>
        <w:t xml:space="preserve">формы, предполагающие и ручной ввод, и автоматическое заполнение, подготовительные формы, мастер-бюджеты и т.д. (пример легенды цветового оформления листов приведен на рисунке </w:t>
      </w:r>
      <w:r w:rsidR="004A5E25" w:rsidRPr="006935EB">
        <w:rPr>
          <w:rFonts w:ascii="Open Sans" w:hAnsi="Open Sans" w:cs="Open Sans"/>
        </w:rPr>
        <w:t>4</w:t>
      </w:r>
      <w:r w:rsidRPr="006935EB">
        <w:rPr>
          <w:rFonts w:ascii="Open Sans" w:hAnsi="Open Sans" w:cs="Open Sans"/>
        </w:rPr>
        <w:t xml:space="preserve"> текущего Приложения).</w:t>
      </w:r>
    </w:p>
    <w:p w14:paraId="4EE88101" w14:textId="77777777" w:rsidR="004A5E25" w:rsidRDefault="00B16DE1" w:rsidP="004A5E25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CED2639" wp14:editId="7227997C">
            <wp:extent cx="6472361" cy="2684421"/>
            <wp:effectExtent l="0" t="0" r="508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6894" cy="26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D319" w14:textId="1604AA2C" w:rsidR="00667E80" w:rsidRPr="00095AC7" w:rsidRDefault="004A5E25" w:rsidP="00095AC7">
      <w:pPr>
        <w:pStyle w:val="ad"/>
        <w:jc w:val="center"/>
        <w:rPr>
          <w:rFonts w:ascii="Open Sans" w:hAnsi="Open Sans" w:cs="Open Sans"/>
          <w:sz w:val="20"/>
          <w:szCs w:val="20"/>
        </w:rPr>
      </w:pPr>
      <w:r w:rsidRPr="00095AC7">
        <w:rPr>
          <w:rFonts w:ascii="Open Sans" w:hAnsi="Open Sans" w:cs="Open Sans"/>
          <w:sz w:val="20"/>
          <w:szCs w:val="20"/>
        </w:rPr>
        <w:t xml:space="preserve">Рисунок </w:t>
      </w:r>
      <w:r w:rsidR="00131864" w:rsidRPr="00095AC7">
        <w:rPr>
          <w:rFonts w:ascii="Open Sans" w:hAnsi="Open Sans" w:cs="Open Sans"/>
          <w:sz w:val="20"/>
          <w:szCs w:val="20"/>
        </w:rPr>
        <w:fldChar w:fldCharType="begin"/>
      </w:r>
      <w:r w:rsidR="00131864" w:rsidRPr="00095AC7">
        <w:rPr>
          <w:rFonts w:ascii="Open Sans" w:hAnsi="Open Sans" w:cs="Open Sans"/>
          <w:sz w:val="20"/>
          <w:szCs w:val="20"/>
        </w:rPr>
        <w:instrText xml:space="preserve"> SEQ Рисунок \* ARABIC </w:instrText>
      </w:r>
      <w:r w:rsidR="00131864" w:rsidRPr="00095AC7">
        <w:rPr>
          <w:rFonts w:ascii="Open Sans" w:hAnsi="Open Sans" w:cs="Open Sans"/>
          <w:sz w:val="20"/>
          <w:szCs w:val="20"/>
        </w:rPr>
        <w:fldChar w:fldCharType="separate"/>
      </w:r>
      <w:r w:rsidR="00AA269E">
        <w:rPr>
          <w:rFonts w:ascii="Open Sans" w:hAnsi="Open Sans" w:cs="Open Sans"/>
          <w:noProof/>
          <w:sz w:val="20"/>
          <w:szCs w:val="20"/>
        </w:rPr>
        <w:t>4</w:t>
      </w:r>
      <w:r w:rsidR="00131864" w:rsidRPr="00095AC7">
        <w:rPr>
          <w:rFonts w:ascii="Open Sans" w:hAnsi="Open Sans" w:cs="Open Sans"/>
          <w:sz w:val="20"/>
          <w:szCs w:val="20"/>
        </w:rPr>
        <w:fldChar w:fldCharType="end"/>
      </w:r>
      <w:r w:rsidRPr="00095AC7">
        <w:rPr>
          <w:rFonts w:ascii="Open Sans" w:hAnsi="Open Sans" w:cs="Open Sans"/>
          <w:sz w:val="20"/>
          <w:szCs w:val="20"/>
        </w:rPr>
        <w:t xml:space="preserve"> – Пример легенды цветового оформления листов и ячеек</w:t>
      </w:r>
    </w:p>
    <w:sectPr w:rsidR="00667E80" w:rsidRPr="00095AC7" w:rsidSect="00FB53E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851" w:header="709" w:footer="283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4DC5061" w16cex:dateUtc="2025-03-28T14:04:00Z"/>
  <w16cex:commentExtensible w16cex:durableId="6711AFCB" w16cex:dateUtc="2025-03-28T13:27:00Z"/>
  <w16cex:commentExtensible w16cex:durableId="0E3FD868" w16cex:dateUtc="2025-03-28T13:58:00Z"/>
  <w16cex:commentExtensible w16cex:durableId="5842261E" w16cex:dateUtc="2025-03-28T13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2012B19" w16cid:durableId="2B8F7971"/>
  <w16cid:commentId w16cid:paraId="3AC451E6" w16cid:durableId="2B8FF3A6"/>
  <w16cid:commentId w16cid:paraId="75881FD6" w16cid:durableId="2B8F7972"/>
  <w16cid:commentId w16cid:paraId="3B6E5F5A" w16cid:durableId="2B8FF3A8"/>
  <w16cid:commentId w16cid:paraId="6DD3FA01" w16cid:durableId="2B8F79A6"/>
  <w16cid:commentId w16cid:paraId="0A15F76A" w16cid:durableId="2B8F7973"/>
  <w16cid:commentId w16cid:paraId="21F96F86" w16cid:durableId="2B8FF3AB"/>
  <w16cid:commentId w16cid:paraId="6736697F" w16cid:durableId="2B8FFB20"/>
  <w16cid:commentId w16cid:paraId="4AE8E914" w16cid:durableId="2B8F79CF"/>
  <w16cid:commentId w16cid:paraId="21676FA2" w16cid:durableId="2B8FF3AD"/>
  <w16cid:commentId w16cid:paraId="756D5568" w16cid:durableId="2B8FFB47"/>
  <w16cid:commentId w16cid:paraId="46638CE2" w16cid:durableId="2B8F7974"/>
  <w16cid:commentId w16cid:paraId="7FADE20A" w16cid:durableId="2B8FF3AF"/>
  <w16cid:commentId w16cid:paraId="7F3A2690" w16cid:durableId="2B8FF49A"/>
  <w16cid:commentId w16cid:paraId="57475A05" w16cid:durableId="2B8F7975"/>
  <w16cid:commentId w16cid:paraId="01990A41" w16cid:durableId="2B8FF3B1"/>
  <w16cid:commentId w16cid:paraId="1114A4B3" w16cid:durableId="2B8FF3B2"/>
  <w16cid:commentId w16cid:paraId="685E8017" w16cid:durableId="2B8F7976"/>
  <w16cid:commentId w16cid:paraId="61E6FEFE" w16cid:durableId="2B8FF3B4"/>
  <w16cid:commentId w16cid:paraId="750DA233" w16cid:durableId="2B8F7B6E"/>
  <w16cid:commentId w16cid:paraId="603B0704" w16cid:durableId="2B8FF3B6"/>
  <w16cid:commentId w16cid:paraId="5283CE80" w16cid:durableId="2B8F7BE3"/>
  <w16cid:commentId w16cid:paraId="4DEDB735" w16cid:durableId="2B8FF3B8"/>
  <w16cid:commentId w16cid:paraId="5735B1B4" w16cid:durableId="2B8FF519"/>
  <w16cid:commentId w16cid:paraId="3B650492" w16cid:durableId="2B8F7CB3"/>
  <w16cid:commentId w16cid:paraId="440FB8B6" w16cid:durableId="2B8FF3BA"/>
  <w16cid:commentId w16cid:paraId="54543239" w16cid:durableId="2B8F8B98"/>
  <w16cid:commentId w16cid:paraId="0B909152" w16cid:durableId="2B8FF3BC"/>
  <w16cid:commentId w16cid:paraId="2651F5EB" w16cid:durableId="2B8F8C72"/>
  <w16cid:commentId w16cid:paraId="1BA1C84C" w16cid:durableId="2B8FF3BE"/>
  <w16cid:commentId w16cid:paraId="72B88E9C" w16cid:durableId="14DC5061"/>
  <w16cid:commentId w16cid:paraId="3FB69CB5" w16cid:durableId="2B8F8F0E"/>
  <w16cid:commentId w16cid:paraId="1A5785A4" w16cid:durableId="2B8F9006"/>
  <w16cid:commentId w16cid:paraId="19AA96A5" w16cid:durableId="6711AFCB"/>
  <w16cid:commentId w16cid:paraId="669BD2E4" w16cid:durableId="0E3FD868"/>
  <w16cid:commentId w16cid:paraId="2D85B056" w16cid:durableId="2B8F911A"/>
  <w16cid:commentId w16cid:paraId="07D034BF" w16cid:durableId="5842261E"/>
  <w16cid:commentId w16cid:paraId="5CB4959E" w16cid:durableId="2B8FF3C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8CD98" w14:textId="77777777" w:rsidR="00592FE1" w:rsidRDefault="00592FE1" w:rsidP="00263B07">
      <w:pPr>
        <w:spacing w:after="0" w:line="240" w:lineRule="auto"/>
      </w:pPr>
      <w:r>
        <w:separator/>
      </w:r>
    </w:p>
  </w:endnote>
  <w:endnote w:type="continuationSeparator" w:id="0">
    <w:p w14:paraId="5EBA6A3C" w14:textId="77777777" w:rsidR="00592FE1" w:rsidRDefault="00592FE1" w:rsidP="00263B07">
      <w:pPr>
        <w:spacing w:after="0" w:line="240" w:lineRule="auto"/>
      </w:pPr>
      <w:r>
        <w:continuationSeparator/>
      </w:r>
    </w:p>
  </w:endnote>
  <w:endnote w:type="continuationNotice" w:id="1">
    <w:p w14:paraId="46081A9D" w14:textId="77777777" w:rsidR="00592FE1" w:rsidRDefault="00592F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600" w:firstRow="0" w:lastRow="0" w:firstColumn="0" w:lastColumn="0" w:noHBand="1" w:noVBand="1"/>
    </w:tblPr>
    <w:tblGrid>
      <w:gridCol w:w="1544"/>
      <w:gridCol w:w="7404"/>
      <w:gridCol w:w="1256"/>
    </w:tblGrid>
    <w:tr w:rsidR="00592FE1" w:rsidRPr="004F4339" w14:paraId="50854894" w14:textId="77777777" w:rsidTr="009143F3">
      <w:trPr>
        <w:jc w:val="right"/>
      </w:trPr>
      <w:tc>
        <w:tcPr>
          <w:tcW w:w="1544" w:type="dxa"/>
          <w:tcBorders>
            <w:top w:val="single" w:sz="36" w:space="0" w:color="333333"/>
          </w:tcBorders>
          <w:shd w:val="clear" w:color="auto" w:fill="auto"/>
        </w:tcPr>
        <w:p w14:paraId="477F9D8F" w14:textId="66AEDAD2" w:rsidR="00592FE1" w:rsidRPr="004F4339" w:rsidRDefault="00E168E1" w:rsidP="00342AD9">
          <w:pPr>
            <w:pStyle w:val="a4"/>
            <w:tabs>
              <w:tab w:val="clear" w:pos="9355"/>
              <w:tab w:val="right" w:pos="1338"/>
            </w:tabs>
            <w:rPr>
              <w:rFonts w:ascii="Open Sans" w:hAnsi="Open Sans" w:cs="Open Sans"/>
              <w:caps/>
              <w:color w:val="333333"/>
              <w:lang w:val="en-US"/>
            </w:rPr>
          </w:pPr>
          <w:sdt>
            <w:sdtPr>
              <w:rPr>
                <w:rFonts w:ascii="Open Sans" w:hAnsi="Open Sans" w:cs="Open Sans"/>
                <w:sz w:val="18"/>
                <w:lang w:val="en-US"/>
              </w:rPr>
              <w:alias w:val="Дата публикации"/>
              <w:tag w:val=""/>
              <w:id w:val="-376307168"/>
              <w:placeholder>
                <w:docPart w:val="5195EDF29D254D13BBE9948D0F2A9149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5-03-10T00:00:00Z"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592FE1">
                <w:rPr>
                  <w:rFonts w:ascii="Open Sans" w:hAnsi="Open Sans" w:cs="Open Sans"/>
                  <w:sz w:val="18"/>
                </w:rPr>
                <w:t>10.03.2025</w:t>
              </w:r>
            </w:sdtContent>
          </w:sdt>
        </w:p>
      </w:tc>
      <w:tc>
        <w:tcPr>
          <w:tcW w:w="7404" w:type="dxa"/>
          <w:tcBorders>
            <w:top w:val="single" w:sz="36" w:space="0" w:color="333333"/>
          </w:tcBorders>
          <w:shd w:val="clear" w:color="auto" w:fill="auto"/>
        </w:tcPr>
        <w:p w14:paraId="05CC4255" w14:textId="77777777" w:rsidR="00592FE1" w:rsidRPr="004F4339" w:rsidRDefault="00E168E1" w:rsidP="009143F3">
          <w:pPr>
            <w:pStyle w:val="a4"/>
            <w:tabs>
              <w:tab w:val="clear" w:pos="4677"/>
              <w:tab w:val="clear" w:pos="9355"/>
            </w:tabs>
            <w:jc w:val="center"/>
            <w:rPr>
              <w:rFonts w:ascii="Open Sans" w:hAnsi="Open Sans" w:cs="Open Sans"/>
              <w:caps/>
              <w:color w:val="333333"/>
              <w:lang w:val="en-US"/>
            </w:rPr>
          </w:pPr>
          <w:sdt>
            <w:sdtPr>
              <w:rPr>
                <w:rFonts w:ascii="Open Sans" w:hAnsi="Open Sans" w:cs="Open Sans"/>
                <w:sz w:val="20"/>
              </w:rPr>
              <w:alias w:val="Организация"/>
              <w:tag w:val=""/>
              <w:id w:val="-817802393"/>
              <w:placeholder>
                <w:docPart w:val="64A185DFF8024E2084E468E4B4235A22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592FE1">
                <w:rPr>
                  <w:rFonts w:ascii="Open Sans" w:hAnsi="Open Sans" w:cs="Open Sans"/>
                  <w:sz w:val="20"/>
                  <w:lang w:val="en-US"/>
                </w:rPr>
                <w:t>Petro Welt Technologies Group</w:t>
              </w:r>
            </w:sdtContent>
          </w:sdt>
        </w:p>
      </w:tc>
      <w:tc>
        <w:tcPr>
          <w:tcW w:w="1256" w:type="dxa"/>
          <w:tcBorders>
            <w:top w:val="single" w:sz="36" w:space="0" w:color="333333"/>
          </w:tcBorders>
          <w:shd w:val="clear" w:color="auto" w:fill="auto"/>
          <w:vAlign w:val="center"/>
        </w:tcPr>
        <w:p w14:paraId="08196005" w14:textId="6D92C2DD" w:rsidR="00592FE1" w:rsidRPr="004F4339" w:rsidRDefault="00592FE1" w:rsidP="00CB61D5">
          <w:pPr>
            <w:pStyle w:val="a6"/>
            <w:ind w:left="142"/>
            <w:jc w:val="right"/>
            <w:rPr>
              <w:rFonts w:ascii="Open Sans" w:hAnsi="Open Sans" w:cs="Open Sans"/>
              <w:caps/>
              <w:color w:val="333333"/>
              <w:lang w:val="en-US"/>
            </w:rPr>
          </w:pPr>
          <w:r w:rsidRPr="005D5167">
            <w:rPr>
              <w:rFonts w:ascii="Open Sans" w:hAnsi="Open Sans" w:cs="Open Sans"/>
              <w:sz w:val="18"/>
            </w:rPr>
            <w:fldChar w:fldCharType="begin"/>
          </w:r>
          <w:r w:rsidRPr="004F4339">
            <w:rPr>
              <w:rFonts w:ascii="Open Sans" w:hAnsi="Open Sans" w:cs="Open Sans"/>
              <w:sz w:val="18"/>
              <w:lang w:val="en-US"/>
            </w:rPr>
            <w:instrText xml:space="preserve"> PAGE   \* MERGEFORMAT </w:instrText>
          </w:r>
          <w:r w:rsidRPr="005D5167">
            <w:rPr>
              <w:rFonts w:ascii="Open Sans" w:hAnsi="Open Sans" w:cs="Open Sans"/>
              <w:sz w:val="18"/>
            </w:rPr>
            <w:fldChar w:fldCharType="separate"/>
          </w:r>
          <w:r w:rsidR="00E168E1">
            <w:rPr>
              <w:rFonts w:ascii="Open Sans" w:hAnsi="Open Sans" w:cs="Open Sans"/>
              <w:noProof/>
              <w:sz w:val="18"/>
              <w:lang w:val="en-US"/>
            </w:rPr>
            <w:t>44</w:t>
          </w:r>
          <w:r w:rsidRPr="005D5167">
            <w:rPr>
              <w:rFonts w:ascii="Open Sans" w:hAnsi="Open Sans" w:cs="Open Sans"/>
              <w:sz w:val="18"/>
            </w:rPr>
            <w:fldChar w:fldCharType="end"/>
          </w:r>
        </w:p>
      </w:tc>
    </w:tr>
  </w:tbl>
  <w:p w14:paraId="243E286A" w14:textId="77777777" w:rsidR="00592FE1" w:rsidRPr="004F4339" w:rsidRDefault="00592FE1" w:rsidP="009143F3">
    <w:pPr>
      <w:pStyle w:val="a6"/>
      <w:rPr>
        <w:rFonts w:ascii="Open Sans" w:hAnsi="Open Sans" w:cs="Open Sans"/>
        <w:sz w:val="18"/>
        <w:lang w:val="en-US"/>
      </w:rPr>
    </w:pPr>
  </w:p>
  <w:p w14:paraId="7FA12B64" w14:textId="77777777" w:rsidR="00592FE1" w:rsidRPr="004F4339" w:rsidRDefault="00592FE1">
    <w:pPr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Borders>
        <w:top w:val="single" w:sz="24" w:space="0" w:color="333333"/>
      </w:tblBorders>
      <w:tblCellMar>
        <w:top w:w="115" w:type="dxa"/>
        <w:left w:w="115" w:type="dxa"/>
        <w:bottom w:w="115" w:type="dxa"/>
        <w:right w:w="115" w:type="dxa"/>
      </w:tblCellMar>
      <w:tblLook w:val="0600" w:firstRow="0" w:lastRow="0" w:firstColumn="0" w:lastColumn="0" w:noHBand="1" w:noVBand="1"/>
    </w:tblPr>
    <w:tblGrid>
      <w:gridCol w:w="1544"/>
      <w:gridCol w:w="7404"/>
      <w:gridCol w:w="1256"/>
    </w:tblGrid>
    <w:tr w:rsidR="00592FE1" w:rsidRPr="00D730AD" w14:paraId="291E850A" w14:textId="77777777" w:rsidTr="00136C85">
      <w:trPr>
        <w:jc w:val="right"/>
      </w:trPr>
      <w:tc>
        <w:tcPr>
          <w:tcW w:w="1544" w:type="dxa"/>
          <w:tcBorders>
            <w:top w:val="single" w:sz="36" w:space="0" w:color="333333"/>
          </w:tcBorders>
          <w:shd w:val="clear" w:color="auto" w:fill="auto"/>
        </w:tcPr>
        <w:p w14:paraId="1850ADE1" w14:textId="2A9B8F41" w:rsidR="00592FE1" w:rsidRPr="00CB61D5" w:rsidRDefault="00E168E1" w:rsidP="004139CA">
          <w:pPr>
            <w:pStyle w:val="a4"/>
            <w:tabs>
              <w:tab w:val="clear" w:pos="9355"/>
              <w:tab w:val="right" w:pos="1338"/>
            </w:tabs>
            <w:rPr>
              <w:rFonts w:ascii="Open Sans" w:hAnsi="Open Sans" w:cs="Open Sans"/>
              <w:caps/>
              <w:color w:val="333333"/>
            </w:rPr>
          </w:pPr>
          <w:sdt>
            <w:sdtPr>
              <w:rPr>
                <w:rFonts w:ascii="Open Sans" w:hAnsi="Open Sans" w:cs="Open Sans"/>
                <w:sz w:val="18"/>
              </w:rPr>
              <w:alias w:val="Дата публикации"/>
              <w:tag w:val=""/>
              <w:id w:val="1714694972"/>
              <w:placeholder>
                <w:docPart w:val="9388A80B2CDC4114AB4DA369DBBC4DCA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5-03-10T00:00:00Z"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592FE1">
                <w:rPr>
                  <w:rFonts w:ascii="Open Sans" w:hAnsi="Open Sans" w:cs="Open Sans"/>
                  <w:sz w:val="18"/>
                </w:rPr>
                <w:t>10.03.2025</w:t>
              </w:r>
            </w:sdtContent>
          </w:sdt>
        </w:p>
      </w:tc>
      <w:tc>
        <w:tcPr>
          <w:tcW w:w="7404" w:type="dxa"/>
          <w:tcBorders>
            <w:top w:val="single" w:sz="36" w:space="0" w:color="333333"/>
          </w:tcBorders>
          <w:shd w:val="clear" w:color="auto" w:fill="auto"/>
        </w:tcPr>
        <w:p w14:paraId="6A2B3EBE" w14:textId="77777777" w:rsidR="00592FE1" w:rsidRPr="00CB61D5" w:rsidRDefault="00E168E1" w:rsidP="00E720E4">
          <w:pPr>
            <w:pStyle w:val="a4"/>
            <w:tabs>
              <w:tab w:val="clear" w:pos="4677"/>
              <w:tab w:val="clear" w:pos="9355"/>
            </w:tabs>
            <w:jc w:val="center"/>
            <w:rPr>
              <w:rFonts w:ascii="Open Sans" w:hAnsi="Open Sans" w:cs="Open Sans"/>
              <w:caps/>
              <w:color w:val="333333"/>
            </w:rPr>
          </w:pPr>
          <w:sdt>
            <w:sdtPr>
              <w:rPr>
                <w:rFonts w:ascii="Open Sans" w:hAnsi="Open Sans" w:cs="Open Sans"/>
                <w:sz w:val="20"/>
              </w:rPr>
              <w:alias w:val="Организация"/>
              <w:tag w:val=""/>
              <w:id w:val="-129637768"/>
              <w:placeholder>
                <w:docPart w:val="8D6572DD1DFC47E8863839DDEBE96765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proofErr w:type="spellStart"/>
              <w:r w:rsidR="00592FE1">
                <w:rPr>
                  <w:rFonts w:ascii="Open Sans" w:hAnsi="Open Sans" w:cs="Open Sans"/>
                  <w:sz w:val="20"/>
                </w:rPr>
                <w:t>Petro</w:t>
              </w:r>
              <w:proofErr w:type="spellEnd"/>
              <w:r w:rsidR="00592FE1">
                <w:rPr>
                  <w:rFonts w:ascii="Open Sans" w:hAnsi="Open Sans" w:cs="Open Sans"/>
                  <w:sz w:val="20"/>
                </w:rPr>
                <w:t xml:space="preserve"> </w:t>
              </w:r>
              <w:proofErr w:type="spellStart"/>
              <w:r w:rsidR="00592FE1">
                <w:rPr>
                  <w:rFonts w:ascii="Open Sans" w:hAnsi="Open Sans" w:cs="Open Sans"/>
                  <w:sz w:val="20"/>
                </w:rPr>
                <w:t>Welt</w:t>
              </w:r>
              <w:proofErr w:type="spellEnd"/>
              <w:r w:rsidR="00592FE1">
                <w:rPr>
                  <w:rFonts w:ascii="Open Sans" w:hAnsi="Open Sans" w:cs="Open Sans"/>
                  <w:sz w:val="20"/>
                </w:rPr>
                <w:t xml:space="preserve"> </w:t>
              </w:r>
              <w:proofErr w:type="spellStart"/>
              <w:r w:rsidR="00592FE1">
                <w:rPr>
                  <w:rFonts w:ascii="Open Sans" w:hAnsi="Open Sans" w:cs="Open Sans"/>
                  <w:sz w:val="20"/>
                </w:rPr>
                <w:t>Technologies</w:t>
              </w:r>
              <w:proofErr w:type="spellEnd"/>
              <w:r w:rsidR="00592FE1">
                <w:rPr>
                  <w:rFonts w:ascii="Open Sans" w:hAnsi="Open Sans" w:cs="Open Sans"/>
                  <w:sz w:val="20"/>
                </w:rPr>
                <w:t xml:space="preserve"> </w:t>
              </w:r>
              <w:proofErr w:type="spellStart"/>
              <w:r w:rsidR="00592FE1">
                <w:rPr>
                  <w:rFonts w:ascii="Open Sans" w:hAnsi="Open Sans" w:cs="Open Sans"/>
                  <w:sz w:val="20"/>
                </w:rPr>
                <w:t>Group</w:t>
              </w:r>
              <w:proofErr w:type="spellEnd"/>
            </w:sdtContent>
          </w:sdt>
        </w:p>
      </w:tc>
      <w:tc>
        <w:tcPr>
          <w:tcW w:w="1256" w:type="dxa"/>
          <w:tcBorders>
            <w:top w:val="single" w:sz="36" w:space="0" w:color="333333"/>
          </w:tcBorders>
          <w:shd w:val="clear" w:color="auto" w:fill="auto"/>
          <w:vAlign w:val="center"/>
        </w:tcPr>
        <w:p w14:paraId="1812ED19" w14:textId="71587B24" w:rsidR="00592FE1" w:rsidRPr="00CB61D5" w:rsidRDefault="00592FE1" w:rsidP="00E720E4">
          <w:pPr>
            <w:pStyle w:val="a6"/>
            <w:ind w:left="142"/>
            <w:jc w:val="right"/>
            <w:rPr>
              <w:rFonts w:ascii="Open Sans" w:hAnsi="Open Sans" w:cs="Open Sans"/>
              <w:caps/>
              <w:color w:val="333333"/>
            </w:rPr>
          </w:pPr>
          <w:r w:rsidRPr="005D5167">
            <w:rPr>
              <w:rFonts w:ascii="Open Sans" w:hAnsi="Open Sans" w:cs="Open Sans"/>
              <w:sz w:val="18"/>
            </w:rPr>
            <w:fldChar w:fldCharType="begin"/>
          </w:r>
          <w:r w:rsidRPr="005D5167">
            <w:rPr>
              <w:rFonts w:ascii="Open Sans" w:hAnsi="Open Sans" w:cs="Open Sans"/>
              <w:sz w:val="18"/>
            </w:rPr>
            <w:instrText xml:space="preserve"> PAGE   \* MERGEFORMAT </w:instrText>
          </w:r>
          <w:r w:rsidRPr="005D5167">
            <w:rPr>
              <w:rFonts w:ascii="Open Sans" w:hAnsi="Open Sans" w:cs="Open Sans"/>
              <w:sz w:val="18"/>
            </w:rPr>
            <w:fldChar w:fldCharType="separate"/>
          </w:r>
          <w:r w:rsidR="00E168E1">
            <w:rPr>
              <w:rFonts w:ascii="Open Sans" w:hAnsi="Open Sans" w:cs="Open Sans"/>
              <w:noProof/>
              <w:sz w:val="18"/>
            </w:rPr>
            <w:t>1</w:t>
          </w:r>
          <w:r w:rsidRPr="005D5167">
            <w:rPr>
              <w:rFonts w:ascii="Open Sans" w:hAnsi="Open Sans" w:cs="Open Sans"/>
              <w:sz w:val="18"/>
            </w:rPr>
            <w:fldChar w:fldCharType="end"/>
          </w:r>
        </w:p>
      </w:tc>
    </w:tr>
  </w:tbl>
  <w:p w14:paraId="12E2A9E0" w14:textId="77777777" w:rsidR="00592FE1" w:rsidRPr="00E720E4" w:rsidRDefault="00592FE1" w:rsidP="00E720E4">
    <w:pPr>
      <w:pStyle w:val="a6"/>
    </w:pPr>
  </w:p>
  <w:p w14:paraId="1C9BB6AA" w14:textId="77777777" w:rsidR="00592FE1" w:rsidRDefault="00592F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DBF79" w14:textId="77777777" w:rsidR="00592FE1" w:rsidRDefault="00592FE1" w:rsidP="00263B07">
      <w:pPr>
        <w:spacing w:after="0" w:line="240" w:lineRule="auto"/>
      </w:pPr>
      <w:r>
        <w:separator/>
      </w:r>
    </w:p>
  </w:footnote>
  <w:footnote w:type="continuationSeparator" w:id="0">
    <w:p w14:paraId="0701E81B" w14:textId="77777777" w:rsidR="00592FE1" w:rsidRDefault="00592FE1" w:rsidP="00263B07">
      <w:pPr>
        <w:spacing w:after="0" w:line="240" w:lineRule="auto"/>
      </w:pPr>
      <w:r>
        <w:continuationSeparator/>
      </w:r>
    </w:p>
  </w:footnote>
  <w:footnote w:type="continuationNotice" w:id="1">
    <w:p w14:paraId="6AF58838" w14:textId="77777777" w:rsidR="00592FE1" w:rsidRDefault="00592F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shd w:val="clear" w:color="auto" w:fill="F7901E"/>
      <w:tblCellMar>
        <w:top w:w="115" w:type="dxa"/>
        <w:left w:w="115" w:type="dxa"/>
        <w:bottom w:w="115" w:type="dxa"/>
        <w:right w:w="115" w:type="dxa"/>
      </w:tblCellMar>
      <w:tblLook w:val="0600" w:firstRow="0" w:lastRow="0" w:firstColumn="0" w:lastColumn="0" w:noHBand="1" w:noVBand="1"/>
    </w:tblPr>
    <w:tblGrid>
      <w:gridCol w:w="284"/>
      <w:gridCol w:w="9072"/>
      <w:gridCol w:w="848"/>
    </w:tblGrid>
    <w:tr w:rsidR="00592FE1" w:rsidRPr="00395595" w14:paraId="478660C5" w14:textId="77777777" w:rsidTr="001B49E1">
      <w:trPr>
        <w:jc w:val="right"/>
      </w:trPr>
      <w:tc>
        <w:tcPr>
          <w:tcW w:w="284" w:type="dxa"/>
          <w:tcBorders>
            <w:bottom w:val="single" w:sz="18" w:space="0" w:color="333333"/>
          </w:tcBorders>
          <w:shd w:val="clear" w:color="auto" w:fill="F7901E"/>
        </w:tcPr>
        <w:p w14:paraId="49629388" w14:textId="77777777" w:rsidR="00592FE1" w:rsidRPr="00CB61D5" w:rsidRDefault="00592FE1" w:rsidP="008C4804">
          <w:pPr>
            <w:pStyle w:val="a4"/>
            <w:tabs>
              <w:tab w:val="clear" w:pos="9355"/>
              <w:tab w:val="right" w:pos="1338"/>
            </w:tabs>
            <w:rPr>
              <w:rFonts w:ascii="Open Sans" w:hAnsi="Open Sans" w:cs="Open Sans"/>
              <w:caps/>
              <w:color w:val="FFFFFF" w:themeColor="background1"/>
            </w:rPr>
          </w:pPr>
        </w:p>
      </w:tc>
      <w:tc>
        <w:tcPr>
          <w:tcW w:w="9072" w:type="dxa"/>
          <w:tcBorders>
            <w:bottom w:val="single" w:sz="18" w:space="0" w:color="333333"/>
          </w:tcBorders>
          <w:shd w:val="clear" w:color="auto" w:fill="F7901E"/>
        </w:tcPr>
        <w:p w14:paraId="65C2938F" w14:textId="77777777" w:rsidR="00592FE1" w:rsidRPr="00CB61D5" w:rsidRDefault="00592FE1" w:rsidP="001B49E1">
          <w:pPr>
            <w:pStyle w:val="a4"/>
            <w:tabs>
              <w:tab w:val="clear" w:pos="9355"/>
              <w:tab w:val="right" w:pos="1338"/>
            </w:tabs>
            <w:rPr>
              <w:rFonts w:ascii="Open Sans" w:hAnsi="Open Sans" w:cs="Open Sans"/>
              <w:caps/>
              <w:color w:val="FFFFFF" w:themeColor="background1"/>
            </w:rPr>
          </w:pPr>
          <w:r w:rsidRPr="00DA07D9">
            <w:rPr>
              <w:rFonts w:ascii="Open Sans" w:hAnsi="Open Sans" w:cs="Open Sans"/>
              <w:caps/>
              <w:color w:val="FFFFFF" w:themeColor="background1"/>
            </w:rPr>
            <w:t>ПЕРЕВОД БЛОКА БЮДЖЕТИРОВАНИЯ И ПЛАНИРОВАНИЯ В 1С: ERP УХ</w:t>
          </w:r>
        </w:p>
      </w:tc>
      <w:tc>
        <w:tcPr>
          <w:tcW w:w="848" w:type="dxa"/>
          <w:tcBorders>
            <w:bottom w:val="single" w:sz="18" w:space="0" w:color="333333"/>
          </w:tcBorders>
          <w:shd w:val="clear" w:color="auto" w:fill="F7901E"/>
          <w:vAlign w:val="center"/>
        </w:tcPr>
        <w:p w14:paraId="74A3B5E7" w14:textId="77777777" w:rsidR="00592FE1" w:rsidRPr="00D17F18" w:rsidRDefault="00E168E1" w:rsidP="00CB61D5">
          <w:pPr>
            <w:pStyle w:val="a4"/>
            <w:tabs>
              <w:tab w:val="clear" w:pos="9355"/>
              <w:tab w:val="right" w:pos="1338"/>
            </w:tabs>
            <w:jc w:val="right"/>
            <w:rPr>
              <w:rFonts w:ascii="Open Sans" w:hAnsi="Open Sans" w:cs="Open Sans"/>
              <w:caps/>
              <w:color w:val="FFFFFF" w:themeColor="background1"/>
              <w:lang w:val="en-US"/>
            </w:rPr>
          </w:pPr>
          <w:sdt>
            <w:sdtPr>
              <w:rPr>
                <w:rFonts w:ascii="Open Sans" w:hAnsi="Open Sans" w:cs="Open Sans"/>
                <w:smallCaps/>
                <w:color w:val="FFFFFF" w:themeColor="background1"/>
                <w:lang w:val="en-US"/>
              </w:rPr>
              <w:alias w:val="Состояние"/>
              <w:tag w:val=""/>
              <w:id w:val="-1371061202"/>
              <w:placeholder>
                <w:docPart w:val="707E2DDCE47A49A89FD10DDBD415BBFF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592FE1">
                <w:rPr>
                  <w:rFonts w:ascii="Open Sans" w:hAnsi="Open Sans" w:cs="Open Sans"/>
                  <w:smallCaps/>
                  <w:color w:val="FFFFFF" w:themeColor="background1"/>
                </w:rPr>
                <w:t>1</w:t>
              </w:r>
              <w:r w:rsidR="00592FE1" w:rsidRPr="00502B49">
                <w:rPr>
                  <w:rFonts w:ascii="Open Sans" w:hAnsi="Open Sans" w:cs="Open Sans"/>
                  <w:smallCaps/>
                  <w:color w:val="FFFFFF" w:themeColor="background1"/>
                  <w:lang w:val="en-US"/>
                </w:rPr>
                <w:t>.0</w:t>
              </w:r>
            </w:sdtContent>
          </w:sdt>
        </w:p>
      </w:tc>
    </w:tr>
  </w:tbl>
  <w:p w14:paraId="093B372B" w14:textId="77777777" w:rsidR="00592FE1" w:rsidRPr="00D17F18" w:rsidRDefault="00592FE1" w:rsidP="005D5167">
    <w:pPr>
      <w:pStyle w:val="a4"/>
      <w:rPr>
        <w:rFonts w:ascii="Open Sans" w:hAnsi="Open Sans" w:cs="Open Sans"/>
        <w:color w:val="333333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Borders>
        <w:bottom w:val="single" w:sz="4" w:space="0" w:color="auto"/>
      </w:tblBorders>
      <w:tblCellMar>
        <w:top w:w="115" w:type="dxa"/>
        <w:left w:w="115" w:type="dxa"/>
        <w:bottom w:w="115" w:type="dxa"/>
        <w:right w:w="115" w:type="dxa"/>
      </w:tblCellMar>
      <w:tblLook w:val="0600" w:firstRow="0" w:lastRow="0" w:firstColumn="0" w:lastColumn="0" w:noHBand="1" w:noVBand="1"/>
    </w:tblPr>
    <w:tblGrid>
      <w:gridCol w:w="3117"/>
      <w:gridCol w:w="7087"/>
    </w:tblGrid>
    <w:tr w:rsidR="00592FE1" w:rsidRPr="00D730AD" w14:paraId="142B2E60" w14:textId="77777777" w:rsidTr="00E720E4">
      <w:trPr>
        <w:jc w:val="right"/>
      </w:trPr>
      <w:tc>
        <w:tcPr>
          <w:tcW w:w="3117" w:type="dxa"/>
          <w:tcBorders>
            <w:bottom w:val="single" w:sz="18" w:space="0" w:color="F7901E"/>
          </w:tcBorders>
          <w:shd w:val="clear" w:color="auto" w:fill="auto"/>
          <w:tcMar>
            <w:left w:w="0" w:type="dxa"/>
          </w:tcMar>
        </w:tcPr>
        <w:p w14:paraId="64B82E3C" w14:textId="77777777" w:rsidR="00592FE1" w:rsidRPr="00CB61D5" w:rsidRDefault="00592FE1" w:rsidP="00E720E4">
          <w:pPr>
            <w:pStyle w:val="a4"/>
            <w:tabs>
              <w:tab w:val="clear" w:pos="9355"/>
              <w:tab w:val="right" w:pos="1338"/>
            </w:tabs>
            <w:rPr>
              <w:rFonts w:ascii="Open Sans" w:hAnsi="Open Sans" w:cs="Open Sans"/>
              <w:caps/>
              <w:color w:val="333333"/>
            </w:rPr>
          </w:pPr>
          <w:r>
            <w:rPr>
              <w:noProof/>
              <w:lang w:eastAsia="ru-RU"/>
            </w:rPr>
            <w:drawing>
              <wp:inline distT="0" distB="0" distL="0" distR="0" wp14:anchorId="6C916F87" wp14:editId="22708BC6">
                <wp:extent cx="1517073" cy="565689"/>
                <wp:effectExtent l="0" t="0" r="6985" b="635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971" cy="567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18" w:space="0" w:color="F7901E"/>
          </w:tcBorders>
          <w:shd w:val="clear" w:color="auto" w:fill="auto"/>
        </w:tcPr>
        <w:p w14:paraId="08D2A5B1" w14:textId="77777777" w:rsidR="00592FE1" w:rsidRPr="00CB61D5" w:rsidRDefault="00592FE1" w:rsidP="00E720E4">
          <w:pPr>
            <w:pStyle w:val="a4"/>
            <w:tabs>
              <w:tab w:val="clear" w:pos="9355"/>
              <w:tab w:val="right" w:pos="1338"/>
            </w:tabs>
            <w:jc w:val="right"/>
            <w:rPr>
              <w:rFonts w:ascii="Open Sans" w:hAnsi="Open Sans" w:cs="Open Sans"/>
              <w:caps/>
              <w:color w:val="333333"/>
            </w:rPr>
          </w:pPr>
        </w:p>
      </w:tc>
    </w:tr>
  </w:tbl>
  <w:p w14:paraId="579EDFC2" w14:textId="77777777" w:rsidR="00592FE1" w:rsidRDefault="00592FE1" w:rsidP="00E720E4">
    <w:pPr>
      <w:pStyle w:val="a4"/>
    </w:pPr>
  </w:p>
  <w:p w14:paraId="04FAE8E0" w14:textId="77777777" w:rsidR="00592FE1" w:rsidRDefault="00592F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A86"/>
    <w:multiLevelType w:val="hybridMultilevel"/>
    <w:tmpl w:val="6770D2E0"/>
    <w:lvl w:ilvl="0" w:tplc="2D6ACA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B0B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F57E8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829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20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62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08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A3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1B8A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2" w15:restartNumberingAfterBreak="0">
    <w:nsid w:val="068DD1C2"/>
    <w:multiLevelType w:val="hybridMultilevel"/>
    <w:tmpl w:val="28046474"/>
    <w:lvl w:ilvl="0" w:tplc="2D6ACA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B0B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A0F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7E8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829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20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62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08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A3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20A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EA343A"/>
    <w:multiLevelType w:val="hybridMultilevel"/>
    <w:tmpl w:val="94167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D6A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6131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257C11"/>
    <w:multiLevelType w:val="hybridMultilevel"/>
    <w:tmpl w:val="116E20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34559"/>
    <w:multiLevelType w:val="hybridMultilevel"/>
    <w:tmpl w:val="74463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44D9D"/>
    <w:multiLevelType w:val="hybridMultilevel"/>
    <w:tmpl w:val="C3260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57C23"/>
    <w:multiLevelType w:val="hybridMultilevel"/>
    <w:tmpl w:val="558EB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D74D3B"/>
    <w:multiLevelType w:val="hybridMultilevel"/>
    <w:tmpl w:val="DA8CCB4E"/>
    <w:lvl w:ilvl="0" w:tplc="14ECF58E">
      <w:start w:val="1"/>
      <w:numFmt w:val="bullet"/>
      <w:pStyle w:val="10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701A13"/>
    <w:multiLevelType w:val="hybridMultilevel"/>
    <w:tmpl w:val="F1FAB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FAD"/>
    <w:multiLevelType w:val="hybridMultilevel"/>
    <w:tmpl w:val="FF480FEC"/>
    <w:lvl w:ilvl="0" w:tplc="2D6ACA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B0B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F57E8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829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20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62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08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A3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FF4166"/>
    <w:multiLevelType w:val="hybridMultilevel"/>
    <w:tmpl w:val="4DD07270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187A31EB"/>
    <w:multiLevelType w:val="hybridMultilevel"/>
    <w:tmpl w:val="87D20352"/>
    <w:lvl w:ilvl="0" w:tplc="04190019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6" w15:restartNumberingAfterBreak="0">
    <w:nsid w:val="18B17CE4"/>
    <w:multiLevelType w:val="hybridMultilevel"/>
    <w:tmpl w:val="C7DE1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005FCA">
      <w:numFmt w:val="bullet"/>
      <w:lvlText w:val="•"/>
      <w:lvlJc w:val="left"/>
      <w:pPr>
        <w:ind w:left="1440" w:hanging="360"/>
      </w:pPr>
      <w:rPr>
        <w:rFonts w:ascii="Open Sans" w:eastAsia="Open Sans" w:hAnsi="Open Sans" w:cs="Open San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8E6571"/>
    <w:multiLevelType w:val="multilevel"/>
    <w:tmpl w:val="6AFCD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AF77979"/>
    <w:multiLevelType w:val="hybridMultilevel"/>
    <w:tmpl w:val="C57CCB66"/>
    <w:lvl w:ilvl="0" w:tplc="BD4A6F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24625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FA6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A2B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03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489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2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7EBF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E80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BC201C"/>
    <w:multiLevelType w:val="multilevel"/>
    <w:tmpl w:val="5B960E1C"/>
    <w:numStyleLink w:val="PWTlist"/>
  </w:abstractNum>
  <w:abstractNum w:abstractNumId="20" w15:restartNumberingAfterBreak="0">
    <w:nsid w:val="1C360C65"/>
    <w:multiLevelType w:val="hybridMultilevel"/>
    <w:tmpl w:val="116E20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4240C9"/>
    <w:multiLevelType w:val="multilevel"/>
    <w:tmpl w:val="33466220"/>
    <w:lvl w:ilvl="0">
      <w:start w:val="1"/>
      <w:numFmt w:val="decimal"/>
      <w:lvlRestart w:val="0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20D72191"/>
    <w:multiLevelType w:val="hybridMultilevel"/>
    <w:tmpl w:val="BB926598"/>
    <w:lvl w:ilvl="0" w:tplc="60A4D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C80AF6"/>
    <w:multiLevelType w:val="hybridMultilevel"/>
    <w:tmpl w:val="664CCFB2"/>
    <w:lvl w:ilvl="0" w:tplc="2D6ACA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B0B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F57E8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829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20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62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08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A3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9B23CF"/>
    <w:multiLevelType w:val="hybridMultilevel"/>
    <w:tmpl w:val="F156E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2A736B"/>
    <w:multiLevelType w:val="hybridMultilevel"/>
    <w:tmpl w:val="2AC07E8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2F132E91"/>
    <w:multiLevelType w:val="hybridMultilevel"/>
    <w:tmpl w:val="38D4A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D03AE7"/>
    <w:multiLevelType w:val="hybridMultilevel"/>
    <w:tmpl w:val="C1C650CC"/>
    <w:lvl w:ilvl="0" w:tplc="04190001">
      <w:start w:val="1"/>
      <w:numFmt w:val="bullet"/>
      <w:pStyle w:val="a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8" w15:restartNumberingAfterBreak="0">
    <w:nsid w:val="379E6DD4"/>
    <w:multiLevelType w:val="hybridMultilevel"/>
    <w:tmpl w:val="63F2D8E8"/>
    <w:lvl w:ilvl="0" w:tplc="832A76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4F5E72"/>
    <w:multiLevelType w:val="singleLevel"/>
    <w:tmpl w:val="0419000F"/>
    <w:lvl w:ilvl="0">
      <w:start w:val="1"/>
      <w:numFmt w:val="decimal"/>
      <w:pStyle w:val="20"/>
      <w:lvlText w:val="%1."/>
      <w:lvlJc w:val="left"/>
      <w:pPr>
        <w:ind w:left="501" w:hanging="360"/>
      </w:pPr>
      <w:rPr>
        <w:rFonts w:hint="default"/>
      </w:rPr>
    </w:lvl>
  </w:abstractNum>
  <w:abstractNum w:abstractNumId="30" w15:restartNumberingAfterBreak="0">
    <w:nsid w:val="3914762D"/>
    <w:multiLevelType w:val="hybridMultilevel"/>
    <w:tmpl w:val="DC124420"/>
    <w:lvl w:ilvl="0" w:tplc="2D6ACA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B0B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F57E81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829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220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62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208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A3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173261"/>
    <w:multiLevelType w:val="hybridMultilevel"/>
    <w:tmpl w:val="C64A9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5866A1"/>
    <w:multiLevelType w:val="hybridMultilevel"/>
    <w:tmpl w:val="8CEEE9A8"/>
    <w:lvl w:ilvl="0" w:tplc="61BCFE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4C22B1"/>
    <w:multiLevelType w:val="hybridMultilevel"/>
    <w:tmpl w:val="15C6D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5E048D"/>
    <w:multiLevelType w:val="hybridMultilevel"/>
    <w:tmpl w:val="685062B4"/>
    <w:lvl w:ilvl="0" w:tplc="A378D6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6C7C10"/>
    <w:multiLevelType w:val="hybridMultilevel"/>
    <w:tmpl w:val="8A009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A87670"/>
    <w:multiLevelType w:val="hybridMultilevel"/>
    <w:tmpl w:val="116E2014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4C1898"/>
    <w:multiLevelType w:val="hybridMultilevel"/>
    <w:tmpl w:val="88B28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710DC"/>
    <w:multiLevelType w:val="hybridMultilevel"/>
    <w:tmpl w:val="D46A9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C6432"/>
    <w:multiLevelType w:val="hybridMultilevel"/>
    <w:tmpl w:val="3FCE48B8"/>
    <w:lvl w:ilvl="0" w:tplc="A23424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AEFA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56F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CA6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1ABE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82E7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C0B3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2844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44A5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446820"/>
    <w:multiLevelType w:val="multilevel"/>
    <w:tmpl w:val="88A6D3EE"/>
    <w:styleLink w:val="1-2"/>
    <w:lvl w:ilvl="0">
      <w:start w:val="1"/>
      <w:numFmt w:val="decimal"/>
      <w:lvlRestart w:val="0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6CD16264"/>
    <w:multiLevelType w:val="hybridMultilevel"/>
    <w:tmpl w:val="B088E870"/>
    <w:lvl w:ilvl="0" w:tplc="0419000F">
      <w:start w:val="1"/>
      <w:numFmt w:val="bullet"/>
      <w:pStyle w:val="1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E612ED"/>
    <w:multiLevelType w:val="multilevel"/>
    <w:tmpl w:val="5B960E1C"/>
    <w:styleLink w:val="PWTlist"/>
    <w:lvl w:ilvl="0">
      <w:start w:val="1"/>
      <w:numFmt w:val="upperRoman"/>
      <w:pStyle w:val="PWT1"/>
      <w:lvlText w:val="%1."/>
      <w:lvlJc w:val="left"/>
      <w:pPr>
        <w:ind w:left="0" w:firstLine="0"/>
      </w:pPr>
      <w:rPr>
        <w:rFonts w:ascii="Open Sans" w:hAnsi="Open Sans" w:hint="default"/>
        <w:i w:val="0"/>
        <w:color w:val="F7901E"/>
        <w:sz w:val="32"/>
        <w:u w:val="single"/>
      </w:rPr>
    </w:lvl>
    <w:lvl w:ilvl="1">
      <w:start w:val="1"/>
      <w:numFmt w:val="decimal"/>
      <w:lvlText w:val="%1 - %2."/>
      <w:lvlJc w:val="left"/>
      <w:pPr>
        <w:ind w:left="708" w:firstLine="0"/>
      </w:pPr>
      <w:rPr>
        <w:rFonts w:ascii="Open Sans" w:hAnsi="Open Sans" w:hint="default"/>
        <w:i/>
        <w:color w:val="F7901E"/>
        <w:sz w:val="24"/>
      </w:rPr>
    </w:lvl>
    <w:lvl w:ilvl="2">
      <w:start w:val="1"/>
      <w:numFmt w:val="lowerLetter"/>
      <w:lvlText w:val="%3."/>
      <w:lvlJc w:val="left"/>
      <w:pPr>
        <w:ind w:left="1416" w:firstLine="0"/>
      </w:pPr>
      <w:rPr>
        <w:rFonts w:ascii="Open Sans" w:hAnsi="Open Sans" w:hint="default"/>
        <w:color w:val="F7901E"/>
        <w:sz w:val="22"/>
      </w:rPr>
    </w:lvl>
    <w:lvl w:ilvl="3">
      <w:start w:val="1"/>
      <w:numFmt w:val="lowerLetter"/>
      <w:lvlText w:val="%4)"/>
      <w:lvlJc w:val="left"/>
      <w:pPr>
        <w:ind w:left="360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432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504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76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48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7200" w:firstLine="0"/>
      </w:pPr>
      <w:rPr>
        <w:rFonts w:hint="default"/>
      </w:rPr>
    </w:lvl>
  </w:abstractNum>
  <w:abstractNum w:abstractNumId="43" w15:restartNumberingAfterBreak="0">
    <w:nsid w:val="6D483604"/>
    <w:multiLevelType w:val="hybridMultilevel"/>
    <w:tmpl w:val="D0607CC8"/>
    <w:lvl w:ilvl="0" w:tplc="5AD2B450">
      <w:start w:val="1"/>
      <w:numFmt w:val="lowerLetter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6000C9"/>
    <w:multiLevelType w:val="hybridMultilevel"/>
    <w:tmpl w:val="A1968358"/>
    <w:lvl w:ilvl="0" w:tplc="9878C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0E19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01C14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23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662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2E2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29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2CBB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127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FE25C7"/>
    <w:multiLevelType w:val="hybridMultilevel"/>
    <w:tmpl w:val="BA9A4ECA"/>
    <w:lvl w:ilvl="0" w:tplc="60A4D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 w:tentative="1">
      <w:start w:val="1"/>
      <w:numFmt w:val="lowerLetter"/>
      <w:lvlText w:val="%2."/>
      <w:lvlJc w:val="left"/>
      <w:pPr>
        <w:ind w:left="1440" w:hanging="360"/>
      </w:pPr>
    </w:lvl>
    <w:lvl w:ilvl="2" w:tplc="7100A680" w:tentative="1">
      <w:start w:val="1"/>
      <w:numFmt w:val="lowerRoman"/>
      <w:lvlText w:val="%3."/>
      <w:lvlJc w:val="right"/>
      <w:pPr>
        <w:ind w:left="2160" w:hanging="180"/>
      </w:pPr>
    </w:lvl>
    <w:lvl w:ilvl="3" w:tplc="04045BF2" w:tentative="1">
      <w:start w:val="1"/>
      <w:numFmt w:val="decimal"/>
      <w:lvlText w:val="%4."/>
      <w:lvlJc w:val="left"/>
      <w:pPr>
        <w:ind w:left="2880" w:hanging="360"/>
      </w:pPr>
    </w:lvl>
    <w:lvl w:ilvl="4" w:tplc="D3308286" w:tentative="1">
      <w:start w:val="1"/>
      <w:numFmt w:val="lowerLetter"/>
      <w:lvlText w:val="%5."/>
      <w:lvlJc w:val="left"/>
      <w:pPr>
        <w:ind w:left="3600" w:hanging="360"/>
      </w:pPr>
    </w:lvl>
    <w:lvl w:ilvl="5" w:tplc="BDDA0CE8" w:tentative="1">
      <w:start w:val="1"/>
      <w:numFmt w:val="lowerRoman"/>
      <w:lvlText w:val="%6."/>
      <w:lvlJc w:val="right"/>
      <w:pPr>
        <w:ind w:left="4320" w:hanging="180"/>
      </w:pPr>
    </w:lvl>
    <w:lvl w:ilvl="6" w:tplc="755E1822" w:tentative="1">
      <w:start w:val="1"/>
      <w:numFmt w:val="decimal"/>
      <w:lvlText w:val="%7."/>
      <w:lvlJc w:val="left"/>
      <w:pPr>
        <w:ind w:left="5040" w:hanging="360"/>
      </w:pPr>
    </w:lvl>
    <w:lvl w:ilvl="7" w:tplc="2D42C586" w:tentative="1">
      <w:start w:val="1"/>
      <w:numFmt w:val="lowerLetter"/>
      <w:lvlText w:val="%8."/>
      <w:lvlJc w:val="left"/>
      <w:pPr>
        <w:ind w:left="5760" w:hanging="360"/>
      </w:pPr>
    </w:lvl>
    <w:lvl w:ilvl="8" w:tplc="447478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E850AD"/>
    <w:multiLevelType w:val="hybridMultilevel"/>
    <w:tmpl w:val="64742D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D540A3"/>
    <w:multiLevelType w:val="hybridMultilevel"/>
    <w:tmpl w:val="4BD0FC74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7F2872"/>
    <w:multiLevelType w:val="hybridMultilevel"/>
    <w:tmpl w:val="2E865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8B6BAA"/>
    <w:multiLevelType w:val="hybridMultilevel"/>
    <w:tmpl w:val="392CC1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9075DEC"/>
    <w:multiLevelType w:val="hybridMultilevel"/>
    <w:tmpl w:val="C71AA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BD02E4"/>
    <w:multiLevelType w:val="hybridMultilevel"/>
    <w:tmpl w:val="1D767C62"/>
    <w:lvl w:ilvl="0" w:tplc="CFACA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"/>
  </w:num>
  <w:num w:numId="4">
    <w:abstractNumId w:val="42"/>
  </w:num>
  <w:num w:numId="5">
    <w:abstractNumId w:val="19"/>
    <w:lvlOverride w:ilvl="0">
      <w:lvl w:ilvl="0">
        <w:start w:val="1"/>
        <w:numFmt w:val="decimal"/>
        <w:pStyle w:val="PWT1"/>
        <w:lvlText w:val="%1."/>
        <w:lvlJc w:val="left"/>
        <w:pPr>
          <w:ind w:left="10566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41"/>
  </w:num>
  <w:num w:numId="7">
    <w:abstractNumId w:val="24"/>
  </w:num>
  <w:num w:numId="8">
    <w:abstractNumId w:val="27"/>
  </w:num>
  <w:num w:numId="9">
    <w:abstractNumId w:val="40"/>
  </w:num>
  <w:num w:numId="10">
    <w:abstractNumId w:val="11"/>
  </w:num>
  <w:num w:numId="11">
    <w:abstractNumId w:val="16"/>
  </w:num>
  <w:num w:numId="12">
    <w:abstractNumId w:val="50"/>
  </w:num>
  <w:num w:numId="13">
    <w:abstractNumId w:val="4"/>
  </w:num>
  <w:num w:numId="14">
    <w:abstractNumId w:val="31"/>
  </w:num>
  <w:num w:numId="15">
    <w:abstractNumId w:val="45"/>
  </w:num>
  <w:num w:numId="16">
    <w:abstractNumId w:val="47"/>
  </w:num>
  <w:num w:numId="17">
    <w:abstractNumId w:val="32"/>
  </w:num>
  <w:num w:numId="18">
    <w:abstractNumId w:val="39"/>
  </w:num>
  <w:num w:numId="19">
    <w:abstractNumId w:val="44"/>
  </w:num>
  <w:num w:numId="20">
    <w:abstractNumId w:val="6"/>
  </w:num>
  <w:num w:numId="21">
    <w:abstractNumId w:val="48"/>
  </w:num>
  <w:num w:numId="22">
    <w:abstractNumId w:val="22"/>
  </w:num>
  <w:num w:numId="23">
    <w:abstractNumId w:val="10"/>
  </w:num>
  <w:num w:numId="24">
    <w:abstractNumId w:val="9"/>
  </w:num>
  <w:num w:numId="25">
    <w:abstractNumId w:val="26"/>
  </w:num>
  <w:num w:numId="26">
    <w:abstractNumId w:val="35"/>
  </w:num>
  <w:num w:numId="27">
    <w:abstractNumId w:val="8"/>
  </w:num>
  <w:num w:numId="28">
    <w:abstractNumId w:val="29"/>
  </w:num>
  <w:num w:numId="29">
    <w:abstractNumId w:val="33"/>
  </w:num>
  <w:num w:numId="30">
    <w:abstractNumId w:val="12"/>
  </w:num>
  <w:num w:numId="31">
    <w:abstractNumId w:val="15"/>
  </w:num>
  <w:num w:numId="32">
    <w:abstractNumId w:val="36"/>
  </w:num>
  <w:num w:numId="33">
    <w:abstractNumId w:val="20"/>
  </w:num>
  <w:num w:numId="34">
    <w:abstractNumId w:val="7"/>
  </w:num>
  <w:num w:numId="35">
    <w:abstractNumId w:val="38"/>
  </w:num>
  <w:num w:numId="36">
    <w:abstractNumId w:val="3"/>
  </w:num>
  <w:num w:numId="37">
    <w:abstractNumId w:val="5"/>
  </w:num>
  <w:num w:numId="38">
    <w:abstractNumId w:val="37"/>
  </w:num>
  <w:num w:numId="39">
    <w:abstractNumId w:val="25"/>
  </w:num>
  <w:num w:numId="40">
    <w:abstractNumId w:val="43"/>
  </w:num>
  <w:num w:numId="41">
    <w:abstractNumId w:val="28"/>
  </w:num>
  <w:num w:numId="42">
    <w:abstractNumId w:val="34"/>
  </w:num>
  <w:num w:numId="43">
    <w:abstractNumId w:val="51"/>
  </w:num>
  <w:num w:numId="44">
    <w:abstractNumId w:val="17"/>
  </w:num>
  <w:num w:numId="45">
    <w:abstractNumId w:val="13"/>
  </w:num>
  <w:num w:numId="46">
    <w:abstractNumId w:val="0"/>
  </w:num>
  <w:num w:numId="47">
    <w:abstractNumId w:val="30"/>
  </w:num>
  <w:num w:numId="48">
    <w:abstractNumId w:val="23"/>
  </w:num>
  <w:num w:numId="49">
    <w:abstractNumId w:val="49"/>
  </w:num>
  <w:num w:numId="50">
    <w:abstractNumId w:val="46"/>
  </w:num>
  <w:num w:numId="51">
    <w:abstractNumId w:val="14"/>
  </w:num>
  <w:num w:numId="52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trackRevisions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B07"/>
    <w:rsid w:val="000000B9"/>
    <w:rsid w:val="00002B4B"/>
    <w:rsid w:val="000031A0"/>
    <w:rsid w:val="0000412B"/>
    <w:rsid w:val="0000661C"/>
    <w:rsid w:val="00006C8A"/>
    <w:rsid w:val="000073FD"/>
    <w:rsid w:val="00007429"/>
    <w:rsid w:val="0000CFD5"/>
    <w:rsid w:val="00010053"/>
    <w:rsid w:val="000104DA"/>
    <w:rsid w:val="00011143"/>
    <w:rsid w:val="00011172"/>
    <w:rsid w:val="00011710"/>
    <w:rsid w:val="00011800"/>
    <w:rsid w:val="00011841"/>
    <w:rsid w:val="00011F51"/>
    <w:rsid w:val="00012F1C"/>
    <w:rsid w:val="000131A6"/>
    <w:rsid w:val="000136CE"/>
    <w:rsid w:val="00014DD0"/>
    <w:rsid w:val="00016DF9"/>
    <w:rsid w:val="00021CEF"/>
    <w:rsid w:val="0002411E"/>
    <w:rsid w:val="0002427E"/>
    <w:rsid w:val="000244F3"/>
    <w:rsid w:val="0002492B"/>
    <w:rsid w:val="00027046"/>
    <w:rsid w:val="000270A9"/>
    <w:rsid w:val="00032371"/>
    <w:rsid w:val="00033BB1"/>
    <w:rsid w:val="00034B01"/>
    <w:rsid w:val="000363F8"/>
    <w:rsid w:val="00036A3E"/>
    <w:rsid w:val="00036EFA"/>
    <w:rsid w:val="000402E3"/>
    <w:rsid w:val="00041273"/>
    <w:rsid w:val="00041AB3"/>
    <w:rsid w:val="000437A1"/>
    <w:rsid w:val="0004593F"/>
    <w:rsid w:val="00045B1C"/>
    <w:rsid w:val="00045F16"/>
    <w:rsid w:val="00047693"/>
    <w:rsid w:val="00047760"/>
    <w:rsid w:val="0005010F"/>
    <w:rsid w:val="00050F11"/>
    <w:rsid w:val="00051202"/>
    <w:rsid w:val="000514C7"/>
    <w:rsid w:val="00051715"/>
    <w:rsid w:val="0005393C"/>
    <w:rsid w:val="00053FBE"/>
    <w:rsid w:val="00054283"/>
    <w:rsid w:val="00054F3E"/>
    <w:rsid w:val="00055695"/>
    <w:rsid w:val="00055CBF"/>
    <w:rsid w:val="000569EE"/>
    <w:rsid w:val="00057027"/>
    <w:rsid w:val="00057548"/>
    <w:rsid w:val="000607BA"/>
    <w:rsid w:val="00060893"/>
    <w:rsid w:val="0006137C"/>
    <w:rsid w:val="00061A31"/>
    <w:rsid w:val="00061EB9"/>
    <w:rsid w:val="00063075"/>
    <w:rsid w:val="00064868"/>
    <w:rsid w:val="00064C19"/>
    <w:rsid w:val="000653FA"/>
    <w:rsid w:val="000658AE"/>
    <w:rsid w:val="000662E3"/>
    <w:rsid w:val="000668EB"/>
    <w:rsid w:val="00066CBC"/>
    <w:rsid w:val="00066D0C"/>
    <w:rsid w:val="00066D65"/>
    <w:rsid w:val="00067715"/>
    <w:rsid w:val="00067818"/>
    <w:rsid w:val="000679D9"/>
    <w:rsid w:val="00067DBD"/>
    <w:rsid w:val="000700CF"/>
    <w:rsid w:val="0007063B"/>
    <w:rsid w:val="000709E9"/>
    <w:rsid w:val="00070B09"/>
    <w:rsid w:val="00070FA7"/>
    <w:rsid w:val="000718A7"/>
    <w:rsid w:val="00071B0B"/>
    <w:rsid w:val="00072506"/>
    <w:rsid w:val="000725AD"/>
    <w:rsid w:val="00072675"/>
    <w:rsid w:val="0007271A"/>
    <w:rsid w:val="00072AD6"/>
    <w:rsid w:val="0007328B"/>
    <w:rsid w:val="000735B1"/>
    <w:rsid w:val="00073ECE"/>
    <w:rsid w:val="00073F27"/>
    <w:rsid w:val="00074C48"/>
    <w:rsid w:val="00076497"/>
    <w:rsid w:val="00077C27"/>
    <w:rsid w:val="00077CE9"/>
    <w:rsid w:val="00081E79"/>
    <w:rsid w:val="00082307"/>
    <w:rsid w:val="000829F1"/>
    <w:rsid w:val="00082C0A"/>
    <w:rsid w:val="000832C0"/>
    <w:rsid w:val="00083F80"/>
    <w:rsid w:val="000845CF"/>
    <w:rsid w:val="00084D89"/>
    <w:rsid w:val="000855C6"/>
    <w:rsid w:val="00085D1B"/>
    <w:rsid w:val="00087282"/>
    <w:rsid w:val="000917DC"/>
    <w:rsid w:val="00093598"/>
    <w:rsid w:val="00093AB5"/>
    <w:rsid w:val="00093B71"/>
    <w:rsid w:val="00093F60"/>
    <w:rsid w:val="00095754"/>
    <w:rsid w:val="00095AC7"/>
    <w:rsid w:val="00096490"/>
    <w:rsid w:val="00096C6A"/>
    <w:rsid w:val="000971C3"/>
    <w:rsid w:val="00097521"/>
    <w:rsid w:val="00097AEB"/>
    <w:rsid w:val="000A039C"/>
    <w:rsid w:val="000A0884"/>
    <w:rsid w:val="000A279E"/>
    <w:rsid w:val="000A2AFC"/>
    <w:rsid w:val="000A3951"/>
    <w:rsid w:val="000A3DD8"/>
    <w:rsid w:val="000A59D1"/>
    <w:rsid w:val="000A6834"/>
    <w:rsid w:val="000A7350"/>
    <w:rsid w:val="000B046B"/>
    <w:rsid w:val="000B0C6B"/>
    <w:rsid w:val="000B0D2E"/>
    <w:rsid w:val="000B1387"/>
    <w:rsid w:val="000B1A10"/>
    <w:rsid w:val="000B1D5E"/>
    <w:rsid w:val="000B3053"/>
    <w:rsid w:val="000B4EA4"/>
    <w:rsid w:val="000B5BFE"/>
    <w:rsid w:val="000B60EF"/>
    <w:rsid w:val="000B64CD"/>
    <w:rsid w:val="000B66B7"/>
    <w:rsid w:val="000B7963"/>
    <w:rsid w:val="000C050D"/>
    <w:rsid w:val="000C060B"/>
    <w:rsid w:val="000C0B11"/>
    <w:rsid w:val="000C2258"/>
    <w:rsid w:val="000C3BB9"/>
    <w:rsid w:val="000C407C"/>
    <w:rsid w:val="000C40E9"/>
    <w:rsid w:val="000C45D7"/>
    <w:rsid w:val="000C555A"/>
    <w:rsid w:val="000C597A"/>
    <w:rsid w:val="000C6061"/>
    <w:rsid w:val="000C64FB"/>
    <w:rsid w:val="000CA063"/>
    <w:rsid w:val="000D119E"/>
    <w:rsid w:val="000D14BF"/>
    <w:rsid w:val="000D1567"/>
    <w:rsid w:val="000D1E8C"/>
    <w:rsid w:val="000D2043"/>
    <w:rsid w:val="000D3020"/>
    <w:rsid w:val="000D3D04"/>
    <w:rsid w:val="000D55F1"/>
    <w:rsid w:val="000D5728"/>
    <w:rsid w:val="000D57F9"/>
    <w:rsid w:val="000D593E"/>
    <w:rsid w:val="000D6801"/>
    <w:rsid w:val="000D6D40"/>
    <w:rsid w:val="000D6DB9"/>
    <w:rsid w:val="000D714D"/>
    <w:rsid w:val="000D7635"/>
    <w:rsid w:val="000E02F8"/>
    <w:rsid w:val="000E0394"/>
    <w:rsid w:val="000E07C3"/>
    <w:rsid w:val="000E0925"/>
    <w:rsid w:val="000E09E4"/>
    <w:rsid w:val="000E0FAA"/>
    <w:rsid w:val="000E1AAA"/>
    <w:rsid w:val="000E2BD5"/>
    <w:rsid w:val="000E34A9"/>
    <w:rsid w:val="000E5ECD"/>
    <w:rsid w:val="000E6426"/>
    <w:rsid w:val="000E6D45"/>
    <w:rsid w:val="000E7142"/>
    <w:rsid w:val="000E7475"/>
    <w:rsid w:val="000F1158"/>
    <w:rsid w:val="000F1CAE"/>
    <w:rsid w:val="000F3456"/>
    <w:rsid w:val="000F3CF0"/>
    <w:rsid w:val="000F4787"/>
    <w:rsid w:val="000F55C7"/>
    <w:rsid w:val="000F6B53"/>
    <w:rsid w:val="000F7657"/>
    <w:rsid w:val="00100BC8"/>
    <w:rsid w:val="00101C31"/>
    <w:rsid w:val="00102803"/>
    <w:rsid w:val="00102AE6"/>
    <w:rsid w:val="00102F4A"/>
    <w:rsid w:val="001036A8"/>
    <w:rsid w:val="001041F6"/>
    <w:rsid w:val="0010524F"/>
    <w:rsid w:val="00105867"/>
    <w:rsid w:val="00106933"/>
    <w:rsid w:val="00107214"/>
    <w:rsid w:val="00107C50"/>
    <w:rsid w:val="00107D7B"/>
    <w:rsid w:val="00107FAA"/>
    <w:rsid w:val="001103F5"/>
    <w:rsid w:val="00110CD1"/>
    <w:rsid w:val="001130DE"/>
    <w:rsid w:val="00113214"/>
    <w:rsid w:val="00113C06"/>
    <w:rsid w:val="00114DF3"/>
    <w:rsid w:val="0011588D"/>
    <w:rsid w:val="00115F24"/>
    <w:rsid w:val="001160CD"/>
    <w:rsid w:val="001161A5"/>
    <w:rsid w:val="001168DE"/>
    <w:rsid w:val="00120360"/>
    <w:rsid w:val="001220C1"/>
    <w:rsid w:val="00122290"/>
    <w:rsid w:val="00122AF1"/>
    <w:rsid w:val="00122D99"/>
    <w:rsid w:val="001234DC"/>
    <w:rsid w:val="00126393"/>
    <w:rsid w:val="00126C47"/>
    <w:rsid w:val="00127058"/>
    <w:rsid w:val="001308F7"/>
    <w:rsid w:val="00130F28"/>
    <w:rsid w:val="001310C6"/>
    <w:rsid w:val="00131864"/>
    <w:rsid w:val="0013189C"/>
    <w:rsid w:val="001325E3"/>
    <w:rsid w:val="00132749"/>
    <w:rsid w:val="00132ECE"/>
    <w:rsid w:val="00133D14"/>
    <w:rsid w:val="00133FB4"/>
    <w:rsid w:val="00133FE2"/>
    <w:rsid w:val="00133FFF"/>
    <w:rsid w:val="00136C85"/>
    <w:rsid w:val="00136DBE"/>
    <w:rsid w:val="001416BE"/>
    <w:rsid w:val="001417CF"/>
    <w:rsid w:val="001436B7"/>
    <w:rsid w:val="00146465"/>
    <w:rsid w:val="001469AA"/>
    <w:rsid w:val="00146D94"/>
    <w:rsid w:val="00146EC4"/>
    <w:rsid w:val="00147FC1"/>
    <w:rsid w:val="001508E9"/>
    <w:rsid w:val="00150F97"/>
    <w:rsid w:val="00151805"/>
    <w:rsid w:val="00151C8B"/>
    <w:rsid w:val="001546E8"/>
    <w:rsid w:val="001547D5"/>
    <w:rsid w:val="00156614"/>
    <w:rsid w:val="00156AC7"/>
    <w:rsid w:val="00156F85"/>
    <w:rsid w:val="0015799A"/>
    <w:rsid w:val="00160C7C"/>
    <w:rsid w:val="00160FCB"/>
    <w:rsid w:val="0016108C"/>
    <w:rsid w:val="001615DF"/>
    <w:rsid w:val="00162B50"/>
    <w:rsid w:val="00162D4A"/>
    <w:rsid w:val="001639FF"/>
    <w:rsid w:val="00164F12"/>
    <w:rsid w:val="00164FDF"/>
    <w:rsid w:val="00166309"/>
    <w:rsid w:val="0016652B"/>
    <w:rsid w:val="00166C39"/>
    <w:rsid w:val="00167DA0"/>
    <w:rsid w:val="001705DA"/>
    <w:rsid w:val="00170CC3"/>
    <w:rsid w:val="00170CF4"/>
    <w:rsid w:val="001710D2"/>
    <w:rsid w:val="00171574"/>
    <w:rsid w:val="00174F4E"/>
    <w:rsid w:val="001753A1"/>
    <w:rsid w:val="00175F8D"/>
    <w:rsid w:val="0017618C"/>
    <w:rsid w:val="001767A4"/>
    <w:rsid w:val="00176E33"/>
    <w:rsid w:val="001779CF"/>
    <w:rsid w:val="0018044D"/>
    <w:rsid w:val="00180EE4"/>
    <w:rsid w:val="00181643"/>
    <w:rsid w:val="00181B36"/>
    <w:rsid w:val="00182166"/>
    <w:rsid w:val="00182B46"/>
    <w:rsid w:val="00183627"/>
    <w:rsid w:val="00184D9B"/>
    <w:rsid w:val="00184F3A"/>
    <w:rsid w:val="0018515C"/>
    <w:rsid w:val="001854BD"/>
    <w:rsid w:val="0018582A"/>
    <w:rsid w:val="00185941"/>
    <w:rsid w:val="00186175"/>
    <w:rsid w:val="00186F85"/>
    <w:rsid w:val="00187505"/>
    <w:rsid w:val="00187EB1"/>
    <w:rsid w:val="0019088E"/>
    <w:rsid w:val="0019092A"/>
    <w:rsid w:val="00191B0A"/>
    <w:rsid w:val="0019302B"/>
    <w:rsid w:val="00193592"/>
    <w:rsid w:val="00193F3A"/>
    <w:rsid w:val="0019407C"/>
    <w:rsid w:val="00194932"/>
    <w:rsid w:val="001954D0"/>
    <w:rsid w:val="00195832"/>
    <w:rsid w:val="00195B55"/>
    <w:rsid w:val="00196A4B"/>
    <w:rsid w:val="001A04B7"/>
    <w:rsid w:val="001A0603"/>
    <w:rsid w:val="001A0CAE"/>
    <w:rsid w:val="001A126A"/>
    <w:rsid w:val="001A1293"/>
    <w:rsid w:val="001A27A0"/>
    <w:rsid w:val="001A2D19"/>
    <w:rsid w:val="001A456A"/>
    <w:rsid w:val="001A48CA"/>
    <w:rsid w:val="001A60CD"/>
    <w:rsid w:val="001A73DB"/>
    <w:rsid w:val="001B0055"/>
    <w:rsid w:val="001B0144"/>
    <w:rsid w:val="001B09A2"/>
    <w:rsid w:val="001B263C"/>
    <w:rsid w:val="001B2D72"/>
    <w:rsid w:val="001B341C"/>
    <w:rsid w:val="001B374A"/>
    <w:rsid w:val="001B3FD6"/>
    <w:rsid w:val="001B462F"/>
    <w:rsid w:val="001B47C4"/>
    <w:rsid w:val="001B49E1"/>
    <w:rsid w:val="001B4C40"/>
    <w:rsid w:val="001B5D0E"/>
    <w:rsid w:val="001B621F"/>
    <w:rsid w:val="001C07AF"/>
    <w:rsid w:val="001C0974"/>
    <w:rsid w:val="001C0DC7"/>
    <w:rsid w:val="001C1567"/>
    <w:rsid w:val="001C2B08"/>
    <w:rsid w:val="001C2E9D"/>
    <w:rsid w:val="001C3585"/>
    <w:rsid w:val="001C41BD"/>
    <w:rsid w:val="001C4B1C"/>
    <w:rsid w:val="001C4D83"/>
    <w:rsid w:val="001C5018"/>
    <w:rsid w:val="001C5B14"/>
    <w:rsid w:val="001C6425"/>
    <w:rsid w:val="001C7138"/>
    <w:rsid w:val="001C7A5C"/>
    <w:rsid w:val="001D075F"/>
    <w:rsid w:val="001D094B"/>
    <w:rsid w:val="001D1C06"/>
    <w:rsid w:val="001D2CA5"/>
    <w:rsid w:val="001D32B4"/>
    <w:rsid w:val="001D337A"/>
    <w:rsid w:val="001D4537"/>
    <w:rsid w:val="001D4800"/>
    <w:rsid w:val="001D682D"/>
    <w:rsid w:val="001D6A1D"/>
    <w:rsid w:val="001D6A91"/>
    <w:rsid w:val="001E0B70"/>
    <w:rsid w:val="001E1715"/>
    <w:rsid w:val="001E18D0"/>
    <w:rsid w:val="001E2FB1"/>
    <w:rsid w:val="001E4151"/>
    <w:rsid w:val="001E528F"/>
    <w:rsid w:val="001E6AA2"/>
    <w:rsid w:val="001E7195"/>
    <w:rsid w:val="001E7BE4"/>
    <w:rsid w:val="001F1ABE"/>
    <w:rsid w:val="001F2680"/>
    <w:rsid w:val="001F30A4"/>
    <w:rsid w:val="001F3777"/>
    <w:rsid w:val="001F6725"/>
    <w:rsid w:val="001F6867"/>
    <w:rsid w:val="001F7819"/>
    <w:rsid w:val="0020042D"/>
    <w:rsid w:val="00200485"/>
    <w:rsid w:val="00200BA8"/>
    <w:rsid w:val="00200BFF"/>
    <w:rsid w:val="002013CC"/>
    <w:rsid w:val="00201F25"/>
    <w:rsid w:val="00203C31"/>
    <w:rsid w:val="002045BC"/>
    <w:rsid w:val="00204772"/>
    <w:rsid w:val="00204907"/>
    <w:rsid w:val="00204E8F"/>
    <w:rsid w:val="00205467"/>
    <w:rsid w:val="00205839"/>
    <w:rsid w:val="002058B5"/>
    <w:rsid w:val="00205B6A"/>
    <w:rsid w:val="00205C79"/>
    <w:rsid w:val="00205DA3"/>
    <w:rsid w:val="002064E1"/>
    <w:rsid w:val="002064E3"/>
    <w:rsid w:val="00207AC2"/>
    <w:rsid w:val="00207B05"/>
    <w:rsid w:val="00207FE6"/>
    <w:rsid w:val="00210BC2"/>
    <w:rsid w:val="00212169"/>
    <w:rsid w:val="002133A7"/>
    <w:rsid w:val="00213533"/>
    <w:rsid w:val="00213834"/>
    <w:rsid w:val="002138BB"/>
    <w:rsid w:val="00215F30"/>
    <w:rsid w:val="002175F7"/>
    <w:rsid w:val="002201D1"/>
    <w:rsid w:val="002202D4"/>
    <w:rsid w:val="00221856"/>
    <w:rsid w:val="00222BEF"/>
    <w:rsid w:val="00223E0C"/>
    <w:rsid w:val="0022482E"/>
    <w:rsid w:val="0022619E"/>
    <w:rsid w:val="00226211"/>
    <w:rsid w:val="0022641C"/>
    <w:rsid w:val="00227C5A"/>
    <w:rsid w:val="00227D33"/>
    <w:rsid w:val="00227EE9"/>
    <w:rsid w:val="00230F21"/>
    <w:rsid w:val="00231481"/>
    <w:rsid w:val="00232266"/>
    <w:rsid w:val="00232280"/>
    <w:rsid w:val="00232B84"/>
    <w:rsid w:val="002337BA"/>
    <w:rsid w:val="00234166"/>
    <w:rsid w:val="0023481E"/>
    <w:rsid w:val="00234D95"/>
    <w:rsid w:val="00235166"/>
    <w:rsid w:val="00235E77"/>
    <w:rsid w:val="00236B31"/>
    <w:rsid w:val="00236D14"/>
    <w:rsid w:val="00240D6D"/>
    <w:rsid w:val="00241D14"/>
    <w:rsid w:val="00241F46"/>
    <w:rsid w:val="0024220A"/>
    <w:rsid w:val="002425DB"/>
    <w:rsid w:val="00242CB8"/>
    <w:rsid w:val="0024354A"/>
    <w:rsid w:val="002435D2"/>
    <w:rsid w:val="002435DB"/>
    <w:rsid w:val="00243A81"/>
    <w:rsid w:val="00243B00"/>
    <w:rsid w:val="00244ACD"/>
    <w:rsid w:val="00244F59"/>
    <w:rsid w:val="00246EDE"/>
    <w:rsid w:val="00246F4D"/>
    <w:rsid w:val="00247FA3"/>
    <w:rsid w:val="00250BBF"/>
    <w:rsid w:val="00250BD7"/>
    <w:rsid w:val="002529F5"/>
    <w:rsid w:val="00252E48"/>
    <w:rsid w:val="0025356B"/>
    <w:rsid w:val="00254136"/>
    <w:rsid w:val="002565CA"/>
    <w:rsid w:val="0025721A"/>
    <w:rsid w:val="0026033C"/>
    <w:rsid w:val="0026065D"/>
    <w:rsid w:val="00260A3A"/>
    <w:rsid w:val="0026282B"/>
    <w:rsid w:val="00262B83"/>
    <w:rsid w:val="00262CA7"/>
    <w:rsid w:val="00262CE1"/>
    <w:rsid w:val="00263B07"/>
    <w:rsid w:val="00264BC0"/>
    <w:rsid w:val="00264FE4"/>
    <w:rsid w:val="0026613C"/>
    <w:rsid w:val="002665C8"/>
    <w:rsid w:val="00266830"/>
    <w:rsid w:val="0027097B"/>
    <w:rsid w:val="002710A5"/>
    <w:rsid w:val="00271A51"/>
    <w:rsid w:val="00271F55"/>
    <w:rsid w:val="0027216E"/>
    <w:rsid w:val="00273E40"/>
    <w:rsid w:val="00274118"/>
    <w:rsid w:val="00275196"/>
    <w:rsid w:val="002760B6"/>
    <w:rsid w:val="002769C7"/>
    <w:rsid w:val="002808B3"/>
    <w:rsid w:val="0028153E"/>
    <w:rsid w:val="00281958"/>
    <w:rsid w:val="00281BEB"/>
    <w:rsid w:val="00281EB3"/>
    <w:rsid w:val="00282157"/>
    <w:rsid w:val="002824B0"/>
    <w:rsid w:val="002824EA"/>
    <w:rsid w:val="0028371C"/>
    <w:rsid w:val="00283B33"/>
    <w:rsid w:val="00283FD9"/>
    <w:rsid w:val="002846C8"/>
    <w:rsid w:val="00285AC1"/>
    <w:rsid w:val="0028660A"/>
    <w:rsid w:val="0028677D"/>
    <w:rsid w:val="00286C23"/>
    <w:rsid w:val="00287379"/>
    <w:rsid w:val="002908F3"/>
    <w:rsid w:val="0029228E"/>
    <w:rsid w:val="002926FF"/>
    <w:rsid w:val="00292ABE"/>
    <w:rsid w:val="00292B98"/>
    <w:rsid w:val="00293904"/>
    <w:rsid w:val="00295208"/>
    <w:rsid w:val="00296EC7"/>
    <w:rsid w:val="002A136C"/>
    <w:rsid w:val="002A1656"/>
    <w:rsid w:val="002A308A"/>
    <w:rsid w:val="002A3546"/>
    <w:rsid w:val="002A3926"/>
    <w:rsid w:val="002A3CB6"/>
    <w:rsid w:val="002A3CE7"/>
    <w:rsid w:val="002A61CA"/>
    <w:rsid w:val="002A6830"/>
    <w:rsid w:val="002A731B"/>
    <w:rsid w:val="002A75F6"/>
    <w:rsid w:val="002A7897"/>
    <w:rsid w:val="002B005D"/>
    <w:rsid w:val="002B1D68"/>
    <w:rsid w:val="002B3322"/>
    <w:rsid w:val="002B3B4F"/>
    <w:rsid w:val="002B3F7F"/>
    <w:rsid w:val="002B4875"/>
    <w:rsid w:val="002B4FE2"/>
    <w:rsid w:val="002B5814"/>
    <w:rsid w:val="002B58A4"/>
    <w:rsid w:val="002B6E2F"/>
    <w:rsid w:val="002B6E83"/>
    <w:rsid w:val="002B6F94"/>
    <w:rsid w:val="002B7DEF"/>
    <w:rsid w:val="002C1C06"/>
    <w:rsid w:val="002C2094"/>
    <w:rsid w:val="002C2105"/>
    <w:rsid w:val="002C3B73"/>
    <w:rsid w:val="002C3E11"/>
    <w:rsid w:val="002D0BF1"/>
    <w:rsid w:val="002D1C11"/>
    <w:rsid w:val="002D23FC"/>
    <w:rsid w:val="002D2BEE"/>
    <w:rsid w:val="002D2DFE"/>
    <w:rsid w:val="002D61FF"/>
    <w:rsid w:val="002D6579"/>
    <w:rsid w:val="002D67A6"/>
    <w:rsid w:val="002D6C2E"/>
    <w:rsid w:val="002E178C"/>
    <w:rsid w:val="002E19BC"/>
    <w:rsid w:val="002E288A"/>
    <w:rsid w:val="002E3130"/>
    <w:rsid w:val="002E3E45"/>
    <w:rsid w:val="002E4388"/>
    <w:rsid w:val="002E4818"/>
    <w:rsid w:val="002E4E4C"/>
    <w:rsid w:val="002E5109"/>
    <w:rsid w:val="002E655F"/>
    <w:rsid w:val="002E6809"/>
    <w:rsid w:val="002E69B8"/>
    <w:rsid w:val="002E70E7"/>
    <w:rsid w:val="002E7176"/>
    <w:rsid w:val="002F2239"/>
    <w:rsid w:val="002F25AB"/>
    <w:rsid w:val="002F27D5"/>
    <w:rsid w:val="002F3591"/>
    <w:rsid w:val="002F3DED"/>
    <w:rsid w:val="002F4D4B"/>
    <w:rsid w:val="002F5DC1"/>
    <w:rsid w:val="002F6716"/>
    <w:rsid w:val="0030093C"/>
    <w:rsid w:val="00300E61"/>
    <w:rsid w:val="0030173F"/>
    <w:rsid w:val="00301E98"/>
    <w:rsid w:val="00302420"/>
    <w:rsid w:val="003031B6"/>
    <w:rsid w:val="0030370B"/>
    <w:rsid w:val="00303DA5"/>
    <w:rsid w:val="00304B89"/>
    <w:rsid w:val="00305778"/>
    <w:rsid w:val="00306022"/>
    <w:rsid w:val="00306B52"/>
    <w:rsid w:val="00310636"/>
    <w:rsid w:val="003111E8"/>
    <w:rsid w:val="00311DC4"/>
    <w:rsid w:val="00312ABB"/>
    <w:rsid w:val="00313CD7"/>
    <w:rsid w:val="00313DB4"/>
    <w:rsid w:val="00313F06"/>
    <w:rsid w:val="00315349"/>
    <w:rsid w:val="00316712"/>
    <w:rsid w:val="00316A45"/>
    <w:rsid w:val="00316A6B"/>
    <w:rsid w:val="003206FC"/>
    <w:rsid w:val="00320BD2"/>
    <w:rsid w:val="0032108A"/>
    <w:rsid w:val="00321551"/>
    <w:rsid w:val="0032230A"/>
    <w:rsid w:val="00322361"/>
    <w:rsid w:val="0032280B"/>
    <w:rsid w:val="00323549"/>
    <w:rsid w:val="00323702"/>
    <w:rsid w:val="00323DC9"/>
    <w:rsid w:val="003249F4"/>
    <w:rsid w:val="00324C5B"/>
    <w:rsid w:val="00325CA5"/>
    <w:rsid w:val="0032621D"/>
    <w:rsid w:val="003278A9"/>
    <w:rsid w:val="00327DA8"/>
    <w:rsid w:val="003302D6"/>
    <w:rsid w:val="003310CA"/>
    <w:rsid w:val="00331BB4"/>
    <w:rsid w:val="00332AAB"/>
    <w:rsid w:val="00332F2D"/>
    <w:rsid w:val="00332F56"/>
    <w:rsid w:val="0033331A"/>
    <w:rsid w:val="00333451"/>
    <w:rsid w:val="0033483D"/>
    <w:rsid w:val="00335026"/>
    <w:rsid w:val="00335890"/>
    <w:rsid w:val="00335C20"/>
    <w:rsid w:val="00335C24"/>
    <w:rsid w:val="00335FBC"/>
    <w:rsid w:val="003364AE"/>
    <w:rsid w:val="003367E5"/>
    <w:rsid w:val="003369D7"/>
    <w:rsid w:val="00337235"/>
    <w:rsid w:val="0033774C"/>
    <w:rsid w:val="0034008A"/>
    <w:rsid w:val="00340D03"/>
    <w:rsid w:val="0034157D"/>
    <w:rsid w:val="0034196C"/>
    <w:rsid w:val="00342AD9"/>
    <w:rsid w:val="00342E71"/>
    <w:rsid w:val="0034344E"/>
    <w:rsid w:val="003453D8"/>
    <w:rsid w:val="00345D7A"/>
    <w:rsid w:val="00346350"/>
    <w:rsid w:val="003465C9"/>
    <w:rsid w:val="00346C44"/>
    <w:rsid w:val="003532BB"/>
    <w:rsid w:val="003533A7"/>
    <w:rsid w:val="00354329"/>
    <w:rsid w:val="003546B3"/>
    <w:rsid w:val="0035520A"/>
    <w:rsid w:val="00356681"/>
    <w:rsid w:val="003567DC"/>
    <w:rsid w:val="003569B4"/>
    <w:rsid w:val="00356B84"/>
    <w:rsid w:val="00356E6D"/>
    <w:rsid w:val="00357EF5"/>
    <w:rsid w:val="00357F0C"/>
    <w:rsid w:val="00361230"/>
    <w:rsid w:val="003619BE"/>
    <w:rsid w:val="003635EE"/>
    <w:rsid w:val="003646FD"/>
    <w:rsid w:val="00364C61"/>
    <w:rsid w:val="00365154"/>
    <w:rsid w:val="00366279"/>
    <w:rsid w:val="00366AFC"/>
    <w:rsid w:val="003671E2"/>
    <w:rsid w:val="00370445"/>
    <w:rsid w:val="00370DD4"/>
    <w:rsid w:val="003710DB"/>
    <w:rsid w:val="0037125F"/>
    <w:rsid w:val="0037133D"/>
    <w:rsid w:val="00371438"/>
    <w:rsid w:val="00371484"/>
    <w:rsid w:val="00372181"/>
    <w:rsid w:val="003721D6"/>
    <w:rsid w:val="0037226F"/>
    <w:rsid w:val="0037319B"/>
    <w:rsid w:val="0037337B"/>
    <w:rsid w:val="00374AB7"/>
    <w:rsid w:val="00374AC9"/>
    <w:rsid w:val="00375D4E"/>
    <w:rsid w:val="0037696A"/>
    <w:rsid w:val="0037696C"/>
    <w:rsid w:val="0037730A"/>
    <w:rsid w:val="00377BBD"/>
    <w:rsid w:val="00377FCE"/>
    <w:rsid w:val="00380DA4"/>
    <w:rsid w:val="00380F3E"/>
    <w:rsid w:val="00380FBF"/>
    <w:rsid w:val="00381129"/>
    <w:rsid w:val="003819F2"/>
    <w:rsid w:val="00386573"/>
    <w:rsid w:val="003874B6"/>
    <w:rsid w:val="00387D91"/>
    <w:rsid w:val="0039110B"/>
    <w:rsid w:val="00391535"/>
    <w:rsid w:val="00391783"/>
    <w:rsid w:val="003918FC"/>
    <w:rsid w:val="003920FD"/>
    <w:rsid w:val="00393260"/>
    <w:rsid w:val="00393740"/>
    <w:rsid w:val="003942C0"/>
    <w:rsid w:val="00395595"/>
    <w:rsid w:val="0039581E"/>
    <w:rsid w:val="003959D6"/>
    <w:rsid w:val="00395BA3"/>
    <w:rsid w:val="003962BD"/>
    <w:rsid w:val="00396FAD"/>
    <w:rsid w:val="003A1838"/>
    <w:rsid w:val="003A2F9C"/>
    <w:rsid w:val="003A2FA8"/>
    <w:rsid w:val="003A3081"/>
    <w:rsid w:val="003A3449"/>
    <w:rsid w:val="003A425F"/>
    <w:rsid w:val="003A427C"/>
    <w:rsid w:val="003A4AE0"/>
    <w:rsid w:val="003A5FC7"/>
    <w:rsid w:val="003A693D"/>
    <w:rsid w:val="003A790B"/>
    <w:rsid w:val="003A7EA3"/>
    <w:rsid w:val="003B0A24"/>
    <w:rsid w:val="003B0D3C"/>
    <w:rsid w:val="003B1483"/>
    <w:rsid w:val="003B1BD0"/>
    <w:rsid w:val="003B223F"/>
    <w:rsid w:val="003B34AB"/>
    <w:rsid w:val="003B50BB"/>
    <w:rsid w:val="003B5B0B"/>
    <w:rsid w:val="003B699B"/>
    <w:rsid w:val="003C13F6"/>
    <w:rsid w:val="003C3807"/>
    <w:rsid w:val="003C3A6A"/>
    <w:rsid w:val="003C486E"/>
    <w:rsid w:val="003C4B6A"/>
    <w:rsid w:val="003C525D"/>
    <w:rsid w:val="003C5BB4"/>
    <w:rsid w:val="003C5BF1"/>
    <w:rsid w:val="003C6171"/>
    <w:rsid w:val="003C6D2C"/>
    <w:rsid w:val="003C71AA"/>
    <w:rsid w:val="003C77BD"/>
    <w:rsid w:val="003D0E2A"/>
    <w:rsid w:val="003D19D8"/>
    <w:rsid w:val="003D19F1"/>
    <w:rsid w:val="003D2730"/>
    <w:rsid w:val="003D2AED"/>
    <w:rsid w:val="003D2D16"/>
    <w:rsid w:val="003D363B"/>
    <w:rsid w:val="003D3A27"/>
    <w:rsid w:val="003D3BFE"/>
    <w:rsid w:val="003D3F14"/>
    <w:rsid w:val="003D431F"/>
    <w:rsid w:val="003D473B"/>
    <w:rsid w:val="003D4DC7"/>
    <w:rsid w:val="003D76ED"/>
    <w:rsid w:val="003D7CC2"/>
    <w:rsid w:val="003D7D57"/>
    <w:rsid w:val="003E08F4"/>
    <w:rsid w:val="003E2D04"/>
    <w:rsid w:val="003E33DB"/>
    <w:rsid w:val="003E3AC5"/>
    <w:rsid w:val="003E40B5"/>
    <w:rsid w:val="003E4FDB"/>
    <w:rsid w:val="003E52F5"/>
    <w:rsid w:val="003E5340"/>
    <w:rsid w:val="003E593F"/>
    <w:rsid w:val="003E5CC7"/>
    <w:rsid w:val="003E636B"/>
    <w:rsid w:val="003E69FC"/>
    <w:rsid w:val="003E7ECF"/>
    <w:rsid w:val="003F02A5"/>
    <w:rsid w:val="003F0B7C"/>
    <w:rsid w:val="003F1A81"/>
    <w:rsid w:val="003F1CE2"/>
    <w:rsid w:val="003F27E8"/>
    <w:rsid w:val="003F312E"/>
    <w:rsid w:val="003F4E5D"/>
    <w:rsid w:val="003F5331"/>
    <w:rsid w:val="003F619A"/>
    <w:rsid w:val="003F730C"/>
    <w:rsid w:val="003F7675"/>
    <w:rsid w:val="003F79DB"/>
    <w:rsid w:val="004008AF"/>
    <w:rsid w:val="00400ACF"/>
    <w:rsid w:val="00401D49"/>
    <w:rsid w:val="004022F9"/>
    <w:rsid w:val="004024FD"/>
    <w:rsid w:val="004028F7"/>
    <w:rsid w:val="00403856"/>
    <w:rsid w:val="00403CB3"/>
    <w:rsid w:val="00404560"/>
    <w:rsid w:val="0040505F"/>
    <w:rsid w:val="004058F7"/>
    <w:rsid w:val="00407E5C"/>
    <w:rsid w:val="00410E52"/>
    <w:rsid w:val="00411B45"/>
    <w:rsid w:val="00411B8E"/>
    <w:rsid w:val="00411C25"/>
    <w:rsid w:val="00411FA7"/>
    <w:rsid w:val="00412172"/>
    <w:rsid w:val="0041249D"/>
    <w:rsid w:val="004124FD"/>
    <w:rsid w:val="004127CF"/>
    <w:rsid w:val="0041299D"/>
    <w:rsid w:val="00412B56"/>
    <w:rsid w:val="004139CA"/>
    <w:rsid w:val="00413D81"/>
    <w:rsid w:val="004143AD"/>
    <w:rsid w:val="004153C1"/>
    <w:rsid w:val="004167B5"/>
    <w:rsid w:val="00416A46"/>
    <w:rsid w:val="00416D13"/>
    <w:rsid w:val="00416E5D"/>
    <w:rsid w:val="004176D0"/>
    <w:rsid w:val="00417AB4"/>
    <w:rsid w:val="00417C57"/>
    <w:rsid w:val="0041FC8B"/>
    <w:rsid w:val="0042096D"/>
    <w:rsid w:val="00420E1A"/>
    <w:rsid w:val="00420F75"/>
    <w:rsid w:val="004210B9"/>
    <w:rsid w:val="004215FC"/>
    <w:rsid w:val="00425468"/>
    <w:rsid w:val="004258BB"/>
    <w:rsid w:val="00427203"/>
    <w:rsid w:val="00427451"/>
    <w:rsid w:val="00427C9B"/>
    <w:rsid w:val="00430817"/>
    <w:rsid w:val="00430B53"/>
    <w:rsid w:val="004317FE"/>
    <w:rsid w:val="00432EB1"/>
    <w:rsid w:val="0043312F"/>
    <w:rsid w:val="004348A6"/>
    <w:rsid w:val="004350DB"/>
    <w:rsid w:val="0043681E"/>
    <w:rsid w:val="00437962"/>
    <w:rsid w:val="00437CFD"/>
    <w:rsid w:val="004406EB"/>
    <w:rsid w:val="004406EC"/>
    <w:rsid w:val="00440B1F"/>
    <w:rsid w:val="00442BC0"/>
    <w:rsid w:val="00443511"/>
    <w:rsid w:val="00443B67"/>
    <w:rsid w:val="004441CD"/>
    <w:rsid w:val="00444385"/>
    <w:rsid w:val="00444B55"/>
    <w:rsid w:val="00445F16"/>
    <w:rsid w:val="004463E3"/>
    <w:rsid w:val="00447D2B"/>
    <w:rsid w:val="00447F0C"/>
    <w:rsid w:val="00450D3A"/>
    <w:rsid w:val="00451C96"/>
    <w:rsid w:val="004540CF"/>
    <w:rsid w:val="00454D57"/>
    <w:rsid w:val="004559D9"/>
    <w:rsid w:val="004602A9"/>
    <w:rsid w:val="004608B7"/>
    <w:rsid w:val="00461196"/>
    <w:rsid w:val="00461832"/>
    <w:rsid w:val="0046281A"/>
    <w:rsid w:val="00462B1A"/>
    <w:rsid w:val="00463989"/>
    <w:rsid w:val="0046401A"/>
    <w:rsid w:val="004640B4"/>
    <w:rsid w:val="0046425E"/>
    <w:rsid w:val="004644B8"/>
    <w:rsid w:val="00464792"/>
    <w:rsid w:val="004650EB"/>
    <w:rsid w:val="004651DF"/>
    <w:rsid w:val="0046714E"/>
    <w:rsid w:val="00467594"/>
    <w:rsid w:val="00467672"/>
    <w:rsid w:val="00467AA5"/>
    <w:rsid w:val="00470004"/>
    <w:rsid w:val="004700D0"/>
    <w:rsid w:val="00470757"/>
    <w:rsid w:val="0047152C"/>
    <w:rsid w:val="004717EB"/>
    <w:rsid w:val="0047187C"/>
    <w:rsid w:val="00472175"/>
    <w:rsid w:val="00472A20"/>
    <w:rsid w:val="00472FE8"/>
    <w:rsid w:val="004733CC"/>
    <w:rsid w:val="0047345F"/>
    <w:rsid w:val="004734F9"/>
    <w:rsid w:val="00473753"/>
    <w:rsid w:val="00474DEB"/>
    <w:rsid w:val="00476BF1"/>
    <w:rsid w:val="00476C56"/>
    <w:rsid w:val="00476F10"/>
    <w:rsid w:val="00481D15"/>
    <w:rsid w:val="00481E53"/>
    <w:rsid w:val="00482B37"/>
    <w:rsid w:val="00482B4B"/>
    <w:rsid w:val="004838EB"/>
    <w:rsid w:val="004841FE"/>
    <w:rsid w:val="00484F9B"/>
    <w:rsid w:val="004874FE"/>
    <w:rsid w:val="0048784D"/>
    <w:rsid w:val="00489524"/>
    <w:rsid w:val="00490463"/>
    <w:rsid w:val="00490EF9"/>
    <w:rsid w:val="00491224"/>
    <w:rsid w:val="004914E1"/>
    <w:rsid w:val="00491668"/>
    <w:rsid w:val="00491A61"/>
    <w:rsid w:val="00491AFE"/>
    <w:rsid w:val="00491BC3"/>
    <w:rsid w:val="00491BF4"/>
    <w:rsid w:val="0049272A"/>
    <w:rsid w:val="0049346A"/>
    <w:rsid w:val="00494829"/>
    <w:rsid w:val="00494BD3"/>
    <w:rsid w:val="00494CDA"/>
    <w:rsid w:val="00495521"/>
    <w:rsid w:val="004960DE"/>
    <w:rsid w:val="004971F1"/>
    <w:rsid w:val="00497C22"/>
    <w:rsid w:val="004A0CCF"/>
    <w:rsid w:val="004A1F49"/>
    <w:rsid w:val="004A2299"/>
    <w:rsid w:val="004A3501"/>
    <w:rsid w:val="004A3CC5"/>
    <w:rsid w:val="004A3D8A"/>
    <w:rsid w:val="004A5E25"/>
    <w:rsid w:val="004A6672"/>
    <w:rsid w:val="004A6EBD"/>
    <w:rsid w:val="004A7079"/>
    <w:rsid w:val="004A7564"/>
    <w:rsid w:val="004A7856"/>
    <w:rsid w:val="004B3C59"/>
    <w:rsid w:val="004B528E"/>
    <w:rsid w:val="004B5861"/>
    <w:rsid w:val="004B5E6F"/>
    <w:rsid w:val="004B7911"/>
    <w:rsid w:val="004B7F4D"/>
    <w:rsid w:val="004B7FF8"/>
    <w:rsid w:val="004C0BB5"/>
    <w:rsid w:val="004C1AAB"/>
    <w:rsid w:val="004C2092"/>
    <w:rsid w:val="004C6585"/>
    <w:rsid w:val="004C6DCE"/>
    <w:rsid w:val="004D081A"/>
    <w:rsid w:val="004D0BB6"/>
    <w:rsid w:val="004D125C"/>
    <w:rsid w:val="004D13C9"/>
    <w:rsid w:val="004D1654"/>
    <w:rsid w:val="004D19AB"/>
    <w:rsid w:val="004D1C5B"/>
    <w:rsid w:val="004D1FE4"/>
    <w:rsid w:val="004D349F"/>
    <w:rsid w:val="004D455B"/>
    <w:rsid w:val="004D4708"/>
    <w:rsid w:val="004D4CDD"/>
    <w:rsid w:val="004D4E0B"/>
    <w:rsid w:val="004D5E31"/>
    <w:rsid w:val="004D5E5F"/>
    <w:rsid w:val="004D60CC"/>
    <w:rsid w:val="004D60D3"/>
    <w:rsid w:val="004D6C13"/>
    <w:rsid w:val="004D6D90"/>
    <w:rsid w:val="004D7B43"/>
    <w:rsid w:val="004D7EC2"/>
    <w:rsid w:val="004E0E3A"/>
    <w:rsid w:val="004E1805"/>
    <w:rsid w:val="004E3251"/>
    <w:rsid w:val="004E4348"/>
    <w:rsid w:val="004E488B"/>
    <w:rsid w:val="004E4EB1"/>
    <w:rsid w:val="004E53F3"/>
    <w:rsid w:val="004E5EE3"/>
    <w:rsid w:val="004E62B2"/>
    <w:rsid w:val="004E6419"/>
    <w:rsid w:val="004E6E5A"/>
    <w:rsid w:val="004E6F3C"/>
    <w:rsid w:val="004E72E6"/>
    <w:rsid w:val="004E7EED"/>
    <w:rsid w:val="004F0FF0"/>
    <w:rsid w:val="004F3D85"/>
    <w:rsid w:val="004F4339"/>
    <w:rsid w:val="004F47FF"/>
    <w:rsid w:val="004F4BBC"/>
    <w:rsid w:val="004F593F"/>
    <w:rsid w:val="004F6978"/>
    <w:rsid w:val="004F76A8"/>
    <w:rsid w:val="00500111"/>
    <w:rsid w:val="00502A72"/>
    <w:rsid w:val="00502CAF"/>
    <w:rsid w:val="005031F2"/>
    <w:rsid w:val="0050487A"/>
    <w:rsid w:val="00506B5A"/>
    <w:rsid w:val="00506D98"/>
    <w:rsid w:val="005070F1"/>
    <w:rsid w:val="00510899"/>
    <w:rsid w:val="00510CA4"/>
    <w:rsid w:val="0051134E"/>
    <w:rsid w:val="00511B7B"/>
    <w:rsid w:val="00512A3F"/>
    <w:rsid w:val="005135E2"/>
    <w:rsid w:val="00516958"/>
    <w:rsid w:val="00517459"/>
    <w:rsid w:val="00520AA5"/>
    <w:rsid w:val="00521BCD"/>
    <w:rsid w:val="00521DB4"/>
    <w:rsid w:val="00522316"/>
    <w:rsid w:val="00522D7C"/>
    <w:rsid w:val="00523149"/>
    <w:rsid w:val="00523169"/>
    <w:rsid w:val="00523373"/>
    <w:rsid w:val="00524B73"/>
    <w:rsid w:val="00524C5D"/>
    <w:rsid w:val="005259BA"/>
    <w:rsid w:val="00525BDD"/>
    <w:rsid w:val="00525C03"/>
    <w:rsid w:val="00525E38"/>
    <w:rsid w:val="00526319"/>
    <w:rsid w:val="00526548"/>
    <w:rsid w:val="00526EE4"/>
    <w:rsid w:val="00527873"/>
    <w:rsid w:val="0053100B"/>
    <w:rsid w:val="00531CAB"/>
    <w:rsid w:val="00533436"/>
    <w:rsid w:val="00533979"/>
    <w:rsid w:val="0053446F"/>
    <w:rsid w:val="00534D67"/>
    <w:rsid w:val="00535406"/>
    <w:rsid w:val="0053598B"/>
    <w:rsid w:val="00536D33"/>
    <w:rsid w:val="00536F27"/>
    <w:rsid w:val="0053702C"/>
    <w:rsid w:val="005401A7"/>
    <w:rsid w:val="005403A9"/>
    <w:rsid w:val="00540A5B"/>
    <w:rsid w:val="0054189E"/>
    <w:rsid w:val="00541DD6"/>
    <w:rsid w:val="005420D0"/>
    <w:rsid w:val="0054230F"/>
    <w:rsid w:val="0054236A"/>
    <w:rsid w:val="00542656"/>
    <w:rsid w:val="00542CDF"/>
    <w:rsid w:val="00542F64"/>
    <w:rsid w:val="0054341C"/>
    <w:rsid w:val="005447CC"/>
    <w:rsid w:val="00544A38"/>
    <w:rsid w:val="00545470"/>
    <w:rsid w:val="0054547D"/>
    <w:rsid w:val="00546E8C"/>
    <w:rsid w:val="005515DB"/>
    <w:rsid w:val="005521F4"/>
    <w:rsid w:val="00552F77"/>
    <w:rsid w:val="00553E30"/>
    <w:rsid w:val="00554D15"/>
    <w:rsid w:val="00555AF9"/>
    <w:rsid w:val="0055666E"/>
    <w:rsid w:val="00556722"/>
    <w:rsid w:val="00557611"/>
    <w:rsid w:val="00557ED3"/>
    <w:rsid w:val="0056001B"/>
    <w:rsid w:val="005602A3"/>
    <w:rsid w:val="00560DBF"/>
    <w:rsid w:val="005615E0"/>
    <w:rsid w:val="00563332"/>
    <w:rsid w:val="005636BE"/>
    <w:rsid w:val="0056402C"/>
    <w:rsid w:val="0056461B"/>
    <w:rsid w:val="00564C5B"/>
    <w:rsid w:val="00564D88"/>
    <w:rsid w:val="0056528C"/>
    <w:rsid w:val="00566D56"/>
    <w:rsid w:val="00570272"/>
    <w:rsid w:val="005703E9"/>
    <w:rsid w:val="00571EF2"/>
    <w:rsid w:val="00571EFB"/>
    <w:rsid w:val="00574400"/>
    <w:rsid w:val="00575270"/>
    <w:rsid w:val="005757EA"/>
    <w:rsid w:val="00576FDB"/>
    <w:rsid w:val="0057719F"/>
    <w:rsid w:val="005771A5"/>
    <w:rsid w:val="00577DD8"/>
    <w:rsid w:val="00580DE2"/>
    <w:rsid w:val="005836AD"/>
    <w:rsid w:val="00583891"/>
    <w:rsid w:val="00583F99"/>
    <w:rsid w:val="005849B2"/>
    <w:rsid w:val="005865E0"/>
    <w:rsid w:val="00586C6A"/>
    <w:rsid w:val="00590DDA"/>
    <w:rsid w:val="00590ED6"/>
    <w:rsid w:val="00591ECA"/>
    <w:rsid w:val="0059208E"/>
    <w:rsid w:val="0059233C"/>
    <w:rsid w:val="00592FE1"/>
    <w:rsid w:val="00593947"/>
    <w:rsid w:val="00593F9A"/>
    <w:rsid w:val="0059471F"/>
    <w:rsid w:val="005958D3"/>
    <w:rsid w:val="00595C27"/>
    <w:rsid w:val="00596D81"/>
    <w:rsid w:val="00596F00"/>
    <w:rsid w:val="00597A35"/>
    <w:rsid w:val="005A0F16"/>
    <w:rsid w:val="005A259B"/>
    <w:rsid w:val="005A2CD2"/>
    <w:rsid w:val="005A365F"/>
    <w:rsid w:val="005A368E"/>
    <w:rsid w:val="005A3F25"/>
    <w:rsid w:val="005A413A"/>
    <w:rsid w:val="005A44B4"/>
    <w:rsid w:val="005A4971"/>
    <w:rsid w:val="005A51B0"/>
    <w:rsid w:val="005A637E"/>
    <w:rsid w:val="005A7180"/>
    <w:rsid w:val="005A7938"/>
    <w:rsid w:val="005B09D5"/>
    <w:rsid w:val="005B1701"/>
    <w:rsid w:val="005B17F3"/>
    <w:rsid w:val="005B247C"/>
    <w:rsid w:val="005B2758"/>
    <w:rsid w:val="005B30F4"/>
    <w:rsid w:val="005B3967"/>
    <w:rsid w:val="005B431D"/>
    <w:rsid w:val="005B464F"/>
    <w:rsid w:val="005B4BBC"/>
    <w:rsid w:val="005B59B4"/>
    <w:rsid w:val="005B5BD8"/>
    <w:rsid w:val="005B6527"/>
    <w:rsid w:val="005B7511"/>
    <w:rsid w:val="005B7DD9"/>
    <w:rsid w:val="005C02D2"/>
    <w:rsid w:val="005C1B37"/>
    <w:rsid w:val="005C3C42"/>
    <w:rsid w:val="005C3F28"/>
    <w:rsid w:val="005C50C6"/>
    <w:rsid w:val="005C5179"/>
    <w:rsid w:val="005C5422"/>
    <w:rsid w:val="005C555B"/>
    <w:rsid w:val="005C55E8"/>
    <w:rsid w:val="005C62B5"/>
    <w:rsid w:val="005C655F"/>
    <w:rsid w:val="005C6C5D"/>
    <w:rsid w:val="005C70EE"/>
    <w:rsid w:val="005C7EDB"/>
    <w:rsid w:val="005D084E"/>
    <w:rsid w:val="005D0DC8"/>
    <w:rsid w:val="005D1840"/>
    <w:rsid w:val="005D1903"/>
    <w:rsid w:val="005D1F83"/>
    <w:rsid w:val="005D2C9D"/>
    <w:rsid w:val="005D31E4"/>
    <w:rsid w:val="005D45DA"/>
    <w:rsid w:val="005D4636"/>
    <w:rsid w:val="005D4ADA"/>
    <w:rsid w:val="005D5167"/>
    <w:rsid w:val="005D70FC"/>
    <w:rsid w:val="005D79AC"/>
    <w:rsid w:val="005E09E3"/>
    <w:rsid w:val="005E1035"/>
    <w:rsid w:val="005E10E9"/>
    <w:rsid w:val="005E17CE"/>
    <w:rsid w:val="005E18C8"/>
    <w:rsid w:val="005E1C18"/>
    <w:rsid w:val="005E1C71"/>
    <w:rsid w:val="005E205E"/>
    <w:rsid w:val="005E2805"/>
    <w:rsid w:val="005E2B74"/>
    <w:rsid w:val="005E5067"/>
    <w:rsid w:val="005E51E8"/>
    <w:rsid w:val="005E6241"/>
    <w:rsid w:val="005F33D7"/>
    <w:rsid w:val="005F3AD3"/>
    <w:rsid w:val="005F3C7D"/>
    <w:rsid w:val="005F45AB"/>
    <w:rsid w:val="005F4921"/>
    <w:rsid w:val="005F60AA"/>
    <w:rsid w:val="005F67A2"/>
    <w:rsid w:val="005F7213"/>
    <w:rsid w:val="005F7763"/>
    <w:rsid w:val="005F7CFF"/>
    <w:rsid w:val="00601160"/>
    <w:rsid w:val="006036A3"/>
    <w:rsid w:val="006042B6"/>
    <w:rsid w:val="00605170"/>
    <w:rsid w:val="006054F3"/>
    <w:rsid w:val="00606598"/>
    <w:rsid w:val="006069D1"/>
    <w:rsid w:val="006074C8"/>
    <w:rsid w:val="00607B48"/>
    <w:rsid w:val="006100DB"/>
    <w:rsid w:val="0061069E"/>
    <w:rsid w:val="006115B2"/>
    <w:rsid w:val="00611BBB"/>
    <w:rsid w:val="00611D9A"/>
    <w:rsid w:val="00612258"/>
    <w:rsid w:val="00612423"/>
    <w:rsid w:val="00613CD8"/>
    <w:rsid w:val="00614154"/>
    <w:rsid w:val="00615203"/>
    <w:rsid w:val="006152D7"/>
    <w:rsid w:val="00615A39"/>
    <w:rsid w:val="00616286"/>
    <w:rsid w:val="00616320"/>
    <w:rsid w:val="00616410"/>
    <w:rsid w:val="0062263D"/>
    <w:rsid w:val="00622804"/>
    <w:rsid w:val="00622AF9"/>
    <w:rsid w:val="00622BF4"/>
    <w:rsid w:val="00623BDC"/>
    <w:rsid w:val="006243AF"/>
    <w:rsid w:val="00624CDE"/>
    <w:rsid w:val="006251CD"/>
    <w:rsid w:val="0062586A"/>
    <w:rsid w:val="006265BA"/>
    <w:rsid w:val="00626DA6"/>
    <w:rsid w:val="006276F6"/>
    <w:rsid w:val="006304CB"/>
    <w:rsid w:val="006306AA"/>
    <w:rsid w:val="00630A55"/>
    <w:rsid w:val="00632BD8"/>
    <w:rsid w:val="00633737"/>
    <w:rsid w:val="00633BF6"/>
    <w:rsid w:val="006341FD"/>
    <w:rsid w:val="00635CBF"/>
    <w:rsid w:val="00635D63"/>
    <w:rsid w:val="00636165"/>
    <w:rsid w:val="006376CF"/>
    <w:rsid w:val="006404EC"/>
    <w:rsid w:val="0064067D"/>
    <w:rsid w:val="00640B5B"/>
    <w:rsid w:val="00641BF3"/>
    <w:rsid w:val="00642034"/>
    <w:rsid w:val="00642D24"/>
    <w:rsid w:val="00642DA4"/>
    <w:rsid w:val="006436B1"/>
    <w:rsid w:val="00643AA1"/>
    <w:rsid w:val="006459F5"/>
    <w:rsid w:val="00645E03"/>
    <w:rsid w:val="0064634C"/>
    <w:rsid w:val="00646DBA"/>
    <w:rsid w:val="00646FE9"/>
    <w:rsid w:val="00647D36"/>
    <w:rsid w:val="006501A5"/>
    <w:rsid w:val="00652799"/>
    <w:rsid w:val="006529CA"/>
    <w:rsid w:val="00654C3C"/>
    <w:rsid w:val="00655D07"/>
    <w:rsid w:val="006562B0"/>
    <w:rsid w:val="00656787"/>
    <w:rsid w:val="00656FDB"/>
    <w:rsid w:val="0065788D"/>
    <w:rsid w:val="00657D7A"/>
    <w:rsid w:val="006614A7"/>
    <w:rsid w:val="00661595"/>
    <w:rsid w:val="00661977"/>
    <w:rsid w:val="00662845"/>
    <w:rsid w:val="00662DA1"/>
    <w:rsid w:val="00663B67"/>
    <w:rsid w:val="006640D7"/>
    <w:rsid w:val="00664A99"/>
    <w:rsid w:val="00667170"/>
    <w:rsid w:val="006673FF"/>
    <w:rsid w:val="00667E80"/>
    <w:rsid w:val="00670581"/>
    <w:rsid w:val="006709B1"/>
    <w:rsid w:val="00671D1D"/>
    <w:rsid w:val="00671F8A"/>
    <w:rsid w:val="00673147"/>
    <w:rsid w:val="00674E44"/>
    <w:rsid w:val="00674EBF"/>
    <w:rsid w:val="006753CA"/>
    <w:rsid w:val="00675CBB"/>
    <w:rsid w:val="00675FB9"/>
    <w:rsid w:val="00675FD5"/>
    <w:rsid w:val="00676BE4"/>
    <w:rsid w:val="00677179"/>
    <w:rsid w:val="006776DD"/>
    <w:rsid w:val="00677A21"/>
    <w:rsid w:val="00677DBC"/>
    <w:rsid w:val="00680BA3"/>
    <w:rsid w:val="006810CD"/>
    <w:rsid w:val="00681399"/>
    <w:rsid w:val="006818D5"/>
    <w:rsid w:val="00681CF7"/>
    <w:rsid w:val="00681FD8"/>
    <w:rsid w:val="006829B7"/>
    <w:rsid w:val="00682F3E"/>
    <w:rsid w:val="00683148"/>
    <w:rsid w:val="006849D5"/>
    <w:rsid w:val="00684A32"/>
    <w:rsid w:val="00686A10"/>
    <w:rsid w:val="00686FD4"/>
    <w:rsid w:val="00686FED"/>
    <w:rsid w:val="006935EB"/>
    <w:rsid w:val="006945E5"/>
    <w:rsid w:val="00695520"/>
    <w:rsid w:val="00696AFB"/>
    <w:rsid w:val="0069745A"/>
    <w:rsid w:val="0069773B"/>
    <w:rsid w:val="00697E60"/>
    <w:rsid w:val="006A0346"/>
    <w:rsid w:val="006A184A"/>
    <w:rsid w:val="006A3CC9"/>
    <w:rsid w:val="006A4A60"/>
    <w:rsid w:val="006A4DD8"/>
    <w:rsid w:val="006A5E17"/>
    <w:rsid w:val="006A6FA4"/>
    <w:rsid w:val="006B09B4"/>
    <w:rsid w:val="006B0BBA"/>
    <w:rsid w:val="006B2C47"/>
    <w:rsid w:val="006B2D8A"/>
    <w:rsid w:val="006B41DF"/>
    <w:rsid w:val="006B4C21"/>
    <w:rsid w:val="006B570A"/>
    <w:rsid w:val="006B6185"/>
    <w:rsid w:val="006B6EF2"/>
    <w:rsid w:val="006C01D7"/>
    <w:rsid w:val="006C0397"/>
    <w:rsid w:val="006C060F"/>
    <w:rsid w:val="006C0EF5"/>
    <w:rsid w:val="006C1BF7"/>
    <w:rsid w:val="006C2AA3"/>
    <w:rsid w:val="006C2BF2"/>
    <w:rsid w:val="006C39AB"/>
    <w:rsid w:val="006C3FB4"/>
    <w:rsid w:val="006C4226"/>
    <w:rsid w:val="006C4CA7"/>
    <w:rsid w:val="006C68F9"/>
    <w:rsid w:val="006D0C10"/>
    <w:rsid w:val="006D1014"/>
    <w:rsid w:val="006D113E"/>
    <w:rsid w:val="006D15A3"/>
    <w:rsid w:val="006D1F5E"/>
    <w:rsid w:val="006D36E8"/>
    <w:rsid w:val="006D4037"/>
    <w:rsid w:val="006D4EB1"/>
    <w:rsid w:val="006D51F4"/>
    <w:rsid w:val="006D6149"/>
    <w:rsid w:val="006D6F54"/>
    <w:rsid w:val="006D7CA6"/>
    <w:rsid w:val="006E163B"/>
    <w:rsid w:val="006E18E7"/>
    <w:rsid w:val="006E1B39"/>
    <w:rsid w:val="006E25F3"/>
    <w:rsid w:val="006E43BD"/>
    <w:rsid w:val="006E5950"/>
    <w:rsid w:val="006E7D77"/>
    <w:rsid w:val="006F0572"/>
    <w:rsid w:val="006F061A"/>
    <w:rsid w:val="006F0B4C"/>
    <w:rsid w:val="006F142A"/>
    <w:rsid w:val="006F142F"/>
    <w:rsid w:val="006F4569"/>
    <w:rsid w:val="006F5495"/>
    <w:rsid w:val="006F616B"/>
    <w:rsid w:val="006F63C5"/>
    <w:rsid w:val="00701CA4"/>
    <w:rsid w:val="00702B76"/>
    <w:rsid w:val="00702ED0"/>
    <w:rsid w:val="00703170"/>
    <w:rsid w:val="00703F5F"/>
    <w:rsid w:val="00703FE8"/>
    <w:rsid w:val="00704D03"/>
    <w:rsid w:val="0070535B"/>
    <w:rsid w:val="007056A9"/>
    <w:rsid w:val="007061A9"/>
    <w:rsid w:val="00707225"/>
    <w:rsid w:val="00711242"/>
    <w:rsid w:val="007119FF"/>
    <w:rsid w:val="00712A68"/>
    <w:rsid w:val="00713201"/>
    <w:rsid w:val="00713AE5"/>
    <w:rsid w:val="00714798"/>
    <w:rsid w:val="00714AD1"/>
    <w:rsid w:val="00714E0D"/>
    <w:rsid w:val="00715FA2"/>
    <w:rsid w:val="00717E8C"/>
    <w:rsid w:val="00720DE2"/>
    <w:rsid w:val="0072161A"/>
    <w:rsid w:val="00722048"/>
    <w:rsid w:val="00724151"/>
    <w:rsid w:val="00725B81"/>
    <w:rsid w:val="007269CC"/>
    <w:rsid w:val="00726B7C"/>
    <w:rsid w:val="00726D5C"/>
    <w:rsid w:val="007270DE"/>
    <w:rsid w:val="0073024B"/>
    <w:rsid w:val="00730A02"/>
    <w:rsid w:val="007316B2"/>
    <w:rsid w:val="0073229B"/>
    <w:rsid w:val="00732B2E"/>
    <w:rsid w:val="00733056"/>
    <w:rsid w:val="007338F7"/>
    <w:rsid w:val="00735A58"/>
    <w:rsid w:val="00735A9A"/>
    <w:rsid w:val="00735B5E"/>
    <w:rsid w:val="007373C2"/>
    <w:rsid w:val="0073798D"/>
    <w:rsid w:val="007400DA"/>
    <w:rsid w:val="00740201"/>
    <w:rsid w:val="007415EB"/>
    <w:rsid w:val="007424EE"/>
    <w:rsid w:val="00742FAB"/>
    <w:rsid w:val="00743039"/>
    <w:rsid w:val="00743653"/>
    <w:rsid w:val="0074388E"/>
    <w:rsid w:val="00745343"/>
    <w:rsid w:val="0074543E"/>
    <w:rsid w:val="00745467"/>
    <w:rsid w:val="00745C87"/>
    <w:rsid w:val="00746C3D"/>
    <w:rsid w:val="007503C7"/>
    <w:rsid w:val="00750A19"/>
    <w:rsid w:val="00750D2F"/>
    <w:rsid w:val="00751F28"/>
    <w:rsid w:val="007534D5"/>
    <w:rsid w:val="007536C5"/>
    <w:rsid w:val="0075400B"/>
    <w:rsid w:val="0075439C"/>
    <w:rsid w:val="007543F7"/>
    <w:rsid w:val="007545DD"/>
    <w:rsid w:val="00754663"/>
    <w:rsid w:val="007550C6"/>
    <w:rsid w:val="00755133"/>
    <w:rsid w:val="0075591B"/>
    <w:rsid w:val="00756461"/>
    <w:rsid w:val="00756716"/>
    <w:rsid w:val="00756724"/>
    <w:rsid w:val="0075675A"/>
    <w:rsid w:val="00756CA4"/>
    <w:rsid w:val="0076065B"/>
    <w:rsid w:val="0076178D"/>
    <w:rsid w:val="007632F4"/>
    <w:rsid w:val="00763CB5"/>
    <w:rsid w:val="00763E8A"/>
    <w:rsid w:val="00764A79"/>
    <w:rsid w:val="007651EE"/>
    <w:rsid w:val="0076610C"/>
    <w:rsid w:val="007661C1"/>
    <w:rsid w:val="007668F2"/>
    <w:rsid w:val="007670FC"/>
    <w:rsid w:val="00767652"/>
    <w:rsid w:val="0077088E"/>
    <w:rsid w:val="007709EE"/>
    <w:rsid w:val="00770B12"/>
    <w:rsid w:val="00771C86"/>
    <w:rsid w:val="00773E82"/>
    <w:rsid w:val="0077460D"/>
    <w:rsid w:val="0077486A"/>
    <w:rsid w:val="0077532F"/>
    <w:rsid w:val="00776663"/>
    <w:rsid w:val="00776B17"/>
    <w:rsid w:val="00781C26"/>
    <w:rsid w:val="00782439"/>
    <w:rsid w:val="0078269E"/>
    <w:rsid w:val="00783483"/>
    <w:rsid w:val="007838ED"/>
    <w:rsid w:val="007839C2"/>
    <w:rsid w:val="00783A60"/>
    <w:rsid w:val="007841A4"/>
    <w:rsid w:val="007843E6"/>
    <w:rsid w:val="00784925"/>
    <w:rsid w:val="00784EC6"/>
    <w:rsid w:val="00785F52"/>
    <w:rsid w:val="007869B0"/>
    <w:rsid w:val="00786A08"/>
    <w:rsid w:val="00786B45"/>
    <w:rsid w:val="00786BA9"/>
    <w:rsid w:val="00786FBD"/>
    <w:rsid w:val="00790081"/>
    <w:rsid w:val="00791A0A"/>
    <w:rsid w:val="00793A1A"/>
    <w:rsid w:val="00793D53"/>
    <w:rsid w:val="00793F95"/>
    <w:rsid w:val="00795016"/>
    <w:rsid w:val="00795022"/>
    <w:rsid w:val="007950AD"/>
    <w:rsid w:val="0079554D"/>
    <w:rsid w:val="00795C55"/>
    <w:rsid w:val="00795DBF"/>
    <w:rsid w:val="00795FCE"/>
    <w:rsid w:val="0079610F"/>
    <w:rsid w:val="00796944"/>
    <w:rsid w:val="0079697B"/>
    <w:rsid w:val="00797D92"/>
    <w:rsid w:val="007A0A37"/>
    <w:rsid w:val="007A0CCB"/>
    <w:rsid w:val="007A3275"/>
    <w:rsid w:val="007A3348"/>
    <w:rsid w:val="007A339C"/>
    <w:rsid w:val="007A3E19"/>
    <w:rsid w:val="007A3F3B"/>
    <w:rsid w:val="007A46F3"/>
    <w:rsid w:val="007A5488"/>
    <w:rsid w:val="007A560F"/>
    <w:rsid w:val="007A5C49"/>
    <w:rsid w:val="007A5CB8"/>
    <w:rsid w:val="007A6A2D"/>
    <w:rsid w:val="007A6ACC"/>
    <w:rsid w:val="007A6D25"/>
    <w:rsid w:val="007A6D38"/>
    <w:rsid w:val="007A7D0E"/>
    <w:rsid w:val="007B036B"/>
    <w:rsid w:val="007B2690"/>
    <w:rsid w:val="007B2B40"/>
    <w:rsid w:val="007B2BF8"/>
    <w:rsid w:val="007B540E"/>
    <w:rsid w:val="007B5BF3"/>
    <w:rsid w:val="007B5F54"/>
    <w:rsid w:val="007B6E3E"/>
    <w:rsid w:val="007B75DB"/>
    <w:rsid w:val="007B7790"/>
    <w:rsid w:val="007C1578"/>
    <w:rsid w:val="007C2544"/>
    <w:rsid w:val="007C32FC"/>
    <w:rsid w:val="007C3B1E"/>
    <w:rsid w:val="007C43F9"/>
    <w:rsid w:val="007C45E0"/>
    <w:rsid w:val="007C4B88"/>
    <w:rsid w:val="007C5BCF"/>
    <w:rsid w:val="007C5EEB"/>
    <w:rsid w:val="007C5F56"/>
    <w:rsid w:val="007C710D"/>
    <w:rsid w:val="007C79EB"/>
    <w:rsid w:val="007C7AB6"/>
    <w:rsid w:val="007D004E"/>
    <w:rsid w:val="007D160A"/>
    <w:rsid w:val="007D2926"/>
    <w:rsid w:val="007D2D7E"/>
    <w:rsid w:val="007D2F61"/>
    <w:rsid w:val="007D33C8"/>
    <w:rsid w:val="007D597B"/>
    <w:rsid w:val="007D7CBB"/>
    <w:rsid w:val="007E00F3"/>
    <w:rsid w:val="007E0806"/>
    <w:rsid w:val="007E0E88"/>
    <w:rsid w:val="007E111B"/>
    <w:rsid w:val="007E1F1B"/>
    <w:rsid w:val="007E2248"/>
    <w:rsid w:val="007E2609"/>
    <w:rsid w:val="007E2DD2"/>
    <w:rsid w:val="007E3194"/>
    <w:rsid w:val="007E43D1"/>
    <w:rsid w:val="007E4A9A"/>
    <w:rsid w:val="007E4E72"/>
    <w:rsid w:val="007E5F62"/>
    <w:rsid w:val="007E6095"/>
    <w:rsid w:val="007E6460"/>
    <w:rsid w:val="007E75AB"/>
    <w:rsid w:val="007F0E9F"/>
    <w:rsid w:val="007F0FC7"/>
    <w:rsid w:val="007F0FDF"/>
    <w:rsid w:val="007F13EF"/>
    <w:rsid w:val="007F1ABC"/>
    <w:rsid w:val="007F226F"/>
    <w:rsid w:val="007F2711"/>
    <w:rsid w:val="007F31AE"/>
    <w:rsid w:val="007F38D2"/>
    <w:rsid w:val="007F4153"/>
    <w:rsid w:val="007F5FAD"/>
    <w:rsid w:val="007F6C0F"/>
    <w:rsid w:val="007F78A7"/>
    <w:rsid w:val="007F78B2"/>
    <w:rsid w:val="007F7CFE"/>
    <w:rsid w:val="00800EAA"/>
    <w:rsid w:val="00801F3A"/>
    <w:rsid w:val="008020DA"/>
    <w:rsid w:val="0080260B"/>
    <w:rsid w:val="008041BC"/>
    <w:rsid w:val="008056D1"/>
    <w:rsid w:val="00805E51"/>
    <w:rsid w:val="008065D9"/>
    <w:rsid w:val="0080687C"/>
    <w:rsid w:val="00810371"/>
    <w:rsid w:val="00810713"/>
    <w:rsid w:val="00810AFF"/>
    <w:rsid w:val="00810B83"/>
    <w:rsid w:val="00810D59"/>
    <w:rsid w:val="0081264C"/>
    <w:rsid w:val="008138DB"/>
    <w:rsid w:val="008141D0"/>
    <w:rsid w:val="00814201"/>
    <w:rsid w:val="00814695"/>
    <w:rsid w:val="008148E4"/>
    <w:rsid w:val="00814C5B"/>
    <w:rsid w:val="00816543"/>
    <w:rsid w:val="00817D89"/>
    <w:rsid w:val="008206BE"/>
    <w:rsid w:val="00820961"/>
    <w:rsid w:val="008211A8"/>
    <w:rsid w:val="00822754"/>
    <w:rsid w:val="00822DF8"/>
    <w:rsid w:val="00822E01"/>
    <w:rsid w:val="00823EDE"/>
    <w:rsid w:val="00823EF9"/>
    <w:rsid w:val="008249B2"/>
    <w:rsid w:val="008259A6"/>
    <w:rsid w:val="00825C62"/>
    <w:rsid w:val="008263A3"/>
    <w:rsid w:val="008275C0"/>
    <w:rsid w:val="00827B00"/>
    <w:rsid w:val="00827D36"/>
    <w:rsid w:val="0083090F"/>
    <w:rsid w:val="00831227"/>
    <w:rsid w:val="008317A5"/>
    <w:rsid w:val="00832715"/>
    <w:rsid w:val="0083286C"/>
    <w:rsid w:val="008330ED"/>
    <w:rsid w:val="008333B1"/>
    <w:rsid w:val="008334B7"/>
    <w:rsid w:val="0083456A"/>
    <w:rsid w:val="0083591F"/>
    <w:rsid w:val="00835A0A"/>
    <w:rsid w:val="00836D10"/>
    <w:rsid w:val="00837F45"/>
    <w:rsid w:val="00840A9C"/>
    <w:rsid w:val="00840DA6"/>
    <w:rsid w:val="0084106C"/>
    <w:rsid w:val="008410D8"/>
    <w:rsid w:val="008433E3"/>
    <w:rsid w:val="008434EA"/>
    <w:rsid w:val="00844924"/>
    <w:rsid w:val="00846A2C"/>
    <w:rsid w:val="00847C7E"/>
    <w:rsid w:val="00847CF5"/>
    <w:rsid w:val="00847E1D"/>
    <w:rsid w:val="0085052E"/>
    <w:rsid w:val="008510D5"/>
    <w:rsid w:val="00851F5E"/>
    <w:rsid w:val="00852267"/>
    <w:rsid w:val="00852361"/>
    <w:rsid w:val="00852FC0"/>
    <w:rsid w:val="008531DC"/>
    <w:rsid w:val="00853453"/>
    <w:rsid w:val="00853E3B"/>
    <w:rsid w:val="00854B94"/>
    <w:rsid w:val="008555CB"/>
    <w:rsid w:val="008561E5"/>
    <w:rsid w:val="00857A06"/>
    <w:rsid w:val="00860DFF"/>
    <w:rsid w:val="00861270"/>
    <w:rsid w:val="00861FEA"/>
    <w:rsid w:val="00862422"/>
    <w:rsid w:val="008626B2"/>
    <w:rsid w:val="00862717"/>
    <w:rsid w:val="00862FC1"/>
    <w:rsid w:val="00863021"/>
    <w:rsid w:val="00863A2C"/>
    <w:rsid w:val="00863DBE"/>
    <w:rsid w:val="008649CC"/>
    <w:rsid w:val="008651AE"/>
    <w:rsid w:val="008656D4"/>
    <w:rsid w:val="0086722E"/>
    <w:rsid w:val="00867A36"/>
    <w:rsid w:val="00867B8D"/>
    <w:rsid w:val="00870280"/>
    <w:rsid w:val="00871C58"/>
    <w:rsid w:val="00871CFA"/>
    <w:rsid w:val="008768C6"/>
    <w:rsid w:val="00876A4E"/>
    <w:rsid w:val="00877239"/>
    <w:rsid w:val="0087736C"/>
    <w:rsid w:val="00881193"/>
    <w:rsid w:val="00881404"/>
    <w:rsid w:val="00881511"/>
    <w:rsid w:val="0088463C"/>
    <w:rsid w:val="00884AC9"/>
    <w:rsid w:val="00884B77"/>
    <w:rsid w:val="00885120"/>
    <w:rsid w:val="008877C6"/>
    <w:rsid w:val="00887F19"/>
    <w:rsid w:val="00887FB2"/>
    <w:rsid w:val="0089016B"/>
    <w:rsid w:val="00890F2E"/>
    <w:rsid w:val="008933CC"/>
    <w:rsid w:val="0089563E"/>
    <w:rsid w:val="00895916"/>
    <w:rsid w:val="00896AC1"/>
    <w:rsid w:val="008A0C11"/>
    <w:rsid w:val="008A1623"/>
    <w:rsid w:val="008A168A"/>
    <w:rsid w:val="008A1FBF"/>
    <w:rsid w:val="008A22F4"/>
    <w:rsid w:val="008A39C6"/>
    <w:rsid w:val="008A48A0"/>
    <w:rsid w:val="008A4C64"/>
    <w:rsid w:val="008A4DDA"/>
    <w:rsid w:val="008A55D4"/>
    <w:rsid w:val="008A5D60"/>
    <w:rsid w:val="008A5EF2"/>
    <w:rsid w:val="008A620A"/>
    <w:rsid w:val="008A6722"/>
    <w:rsid w:val="008A6DBA"/>
    <w:rsid w:val="008B00B7"/>
    <w:rsid w:val="008B1E58"/>
    <w:rsid w:val="008B242B"/>
    <w:rsid w:val="008B33B2"/>
    <w:rsid w:val="008B47CB"/>
    <w:rsid w:val="008B56E4"/>
    <w:rsid w:val="008B5ADB"/>
    <w:rsid w:val="008B5D90"/>
    <w:rsid w:val="008B62DC"/>
    <w:rsid w:val="008B6472"/>
    <w:rsid w:val="008B72C2"/>
    <w:rsid w:val="008C0A75"/>
    <w:rsid w:val="008C1364"/>
    <w:rsid w:val="008C1976"/>
    <w:rsid w:val="008C2A47"/>
    <w:rsid w:val="008C3CEA"/>
    <w:rsid w:val="008C4135"/>
    <w:rsid w:val="008C4804"/>
    <w:rsid w:val="008C5109"/>
    <w:rsid w:val="008C5D85"/>
    <w:rsid w:val="008C6678"/>
    <w:rsid w:val="008C789D"/>
    <w:rsid w:val="008D0537"/>
    <w:rsid w:val="008D12D4"/>
    <w:rsid w:val="008D1C44"/>
    <w:rsid w:val="008D231D"/>
    <w:rsid w:val="008D253E"/>
    <w:rsid w:val="008D3C75"/>
    <w:rsid w:val="008D4163"/>
    <w:rsid w:val="008D4985"/>
    <w:rsid w:val="008D5008"/>
    <w:rsid w:val="008D5B4C"/>
    <w:rsid w:val="008D5C95"/>
    <w:rsid w:val="008D7257"/>
    <w:rsid w:val="008E0178"/>
    <w:rsid w:val="008E0295"/>
    <w:rsid w:val="008E0977"/>
    <w:rsid w:val="008E0DF8"/>
    <w:rsid w:val="008E18EC"/>
    <w:rsid w:val="008E1AA1"/>
    <w:rsid w:val="008E1F3C"/>
    <w:rsid w:val="008E26C5"/>
    <w:rsid w:val="008E2A90"/>
    <w:rsid w:val="008E2DE0"/>
    <w:rsid w:val="008E35FE"/>
    <w:rsid w:val="008E42DB"/>
    <w:rsid w:val="008E560D"/>
    <w:rsid w:val="008E5A1F"/>
    <w:rsid w:val="008E5D76"/>
    <w:rsid w:val="008E5FBA"/>
    <w:rsid w:val="008E654A"/>
    <w:rsid w:val="008E66BF"/>
    <w:rsid w:val="008E676A"/>
    <w:rsid w:val="008E690A"/>
    <w:rsid w:val="008E745C"/>
    <w:rsid w:val="008E79D9"/>
    <w:rsid w:val="008F0AF8"/>
    <w:rsid w:val="008F1EC9"/>
    <w:rsid w:val="008F201E"/>
    <w:rsid w:val="008F2088"/>
    <w:rsid w:val="008F32E5"/>
    <w:rsid w:val="008F348A"/>
    <w:rsid w:val="008F46E9"/>
    <w:rsid w:val="008F484B"/>
    <w:rsid w:val="008F4E42"/>
    <w:rsid w:val="008F61D5"/>
    <w:rsid w:val="008F76E1"/>
    <w:rsid w:val="009007F3"/>
    <w:rsid w:val="0090130B"/>
    <w:rsid w:val="009019E3"/>
    <w:rsid w:val="00902ADB"/>
    <w:rsid w:val="0090349D"/>
    <w:rsid w:val="0090440C"/>
    <w:rsid w:val="009047F2"/>
    <w:rsid w:val="0090483C"/>
    <w:rsid w:val="0090531C"/>
    <w:rsid w:val="009063E9"/>
    <w:rsid w:val="00907E05"/>
    <w:rsid w:val="00912423"/>
    <w:rsid w:val="0091269E"/>
    <w:rsid w:val="00912FF0"/>
    <w:rsid w:val="00913A7A"/>
    <w:rsid w:val="00913E00"/>
    <w:rsid w:val="00914267"/>
    <w:rsid w:val="009143F3"/>
    <w:rsid w:val="00915FC4"/>
    <w:rsid w:val="00916493"/>
    <w:rsid w:val="0091744B"/>
    <w:rsid w:val="0091797C"/>
    <w:rsid w:val="00917CA1"/>
    <w:rsid w:val="009200C7"/>
    <w:rsid w:val="009207AD"/>
    <w:rsid w:val="009209CB"/>
    <w:rsid w:val="00920DF8"/>
    <w:rsid w:val="00921D4B"/>
    <w:rsid w:val="00923081"/>
    <w:rsid w:val="009255F9"/>
    <w:rsid w:val="009263FA"/>
    <w:rsid w:val="0092658D"/>
    <w:rsid w:val="00926698"/>
    <w:rsid w:val="009272DB"/>
    <w:rsid w:val="00927D17"/>
    <w:rsid w:val="00930564"/>
    <w:rsid w:val="009330B3"/>
    <w:rsid w:val="009342AA"/>
    <w:rsid w:val="00934421"/>
    <w:rsid w:val="009347ED"/>
    <w:rsid w:val="009360FA"/>
    <w:rsid w:val="00936109"/>
    <w:rsid w:val="00936ABF"/>
    <w:rsid w:val="00936F18"/>
    <w:rsid w:val="009372BC"/>
    <w:rsid w:val="00940520"/>
    <w:rsid w:val="00941967"/>
    <w:rsid w:val="00941F95"/>
    <w:rsid w:val="00941FB5"/>
    <w:rsid w:val="0094268A"/>
    <w:rsid w:val="00943920"/>
    <w:rsid w:val="00943F76"/>
    <w:rsid w:val="00944E16"/>
    <w:rsid w:val="009460AB"/>
    <w:rsid w:val="00947126"/>
    <w:rsid w:val="00947795"/>
    <w:rsid w:val="009502E8"/>
    <w:rsid w:val="00951DDF"/>
    <w:rsid w:val="00951FF8"/>
    <w:rsid w:val="009538F3"/>
    <w:rsid w:val="009541C9"/>
    <w:rsid w:val="00954294"/>
    <w:rsid w:val="00955BA6"/>
    <w:rsid w:val="00955CE4"/>
    <w:rsid w:val="0095623D"/>
    <w:rsid w:val="00956C9B"/>
    <w:rsid w:val="00957CC9"/>
    <w:rsid w:val="00960224"/>
    <w:rsid w:val="009607ED"/>
    <w:rsid w:val="00961A4B"/>
    <w:rsid w:val="00961A7D"/>
    <w:rsid w:val="00964ABA"/>
    <w:rsid w:val="0096579C"/>
    <w:rsid w:val="00965CA5"/>
    <w:rsid w:val="00966039"/>
    <w:rsid w:val="0096784B"/>
    <w:rsid w:val="00967BEA"/>
    <w:rsid w:val="00970561"/>
    <w:rsid w:val="009717CA"/>
    <w:rsid w:val="009728E5"/>
    <w:rsid w:val="00972C8B"/>
    <w:rsid w:val="00972F0F"/>
    <w:rsid w:val="00973CDD"/>
    <w:rsid w:val="009743FD"/>
    <w:rsid w:val="009764F8"/>
    <w:rsid w:val="0097678D"/>
    <w:rsid w:val="00976DA4"/>
    <w:rsid w:val="00977E84"/>
    <w:rsid w:val="00980F87"/>
    <w:rsid w:val="0098235B"/>
    <w:rsid w:val="00983ABB"/>
    <w:rsid w:val="0098459B"/>
    <w:rsid w:val="0098555F"/>
    <w:rsid w:val="009860F0"/>
    <w:rsid w:val="00986BEC"/>
    <w:rsid w:val="0099035D"/>
    <w:rsid w:val="009909D1"/>
    <w:rsid w:val="00990B08"/>
    <w:rsid w:val="00990D67"/>
    <w:rsid w:val="00992AB7"/>
    <w:rsid w:val="00993183"/>
    <w:rsid w:val="00993632"/>
    <w:rsid w:val="00993913"/>
    <w:rsid w:val="009939AA"/>
    <w:rsid w:val="00994B27"/>
    <w:rsid w:val="009951A8"/>
    <w:rsid w:val="00996B91"/>
    <w:rsid w:val="00997D85"/>
    <w:rsid w:val="009A0C13"/>
    <w:rsid w:val="009A1624"/>
    <w:rsid w:val="009A25AC"/>
    <w:rsid w:val="009A26B7"/>
    <w:rsid w:val="009A2917"/>
    <w:rsid w:val="009A2C5E"/>
    <w:rsid w:val="009A3562"/>
    <w:rsid w:val="009A4B5A"/>
    <w:rsid w:val="009A4F06"/>
    <w:rsid w:val="009A56C6"/>
    <w:rsid w:val="009A5BAA"/>
    <w:rsid w:val="009A64C1"/>
    <w:rsid w:val="009A6B48"/>
    <w:rsid w:val="009A75A5"/>
    <w:rsid w:val="009A782A"/>
    <w:rsid w:val="009B0809"/>
    <w:rsid w:val="009B26B8"/>
    <w:rsid w:val="009B36C9"/>
    <w:rsid w:val="009B4098"/>
    <w:rsid w:val="009B48F4"/>
    <w:rsid w:val="009B491E"/>
    <w:rsid w:val="009B54CF"/>
    <w:rsid w:val="009B55A8"/>
    <w:rsid w:val="009B7152"/>
    <w:rsid w:val="009C0BCA"/>
    <w:rsid w:val="009C165B"/>
    <w:rsid w:val="009C1E23"/>
    <w:rsid w:val="009C1EBE"/>
    <w:rsid w:val="009C1EC4"/>
    <w:rsid w:val="009C2527"/>
    <w:rsid w:val="009C2610"/>
    <w:rsid w:val="009C275D"/>
    <w:rsid w:val="009C3521"/>
    <w:rsid w:val="009C43E7"/>
    <w:rsid w:val="009C5371"/>
    <w:rsid w:val="009C5FFC"/>
    <w:rsid w:val="009C6E9E"/>
    <w:rsid w:val="009C765F"/>
    <w:rsid w:val="009C7F23"/>
    <w:rsid w:val="009C7F81"/>
    <w:rsid w:val="009D0917"/>
    <w:rsid w:val="009D0E6D"/>
    <w:rsid w:val="009D1074"/>
    <w:rsid w:val="009D5307"/>
    <w:rsid w:val="009D661A"/>
    <w:rsid w:val="009D77A7"/>
    <w:rsid w:val="009D785F"/>
    <w:rsid w:val="009E10A9"/>
    <w:rsid w:val="009E30AC"/>
    <w:rsid w:val="009E3160"/>
    <w:rsid w:val="009E3206"/>
    <w:rsid w:val="009E4A43"/>
    <w:rsid w:val="009E4E74"/>
    <w:rsid w:val="009E5399"/>
    <w:rsid w:val="009E5577"/>
    <w:rsid w:val="009E6530"/>
    <w:rsid w:val="009E6869"/>
    <w:rsid w:val="009E6B85"/>
    <w:rsid w:val="009E7DF2"/>
    <w:rsid w:val="009F003D"/>
    <w:rsid w:val="009F019A"/>
    <w:rsid w:val="009F1B40"/>
    <w:rsid w:val="009F1B7B"/>
    <w:rsid w:val="009F24B3"/>
    <w:rsid w:val="009F2ECC"/>
    <w:rsid w:val="009F379C"/>
    <w:rsid w:val="009F39AA"/>
    <w:rsid w:val="009F4343"/>
    <w:rsid w:val="009F45ED"/>
    <w:rsid w:val="009F5336"/>
    <w:rsid w:val="009F6D4A"/>
    <w:rsid w:val="00A00056"/>
    <w:rsid w:val="00A013A7"/>
    <w:rsid w:val="00A02929"/>
    <w:rsid w:val="00A036CD"/>
    <w:rsid w:val="00A03E72"/>
    <w:rsid w:val="00A03FC0"/>
    <w:rsid w:val="00A04D04"/>
    <w:rsid w:val="00A05F41"/>
    <w:rsid w:val="00A06BFB"/>
    <w:rsid w:val="00A072BF"/>
    <w:rsid w:val="00A0769A"/>
    <w:rsid w:val="00A104DD"/>
    <w:rsid w:val="00A1056F"/>
    <w:rsid w:val="00A11551"/>
    <w:rsid w:val="00A1196C"/>
    <w:rsid w:val="00A135C2"/>
    <w:rsid w:val="00A154F2"/>
    <w:rsid w:val="00A1560E"/>
    <w:rsid w:val="00A15A59"/>
    <w:rsid w:val="00A15C0F"/>
    <w:rsid w:val="00A15D07"/>
    <w:rsid w:val="00A1639F"/>
    <w:rsid w:val="00A16D76"/>
    <w:rsid w:val="00A17598"/>
    <w:rsid w:val="00A17752"/>
    <w:rsid w:val="00A17876"/>
    <w:rsid w:val="00A21560"/>
    <w:rsid w:val="00A21B80"/>
    <w:rsid w:val="00A22639"/>
    <w:rsid w:val="00A22A97"/>
    <w:rsid w:val="00A23143"/>
    <w:rsid w:val="00A2336C"/>
    <w:rsid w:val="00A23C03"/>
    <w:rsid w:val="00A24348"/>
    <w:rsid w:val="00A24D49"/>
    <w:rsid w:val="00A25562"/>
    <w:rsid w:val="00A26D47"/>
    <w:rsid w:val="00A27B34"/>
    <w:rsid w:val="00A308F6"/>
    <w:rsid w:val="00A31A34"/>
    <w:rsid w:val="00A32BD2"/>
    <w:rsid w:val="00A34148"/>
    <w:rsid w:val="00A342E2"/>
    <w:rsid w:val="00A3438A"/>
    <w:rsid w:val="00A36393"/>
    <w:rsid w:val="00A36BA1"/>
    <w:rsid w:val="00A37205"/>
    <w:rsid w:val="00A41D3F"/>
    <w:rsid w:val="00A42562"/>
    <w:rsid w:val="00A425F3"/>
    <w:rsid w:val="00A4294F"/>
    <w:rsid w:val="00A42EC0"/>
    <w:rsid w:val="00A43198"/>
    <w:rsid w:val="00A436C3"/>
    <w:rsid w:val="00A444EB"/>
    <w:rsid w:val="00A44578"/>
    <w:rsid w:val="00A4458F"/>
    <w:rsid w:val="00A44770"/>
    <w:rsid w:val="00A44C6B"/>
    <w:rsid w:val="00A4678D"/>
    <w:rsid w:val="00A4728A"/>
    <w:rsid w:val="00A47690"/>
    <w:rsid w:val="00A478C1"/>
    <w:rsid w:val="00A51926"/>
    <w:rsid w:val="00A51E93"/>
    <w:rsid w:val="00A534C3"/>
    <w:rsid w:val="00A53E15"/>
    <w:rsid w:val="00A55175"/>
    <w:rsid w:val="00A55385"/>
    <w:rsid w:val="00A60AC8"/>
    <w:rsid w:val="00A611F6"/>
    <w:rsid w:val="00A61413"/>
    <w:rsid w:val="00A622BF"/>
    <w:rsid w:val="00A62667"/>
    <w:rsid w:val="00A62DBB"/>
    <w:rsid w:val="00A63941"/>
    <w:rsid w:val="00A64676"/>
    <w:rsid w:val="00A66010"/>
    <w:rsid w:val="00A66841"/>
    <w:rsid w:val="00A7022D"/>
    <w:rsid w:val="00A7037D"/>
    <w:rsid w:val="00A71985"/>
    <w:rsid w:val="00A720F0"/>
    <w:rsid w:val="00A7238D"/>
    <w:rsid w:val="00A727D4"/>
    <w:rsid w:val="00A740BE"/>
    <w:rsid w:val="00A742BF"/>
    <w:rsid w:val="00A756B4"/>
    <w:rsid w:val="00A7574F"/>
    <w:rsid w:val="00A75B2B"/>
    <w:rsid w:val="00A76301"/>
    <w:rsid w:val="00A800C1"/>
    <w:rsid w:val="00A80294"/>
    <w:rsid w:val="00A80D4D"/>
    <w:rsid w:val="00A81E53"/>
    <w:rsid w:val="00A82244"/>
    <w:rsid w:val="00A82469"/>
    <w:rsid w:val="00A825D0"/>
    <w:rsid w:val="00A8430E"/>
    <w:rsid w:val="00A84D14"/>
    <w:rsid w:val="00A85326"/>
    <w:rsid w:val="00A865C3"/>
    <w:rsid w:val="00A86E59"/>
    <w:rsid w:val="00A9000D"/>
    <w:rsid w:val="00A91B63"/>
    <w:rsid w:val="00A94A27"/>
    <w:rsid w:val="00A950E9"/>
    <w:rsid w:val="00AA05E1"/>
    <w:rsid w:val="00AA0859"/>
    <w:rsid w:val="00AA1F69"/>
    <w:rsid w:val="00AA2127"/>
    <w:rsid w:val="00AA2182"/>
    <w:rsid w:val="00AA269E"/>
    <w:rsid w:val="00AA2B8B"/>
    <w:rsid w:val="00AA2C80"/>
    <w:rsid w:val="00AA3BAA"/>
    <w:rsid w:val="00AA3DF7"/>
    <w:rsid w:val="00AA44B8"/>
    <w:rsid w:val="00AA454C"/>
    <w:rsid w:val="00AA6099"/>
    <w:rsid w:val="00AA655F"/>
    <w:rsid w:val="00AA69DE"/>
    <w:rsid w:val="00AB0188"/>
    <w:rsid w:val="00AB0AD0"/>
    <w:rsid w:val="00AB15B9"/>
    <w:rsid w:val="00AB17D8"/>
    <w:rsid w:val="00AB1B89"/>
    <w:rsid w:val="00AB39D0"/>
    <w:rsid w:val="00AB3A33"/>
    <w:rsid w:val="00AB4B3A"/>
    <w:rsid w:val="00AB4D9C"/>
    <w:rsid w:val="00AB5B8B"/>
    <w:rsid w:val="00AB6367"/>
    <w:rsid w:val="00AB66E0"/>
    <w:rsid w:val="00AB6A83"/>
    <w:rsid w:val="00AB6D39"/>
    <w:rsid w:val="00AB7144"/>
    <w:rsid w:val="00AB7A99"/>
    <w:rsid w:val="00AB7EAF"/>
    <w:rsid w:val="00AC02CD"/>
    <w:rsid w:val="00AC0F89"/>
    <w:rsid w:val="00AC1102"/>
    <w:rsid w:val="00AC130B"/>
    <w:rsid w:val="00AC1676"/>
    <w:rsid w:val="00AC1E43"/>
    <w:rsid w:val="00AC29EC"/>
    <w:rsid w:val="00AC3948"/>
    <w:rsid w:val="00AC4331"/>
    <w:rsid w:val="00AC4879"/>
    <w:rsid w:val="00AC527B"/>
    <w:rsid w:val="00AC5CCD"/>
    <w:rsid w:val="00AC5F21"/>
    <w:rsid w:val="00AC6ACC"/>
    <w:rsid w:val="00AC6E00"/>
    <w:rsid w:val="00AC7963"/>
    <w:rsid w:val="00AC7D02"/>
    <w:rsid w:val="00AD087C"/>
    <w:rsid w:val="00AD10B7"/>
    <w:rsid w:val="00AD1244"/>
    <w:rsid w:val="00AD149D"/>
    <w:rsid w:val="00AD1937"/>
    <w:rsid w:val="00AD21EC"/>
    <w:rsid w:val="00AD2339"/>
    <w:rsid w:val="00AD29B0"/>
    <w:rsid w:val="00AD3E46"/>
    <w:rsid w:val="00AD3E8D"/>
    <w:rsid w:val="00AD426A"/>
    <w:rsid w:val="00AD572F"/>
    <w:rsid w:val="00AD57C0"/>
    <w:rsid w:val="00AD59AE"/>
    <w:rsid w:val="00AD6406"/>
    <w:rsid w:val="00AD6AEB"/>
    <w:rsid w:val="00AE08F1"/>
    <w:rsid w:val="00AE1171"/>
    <w:rsid w:val="00AE1EF5"/>
    <w:rsid w:val="00AE22C8"/>
    <w:rsid w:val="00AE3574"/>
    <w:rsid w:val="00AE35B7"/>
    <w:rsid w:val="00AE394C"/>
    <w:rsid w:val="00AE4144"/>
    <w:rsid w:val="00AE499A"/>
    <w:rsid w:val="00AE4CAE"/>
    <w:rsid w:val="00AE4E37"/>
    <w:rsid w:val="00AE5280"/>
    <w:rsid w:val="00AE5877"/>
    <w:rsid w:val="00AE6651"/>
    <w:rsid w:val="00AE7288"/>
    <w:rsid w:val="00AF020F"/>
    <w:rsid w:val="00AF0957"/>
    <w:rsid w:val="00AF180A"/>
    <w:rsid w:val="00AF2833"/>
    <w:rsid w:val="00AF2A36"/>
    <w:rsid w:val="00AF34CB"/>
    <w:rsid w:val="00AF435B"/>
    <w:rsid w:val="00AF4E89"/>
    <w:rsid w:val="00AF58A9"/>
    <w:rsid w:val="00AF7CE0"/>
    <w:rsid w:val="00AF7DAE"/>
    <w:rsid w:val="00B00788"/>
    <w:rsid w:val="00B00F32"/>
    <w:rsid w:val="00B01A05"/>
    <w:rsid w:val="00B0254C"/>
    <w:rsid w:val="00B026B5"/>
    <w:rsid w:val="00B02828"/>
    <w:rsid w:val="00B03507"/>
    <w:rsid w:val="00B043F2"/>
    <w:rsid w:val="00B061D2"/>
    <w:rsid w:val="00B06738"/>
    <w:rsid w:val="00B11825"/>
    <w:rsid w:val="00B11FEE"/>
    <w:rsid w:val="00B12271"/>
    <w:rsid w:val="00B126FD"/>
    <w:rsid w:val="00B12948"/>
    <w:rsid w:val="00B12C5B"/>
    <w:rsid w:val="00B13663"/>
    <w:rsid w:val="00B1401D"/>
    <w:rsid w:val="00B14D1E"/>
    <w:rsid w:val="00B15BC6"/>
    <w:rsid w:val="00B16DE1"/>
    <w:rsid w:val="00B17326"/>
    <w:rsid w:val="00B21786"/>
    <w:rsid w:val="00B21C2B"/>
    <w:rsid w:val="00B227F3"/>
    <w:rsid w:val="00B22CF1"/>
    <w:rsid w:val="00B2301D"/>
    <w:rsid w:val="00B23EDD"/>
    <w:rsid w:val="00B251D0"/>
    <w:rsid w:val="00B25210"/>
    <w:rsid w:val="00B26040"/>
    <w:rsid w:val="00B269A6"/>
    <w:rsid w:val="00B26B0D"/>
    <w:rsid w:val="00B26CF8"/>
    <w:rsid w:val="00B27593"/>
    <w:rsid w:val="00B31302"/>
    <w:rsid w:val="00B33CC5"/>
    <w:rsid w:val="00B361A9"/>
    <w:rsid w:val="00B36386"/>
    <w:rsid w:val="00B36391"/>
    <w:rsid w:val="00B367D0"/>
    <w:rsid w:val="00B36FF9"/>
    <w:rsid w:val="00B373AC"/>
    <w:rsid w:val="00B40BDA"/>
    <w:rsid w:val="00B41377"/>
    <w:rsid w:val="00B41668"/>
    <w:rsid w:val="00B41958"/>
    <w:rsid w:val="00B430CB"/>
    <w:rsid w:val="00B438A2"/>
    <w:rsid w:val="00B44BD5"/>
    <w:rsid w:val="00B454B0"/>
    <w:rsid w:val="00B45D44"/>
    <w:rsid w:val="00B46150"/>
    <w:rsid w:val="00B463D7"/>
    <w:rsid w:val="00B47828"/>
    <w:rsid w:val="00B47985"/>
    <w:rsid w:val="00B51ABC"/>
    <w:rsid w:val="00B51B00"/>
    <w:rsid w:val="00B51E3E"/>
    <w:rsid w:val="00B53212"/>
    <w:rsid w:val="00B53738"/>
    <w:rsid w:val="00B53908"/>
    <w:rsid w:val="00B53C2F"/>
    <w:rsid w:val="00B53D73"/>
    <w:rsid w:val="00B5472D"/>
    <w:rsid w:val="00B54DA9"/>
    <w:rsid w:val="00B57A9A"/>
    <w:rsid w:val="00B609EF"/>
    <w:rsid w:val="00B60A86"/>
    <w:rsid w:val="00B60B8C"/>
    <w:rsid w:val="00B623DC"/>
    <w:rsid w:val="00B62587"/>
    <w:rsid w:val="00B62C80"/>
    <w:rsid w:val="00B6335F"/>
    <w:rsid w:val="00B634A4"/>
    <w:rsid w:val="00B634C4"/>
    <w:rsid w:val="00B64345"/>
    <w:rsid w:val="00B6470D"/>
    <w:rsid w:val="00B64AD1"/>
    <w:rsid w:val="00B65B3F"/>
    <w:rsid w:val="00B6602E"/>
    <w:rsid w:val="00B66942"/>
    <w:rsid w:val="00B66ADA"/>
    <w:rsid w:val="00B70C45"/>
    <w:rsid w:val="00B71436"/>
    <w:rsid w:val="00B716D2"/>
    <w:rsid w:val="00B71AC7"/>
    <w:rsid w:val="00B72097"/>
    <w:rsid w:val="00B747C3"/>
    <w:rsid w:val="00B75418"/>
    <w:rsid w:val="00B757FF"/>
    <w:rsid w:val="00B7651E"/>
    <w:rsid w:val="00B76AE6"/>
    <w:rsid w:val="00B80651"/>
    <w:rsid w:val="00B8138D"/>
    <w:rsid w:val="00B821F3"/>
    <w:rsid w:val="00B83070"/>
    <w:rsid w:val="00B85828"/>
    <w:rsid w:val="00B85A14"/>
    <w:rsid w:val="00B85D87"/>
    <w:rsid w:val="00B8606F"/>
    <w:rsid w:val="00B8640D"/>
    <w:rsid w:val="00B865DB"/>
    <w:rsid w:val="00B87675"/>
    <w:rsid w:val="00B87A2C"/>
    <w:rsid w:val="00B87E27"/>
    <w:rsid w:val="00B91057"/>
    <w:rsid w:val="00B913F3"/>
    <w:rsid w:val="00B9202A"/>
    <w:rsid w:val="00B92775"/>
    <w:rsid w:val="00B93088"/>
    <w:rsid w:val="00B93356"/>
    <w:rsid w:val="00B957F6"/>
    <w:rsid w:val="00B963B9"/>
    <w:rsid w:val="00B96C30"/>
    <w:rsid w:val="00B9777D"/>
    <w:rsid w:val="00BA032C"/>
    <w:rsid w:val="00BA16AD"/>
    <w:rsid w:val="00BA1FCA"/>
    <w:rsid w:val="00BA2006"/>
    <w:rsid w:val="00BA3725"/>
    <w:rsid w:val="00BA37CD"/>
    <w:rsid w:val="00BA3AE3"/>
    <w:rsid w:val="00BA667A"/>
    <w:rsid w:val="00BA6D53"/>
    <w:rsid w:val="00BA6D71"/>
    <w:rsid w:val="00BA6F95"/>
    <w:rsid w:val="00BA7B12"/>
    <w:rsid w:val="00BB0E06"/>
    <w:rsid w:val="00BB15A7"/>
    <w:rsid w:val="00BB2B24"/>
    <w:rsid w:val="00BB4ADE"/>
    <w:rsid w:val="00BB54B7"/>
    <w:rsid w:val="00BB673B"/>
    <w:rsid w:val="00BB791B"/>
    <w:rsid w:val="00BB7B99"/>
    <w:rsid w:val="00BC0470"/>
    <w:rsid w:val="00BC0C11"/>
    <w:rsid w:val="00BC15FD"/>
    <w:rsid w:val="00BC185F"/>
    <w:rsid w:val="00BC20FF"/>
    <w:rsid w:val="00BC33DA"/>
    <w:rsid w:val="00BC3DA9"/>
    <w:rsid w:val="00BC45C6"/>
    <w:rsid w:val="00BC46BB"/>
    <w:rsid w:val="00BC57F0"/>
    <w:rsid w:val="00BC75B5"/>
    <w:rsid w:val="00BD0732"/>
    <w:rsid w:val="00BD1849"/>
    <w:rsid w:val="00BD4DC2"/>
    <w:rsid w:val="00BD535D"/>
    <w:rsid w:val="00BD5B62"/>
    <w:rsid w:val="00BD5FBD"/>
    <w:rsid w:val="00BD6D5A"/>
    <w:rsid w:val="00BD7002"/>
    <w:rsid w:val="00BD74DA"/>
    <w:rsid w:val="00BD7BE8"/>
    <w:rsid w:val="00BE095B"/>
    <w:rsid w:val="00BE0F21"/>
    <w:rsid w:val="00BE118E"/>
    <w:rsid w:val="00BE314E"/>
    <w:rsid w:val="00BE5765"/>
    <w:rsid w:val="00BE743A"/>
    <w:rsid w:val="00BF0090"/>
    <w:rsid w:val="00BF1AD2"/>
    <w:rsid w:val="00BF27AB"/>
    <w:rsid w:val="00BF29F5"/>
    <w:rsid w:val="00BF2ACA"/>
    <w:rsid w:val="00BF2C01"/>
    <w:rsid w:val="00BF2D6E"/>
    <w:rsid w:val="00BF3758"/>
    <w:rsid w:val="00BF4798"/>
    <w:rsid w:val="00BF47DA"/>
    <w:rsid w:val="00BF4B2C"/>
    <w:rsid w:val="00BF4EB9"/>
    <w:rsid w:val="00BF532C"/>
    <w:rsid w:val="00BF613B"/>
    <w:rsid w:val="00C01439"/>
    <w:rsid w:val="00C017B5"/>
    <w:rsid w:val="00C03579"/>
    <w:rsid w:val="00C041E7"/>
    <w:rsid w:val="00C04456"/>
    <w:rsid w:val="00C0447D"/>
    <w:rsid w:val="00C05F88"/>
    <w:rsid w:val="00C060EE"/>
    <w:rsid w:val="00C07329"/>
    <w:rsid w:val="00C0764F"/>
    <w:rsid w:val="00C07699"/>
    <w:rsid w:val="00C0778A"/>
    <w:rsid w:val="00C07945"/>
    <w:rsid w:val="00C07B9D"/>
    <w:rsid w:val="00C10691"/>
    <w:rsid w:val="00C11CA4"/>
    <w:rsid w:val="00C127BD"/>
    <w:rsid w:val="00C13B8B"/>
    <w:rsid w:val="00C148D4"/>
    <w:rsid w:val="00C15833"/>
    <w:rsid w:val="00C15A66"/>
    <w:rsid w:val="00C1632A"/>
    <w:rsid w:val="00C16411"/>
    <w:rsid w:val="00C16656"/>
    <w:rsid w:val="00C20376"/>
    <w:rsid w:val="00C213C7"/>
    <w:rsid w:val="00C22344"/>
    <w:rsid w:val="00C224AD"/>
    <w:rsid w:val="00C226BD"/>
    <w:rsid w:val="00C2341E"/>
    <w:rsid w:val="00C2362E"/>
    <w:rsid w:val="00C23E6F"/>
    <w:rsid w:val="00C240BD"/>
    <w:rsid w:val="00C24417"/>
    <w:rsid w:val="00C26176"/>
    <w:rsid w:val="00C2692E"/>
    <w:rsid w:val="00C26B42"/>
    <w:rsid w:val="00C27001"/>
    <w:rsid w:val="00C32063"/>
    <w:rsid w:val="00C3295C"/>
    <w:rsid w:val="00C33A64"/>
    <w:rsid w:val="00C33CEF"/>
    <w:rsid w:val="00C34E42"/>
    <w:rsid w:val="00C3595F"/>
    <w:rsid w:val="00C365C3"/>
    <w:rsid w:val="00C369DD"/>
    <w:rsid w:val="00C3727B"/>
    <w:rsid w:val="00C37358"/>
    <w:rsid w:val="00C3757C"/>
    <w:rsid w:val="00C4000D"/>
    <w:rsid w:val="00C42F9B"/>
    <w:rsid w:val="00C43C1D"/>
    <w:rsid w:val="00C44731"/>
    <w:rsid w:val="00C45D84"/>
    <w:rsid w:val="00C46C32"/>
    <w:rsid w:val="00C46E35"/>
    <w:rsid w:val="00C46F41"/>
    <w:rsid w:val="00C47D58"/>
    <w:rsid w:val="00C50839"/>
    <w:rsid w:val="00C5096A"/>
    <w:rsid w:val="00C51611"/>
    <w:rsid w:val="00C52279"/>
    <w:rsid w:val="00C530CB"/>
    <w:rsid w:val="00C532AE"/>
    <w:rsid w:val="00C532C4"/>
    <w:rsid w:val="00C53397"/>
    <w:rsid w:val="00C557E0"/>
    <w:rsid w:val="00C55C96"/>
    <w:rsid w:val="00C57554"/>
    <w:rsid w:val="00C60EB1"/>
    <w:rsid w:val="00C611B1"/>
    <w:rsid w:val="00C61879"/>
    <w:rsid w:val="00C6201F"/>
    <w:rsid w:val="00C6359D"/>
    <w:rsid w:val="00C63CA5"/>
    <w:rsid w:val="00C6480C"/>
    <w:rsid w:val="00C66F08"/>
    <w:rsid w:val="00C672E6"/>
    <w:rsid w:val="00C67BC8"/>
    <w:rsid w:val="00C67D42"/>
    <w:rsid w:val="00C67F97"/>
    <w:rsid w:val="00C71A8D"/>
    <w:rsid w:val="00C720D5"/>
    <w:rsid w:val="00C725DB"/>
    <w:rsid w:val="00C73D79"/>
    <w:rsid w:val="00C74C34"/>
    <w:rsid w:val="00C75267"/>
    <w:rsid w:val="00C779F6"/>
    <w:rsid w:val="00C80E4C"/>
    <w:rsid w:val="00C81234"/>
    <w:rsid w:val="00C8249B"/>
    <w:rsid w:val="00C82D2F"/>
    <w:rsid w:val="00C82DCE"/>
    <w:rsid w:val="00C82DE0"/>
    <w:rsid w:val="00C83B6B"/>
    <w:rsid w:val="00C84F01"/>
    <w:rsid w:val="00C8582F"/>
    <w:rsid w:val="00C868D4"/>
    <w:rsid w:val="00C874A8"/>
    <w:rsid w:val="00C90894"/>
    <w:rsid w:val="00C90C0E"/>
    <w:rsid w:val="00C92101"/>
    <w:rsid w:val="00C93ED8"/>
    <w:rsid w:val="00C944CD"/>
    <w:rsid w:val="00C94CCC"/>
    <w:rsid w:val="00C94D30"/>
    <w:rsid w:val="00C9598F"/>
    <w:rsid w:val="00C95DD2"/>
    <w:rsid w:val="00C95E9C"/>
    <w:rsid w:val="00CA0061"/>
    <w:rsid w:val="00CA0698"/>
    <w:rsid w:val="00CA0954"/>
    <w:rsid w:val="00CA0E16"/>
    <w:rsid w:val="00CA35E2"/>
    <w:rsid w:val="00CA4EC2"/>
    <w:rsid w:val="00CA6036"/>
    <w:rsid w:val="00CA7140"/>
    <w:rsid w:val="00CA7326"/>
    <w:rsid w:val="00CA751F"/>
    <w:rsid w:val="00CA753B"/>
    <w:rsid w:val="00CA7D95"/>
    <w:rsid w:val="00CA7F71"/>
    <w:rsid w:val="00CB0677"/>
    <w:rsid w:val="00CB1639"/>
    <w:rsid w:val="00CB16DA"/>
    <w:rsid w:val="00CB1BCF"/>
    <w:rsid w:val="00CB1D8D"/>
    <w:rsid w:val="00CB41C9"/>
    <w:rsid w:val="00CB46C2"/>
    <w:rsid w:val="00CB597B"/>
    <w:rsid w:val="00CB5FDD"/>
    <w:rsid w:val="00CB61D5"/>
    <w:rsid w:val="00CB7617"/>
    <w:rsid w:val="00CC04DB"/>
    <w:rsid w:val="00CC2AAF"/>
    <w:rsid w:val="00CC31A2"/>
    <w:rsid w:val="00CC3775"/>
    <w:rsid w:val="00CC37C7"/>
    <w:rsid w:val="00CC402A"/>
    <w:rsid w:val="00CC476B"/>
    <w:rsid w:val="00CC5BF6"/>
    <w:rsid w:val="00CC5C9C"/>
    <w:rsid w:val="00CC676C"/>
    <w:rsid w:val="00CD0315"/>
    <w:rsid w:val="00CD0DA3"/>
    <w:rsid w:val="00CD2839"/>
    <w:rsid w:val="00CD300E"/>
    <w:rsid w:val="00CD3B53"/>
    <w:rsid w:val="00CD3DA8"/>
    <w:rsid w:val="00CD4B6C"/>
    <w:rsid w:val="00CD5ADA"/>
    <w:rsid w:val="00CD6E10"/>
    <w:rsid w:val="00CE1201"/>
    <w:rsid w:val="00CE2910"/>
    <w:rsid w:val="00CE4113"/>
    <w:rsid w:val="00CE44E5"/>
    <w:rsid w:val="00CE45A9"/>
    <w:rsid w:val="00CF0E2F"/>
    <w:rsid w:val="00CF144F"/>
    <w:rsid w:val="00CF2CBB"/>
    <w:rsid w:val="00CF32EC"/>
    <w:rsid w:val="00CF358F"/>
    <w:rsid w:val="00CF36A8"/>
    <w:rsid w:val="00CF3C66"/>
    <w:rsid w:val="00CF4F57"/>
    <w:rsid w:val="00CF5A4A"/>
    <w:rsid w:val="00CF7650"/>
    <w:rsid w:val="00D00A65"/>
    <w:rsid w:val="00D01043"/>
    <w:rsid w:val="00D02D66"/>
    <w:rsid w:val="00D038AB"/>
    <w:rsid w:val="00D0419E"/>
    <w:rsid w:val="00D04886"/>
    <w:rsid w:val="00D0743C"/>
    <w:rsid w:val="00D0766B"/>
    <w:rsid w:val="00D07A84"/>
    <w:rsid w:val="00D07E34"/>
    <w:rsid w:val="00D07F11"/>
    <w:rsid w:val="00D105BC"/>
    <w:rsid w:val="00D10A07"/>
    <w:rsid w:val="00D10ED0"/>
    <w:rsid w:val="00D10F69"/>
    <w:rsid w:val="00D11184"/>
    <w:rsid w:val="00D116CB"/>
    <w:rsid w:val="00D123A3"/>
    <w:rsid w:val="00D12900"/>
    <w:rsid w:val="00D1428D"/>
    <w:rsid w:val="00D144FF"/>
    <w:rsid w:val="00D154C1"/>
    <w:rsid w:val="00D162B2"/>
    <w:rsid w:val="00D175E8"/>
    <w:rsid w:val="00D175F4"/>
    <w:rsid w:val="00D17B75"/>
    <w:rsid w:val="00D17F18"/>
    <w:rsid w:val="00D208DC"/>
    <w:rsid w:val="00D212D7"/>
    <w:rsid w:val="00D2134D"/>
    <w:rsid w:val="00D22E7E"/>
    <w:rsid w:val="00D23349"/>
    <w:rsid w:val="00D23464"/>
    <w:rsid w:val="00D234AF"/>
    <w:rsid w:val="00D2535D"/>
    <w:rsid w:val="00D2645D"/>
    <w:rsid w:val="00D265CF"/>
    <w:rsid w:val="00D271AF"/>
    <w:rsid w:val="00D27836"/>
    <w:rsid w:val="00D30BC3"/>
    <w:rsid w:val="00D3185F"/>
    <w:rsid w:val="00D324B5"/>
    <w:rsid w:val="00D33236"/>
    <w:rsid w:val="00D3332C"/>
    <w:rsid w:val="00D337A2"/>
    <w:rsid w:val="00D33D74"/>
    <w:rsid w:val="00D340CC"/>
    <w:rsid w:val="00D34116"/>
    <w:rsid w:val="00D34245"/>
    <w:rsid w:val="00D34881"/>
    <w:rsid w:val="00D3516B"/>
    <w:rsid w:val="00D3640E"/>
    <w:rsid w:val="00D3792E"/>
    <w:rsid w:val="00D413A2"/>
    <w:rsid w:val="00D41C99"/>
    <w:rsid w:val="00D42141"/>
    <w:rsid w:val="00D43C00"/>
    <w:rsid w:val="00D44F4D"/>
    <w:rsid w:val="00D45642"/>
    <w:rsid w:val="00D46829"/>
    <w:rsid w:val="00D46ADA"/>
    <w:rsid w:val="00D5067C"/>
    <w:rsid w:val="00D52A4E"/>
    <w:rsid w:val="00D5387D"/>
    <w:rsid w:val="00D53D4A"/>
    <w:rsid w:val="00D54148"/>
    <w:rsid w:val="00D54456"/>
    <w:rsid w:val="00D548A8"/>
    <w:rsid w:val="00D54BE8"/>
    <w:rsid w:val="00D55AE3"/>
    <w:rsid w:val="00D60A23"/>
    <w:rsid w:val="00D60FF3"/>
    <w:rsid w:val="00D614F8"/>
    <w:rsid w:val="00D61F09"/>
    <w:rsid w:val="00D62CC0"/>
    <w:rsid w:val="00D642CE"/>
    <w:rsid w:val="00D65319"/>
    <w:rsid w:val="00D7014F"/>
    <w:rsid w:val="00D709A2"/>
    <w:rsid w:val="00D71962"/>
    <w:rsid w:val="00D72B8E"/>
    <w:rsid w:val="00D72C23"/>
    <w:rsid w:val="00D730AD"/>
    <w:rsid w:val="00D74ABC"/>
    <w:rsid w:val="00D7581C"/>
    <w:rsid w:val="00D7601F"/>
    <w:rsid w:val="00D7637E"/>
    <w:rsid w:val="00D76DEB"/>
    <w:rsid w:val="00D77344"/>
    <w:rsid w:val="00D7746F"/>
    <w:rsid w:val="00D77879"/>
    <w:rsid w:val="00D8038F"/>
    <w:rsid w:val="00D80A87"/>
    <w:rsid w:val="00D823F1"/>
    <w:rsid w:val="00D82E52"/>
    <w:rsid w:val="00D838EA"/>
    <w:rsid w:val="00D841B4"/>
    <w:rsid w:val="00D8440E"/>
    <w:rsid w:val="00D85002"/>
    <w:rsid w:val="00D868BD"/>
    <w:rsid w:val="00D90105"/>
    <w:rsid w:val="00D92C3D"/>
    <w:rsid w:val="00D93D0B"/>
    <w:rsid w:val="00D95652"/>
    <w:rsid w:val="00D95C80"/>
    <w:rsid w:val="00D96734"/>
    <w:rsid w:val="00D96F9E"/>
    <w:rsid w:val="00D97076"/>
    <w:rsid w:val="00DA04B3"/>
    <w:rsid w:val="00DA07D9"/>
    <w:rsid w:val="00DA0BE6"/>
    <w:rsid w:val="00DA101D"/>
    <w:rsid w:val="00DA1791"/>
    <w:rsid w:val="00DA3EF5"/>
    <w:rsid w:val="00DA4A6B"/>
    <w:rsid w:val="00DA5565"/>
    <w:rsid w:val="00DA5C94"/>
    <w:rsid w:val="00DA5FA0"/>
    <w:rsid w:val="00DA5FE4"/>
    <w:rsid w:val="00DA614B"/>
    <w:rsid w:val="00DA63D7"/>
    <w:rsid w:val="00DA7240"/>
    <w:rsid w:val="00DA790C"/>
    <w:rsid w:val="00DA7CE8"/>
    <w:rsid w:val="00DB0059"/>
    <w:rsid w:val="00DB2B92"/>
    <w:rsid w:val="00DB34A7"/>
    <w:rsid w:val="00DB3BFA"/>
    <w:rsid w:val="00DB4748"/>
    <w:rsid w:val="00DB4DB2"/>
    <w:rsid w:val="00DB69E7"/>
    <w:rsid w:val="00DB74D7"/>
    <w:rsid w:val="00DB7CFE"/>
    <w:rsid w:val="00DB7FDD"/>
    <w:rsid w:val="00DC142C"/>
    <w:rsid w:val="00DC17C8"/>
    <w:rsid w:val="00DC1CE4"/>
    <w:rsid w:val="00DC20BC"/>
    <w:rsid w:val="00DC2417"/>
    <w:rsid w:val="00DC5525"/>
    <w:rsid w:val="00DD03EE"/>
    <w:rsid w:val="00DD2186"/>
    <w:rsid w:val="00DD46BE"/>
    <w:rsid w:val="00DD4836"/>
    <w:rsid w:val="00DD4C5A"/>
    <w:rsid w:val="00DD4CEB"/>
    <w:rsid w:val="00DD6A1D"/>
    <w:rsid w:val="00DD78F8"/>
    <w:rsid w:val="00DE0494"/>
    <w:rsid w:val="00DE04D2"/>
    <w:rsid w:val="00DE10D3"/>
    <w:rsid w:val="00DE1A2F"/>
    <w:rsid w:val="00DE2D23"/>
    <w:rsid w:val="00DE3D9C"/>
    <w:rsid w:val="00DE4BE9"/>
    <w:rsid w:val="00DE5D49"/>
    <w:rsid w:val="00DE6FC5"/>
    <w:rsid w:val="00DE76D0"/>
    <w:rsid w:val="00DF1B5B"/>
    <w:rsid w:val="00DF2018"/>
    <w:rsid w:val="00DF313C"/>
    <w:rsid w:val="00DF33A7"/>
    <w:rsid w:val="00DF57E9"/>
    <w:rsid w:val="00DF7133"/>
    <w:rsid w:val="00DF7359"/>
    <w:rsid w:val="00DF7481"/>
    <w:rsid w:val="00E003DA"/>
    <w:rsid w:val="00E0044D"/>
    <w:rsid w:val="00E023F7"/>
    <w:rsid w:val="00E0249F"/>
    <w:rsid w:val="00E024C0"/>
    <w:rsid w:val="00E02692"/>
    <w:rsid w:val="00E029AC"/>
    <w:rsid w:val="00E02C76"/>
    <w:rsid w:val="00E0382B"/>
    <w:rsid w:val="00E03FC7"/>
    <w:rsid w:val="00E05010"/>
    <w:rsid w:val="00E050B1"/>
    <w:rsid w:val="00E05545"/>
    <w:rsid w:val="00E05B19"/>
    <w:rsid w:val="00E05D19"/>
    <w:rsid w:val="00E06D5C"/>
    <w:rsid w:val="00E109BA"/>
    <w:rsid w:val="00E10AC5"/>
    <w:rsid w:val="00E11C92"/>
    <w:rsid w:val="00E12252"/>
    <w:rsid w:val="00E12610"/>
    <w:rsid w:val="00E128C3"/>
    <w:rsid w:val="00E135A8"/>
    <w:rsid w:val="00E14179"/>
    <w:rsid w:val="00E145C6"/>
    <w:rsid w:val="00E151C3"/>
    <w:rsid w:val="00E168E1"/>
    <w:rsid w:val="00E16A4A"/>
    <w:rsid w:val="00E16D14"/>
    <w:rsid w:val="00E17054"/>
    <w:rsid w:val="00E2058D"/>
    <w:rsid w:val="00E21341"/>
    <w:rsid w:val="00E2182C"/>
    <w:rsid w:val="00E21CCC"/>
    <w:rsid w:val="00E2203B"/>
    <w:rsid w:val="00E2254A"/>
    <w:rsid w:val="00E23475"/>
    <w:rsid w:val="00E2372A"/>
    <w:rsid w:val="00E23923"/>
    <w:rsid w:val="00E23CEC"/>
    <w:rsid w:val="00E24C13"/>
    <w:rsid w:val="00E2538E"/>
    <w:rsid w:val="00E25AA2"/>
    <w:rsid w:val="00E26561"/>
    <w:rsid w:val="00E2663E"/>
    <w:rsid w:val="00E2731D"/>
    <w:rsid w:val="00E274B2"/>
    <w:rsid w:val="00E274FB"/>
    <w:rsid w:val="00E27F32"/>
    <w:rsid w:val="00E30039"/>
    <w:rsid w:val="00E320DB"/>
    <w:rsid w:val="00E327E6"/>
    <w:rsid w:val="00E33CB6"/>
    <w:rsid w:val="00E33DA8"/>
    <w:rsid w:val="00E344F4"/>
    <w:rsid w:val="00E3501F"/>
    <w:rsid w:val="00E36CBB"/>
    <w:rsid w:val="00E3794F"/>
    <w:rsid w:val="00E402FA"/>
    <w:rsid w:val="00E415ED"/>
    <w:rsid w:val="00E41A6B"/>
    <w:rsid w:val="00E4219A"/>
    <w:rsid w:val="00E45984"/>
    <w:rsid w:val="00E45F63"/>
    <w:rsid w:val="00E46143"/>
    <w:rsid w:val="00E46581"/>
    <w:rsid w:val="00E47FB6"/>
    <w:rsid w:val="00E50193"/>
    <w:rsid w:val="00E51199"/>
    <w:rsid w:val="00E512E3"/>
    <w:rsid w:val="00E51A3A"/>
    <w:rsid w:val="00E51DE8"/>
    <w:rsid w:val="00E51F5D"/>
    <w:rsid w:val="00E52101"/>
    <w:rsid w:val="00E52448"/>
    <w:rsid w:val="00E52513"/>
    <w:rsid w:val="00E527FA"/>
    <w:rsid w:val="00E52B10"/>
    <w:rsid w:val="00E54022"/>
    <w:rsid w:val="00E54598"/>
    <w:rsid w:val="00E56FB9"/>
    <w:rsid w:val="00E57149"/>
    <w:rsid w:val="00E575C6"/>
    <w:rsid w:val="00E576DB"/>
    <w:rsid w:val="00E57DB1"/>
    <w:rsid w:val="00E60209"/>
    <w:rsid w:val="00E60619"/>
    <w:rsid w:val="00E6120E"/>
    <w:rsid w:val="00E6192C"/>
    <w:rsid w:val="00E627D8"/>
    <w:rsid w:val="00E627E3"/>
    <w:rsid w:val="00E62B06"/>
    <w:rsid w:val="00E63304"/>
    <w:rsid w:val="00E64457"/>
    <w:rsid w:val="00E64E3B"/>
    <w:rsid w:val="00E672AE"/>
    <w:rsid w:val="00E702C2"/>
    <w:rsid w:val="00E70A57"/>
    <w:rsid w:val="00E720E4"/>
    <w:rsid w:val="00E73E22"/>
    <w:rsid w:val="00E762A5"/>
    <w:rsid w:val="00E76314"/>
    <w:rsid w:val="00E76660"/>
    <w:rsid w:val="00E77A51"/>
    <w:rsid w:val="00E77DC8"/>
    <w:rsid w:val="00E804B5"/>
    <w:rsid w:val="00E815D0"/>
    <w:rsid w:val="00E81749"/>
    <w:rsid w:val="00E82645"/>
    <w:rsid w:val="00E827F8"/>
    <w:rsid w:val="00E8334E"/>
    <w:rsid w:val="00E843A4"/>
    <w:rsid w:val="00E84576"/>
    <w:rsid w:val="00E84A65"/>
    <w:rsid w:val="00E8522C"/>
    <w:rsid w:val="00E85296"/>
    <w:rsid w:val="00E857B8"/>
    <w:rsid w:val="00E85E90"/>
    <w:rsid w:val="00E8732E"/>
    <w:rsid w:val="00E91132"/>
    <w:rsid w:val="00E91ACE"/>
    <w:rsid w:val="00E91CC9"/>
    <w:rsid w:val="00E91DCE"/>
    <w:rsid w:val="00E9473E"/>
    <w:rsid w:val="00E9588B"/>
    <w:rsid w:val="00E95E48"/>
    <w:rsid w:val="00EA0A28"/>
    <w:rsid w:val="00EA16F9"/>
    <w:rsid w:val="00EA17E9"/>
    <w:rsid w:val="00EA1825"/>
    <w:rsid w:val="00EA2783"/>
    <w:rsid w:val="00EA5FE5"/>
    <w:rsid w:val="00EA6E98"/>
    <w:rsid w:val="00EB01E5"/>
    <w:rsid w:val="00EB10E4"/>
    <w:rsid w:val="00EB1256"/>
    <w:rsid w:val="00EB1EE3"/>
    <w:rsid w:val="00EB368A"/>
    <w:rsid w:val="00EB421D"/>
    <w:rsid w:val="00EB45AD"/>
    <w:rsid w:val="00EB569C"/>
    <w:rsid w:val="00EB60A4"/>
    <w:rsid w:val="00EB6412"/>
    <w:rsid w:val="00EB64CC"/>
    <w:rsid w:val="00EB6A78"/>
    <w:rsid w:val="00EC019B"/>
    <w:rsid w:val="00EC0883"/>
    <w:rsid w:val="00EC0A30"/>
    <w:rsid w:val="00EC1333"/>
    <w:rsid w:val="00EC2807"/>
    <w:rsid w:val="00EC3339"/>
    <w:rsid w:val="00EC33B7"/>
    <w:rsid w:val="00EC3457"/>
    <w:rsid w:val="00EC407D"/>
    <w:rsid w:val="00EC4858"/>
    <w:rsid w:val="00EC4CB5"/>
    <w:rsid w:val="00EC4F86"/>
    <w:rsid w:val="00EC6168"/>
    <w:rsid w:val="00EC7589"/>
    <w:rsid w:val="00EC7B07"/>
    <w:rsid w:val="00EC7CB3"/>
    <w:rsid w:val="00EC7CBC"/>
    <w:rsid w:val="00ED2555"/>
    <w:rsid w:val="00ED3276"/>
    <w:rsid w:val="00ED342F"/>
    <w:rsid w:val="00ED3B42"/>
    <w:rsid w:val="00ED3F1F"/>
    <w:rsid w:val="00ED4506"/>
    <w:rsid w:val="00ED68C1"/>
    <w:rsid w:val="00ED7961"/>
    <w:rsid w:val="00ED7F45"/>
    <w:rsid w:val="00EE02C3"/>
    <w:rsid w:val="00EE0AA1"/>
    <w:rsid w:val="00EE101D"/>
    <w:rsid w:val="00EE192C"/>
    <w:rsid w:val="00EE224F"/>
    <w:rsid w:val="00EE22A8"/>
    <w:rsid w:val="00EE2A40"/>
    <w:rsid w:val="00EE2BF7"/>
    <w:rsid w:val="00EE3149"/>
    <w:rsid w:val="00EE36D9"/>
    <w:rsid w:val="00EE3DEB"/>
    <w:rsid w:val="00EE415B"/>
    <w:rsid w:val="00EE4602"/>
    <w:rsid w:val="00EE468D"/>
    <w:rsid w:val="00EE4EFE"/>
    <w:rsid w:val="00EE6365"/>
    <w:rsid w:val="00EE7C7C"/>
    <w:rsid w:val="00EF0482"/>
    <w:rsid w:val="00EF0F98"/>
    <w:rsid w:val="00EF1F49"/>
    <w:rsid w:val="00EF20D9"/>
    <w:rsid w:val="00EF3024"/>
    <w:rsid w:val="00EF5C2B"/>
    <w:rsid w:val="00EF5FF9"/>
    <w:rsid w:val="00EF60D3"/>
    <w:rsid w:val="00EF6BDC"/>
    <w:rsid w:val="00EF7292"/>
    <w:rsid w:val="00EF72F4"/>
    <w:rsid w:val="00EF7EDA"/>
    <w:rsid w:val="00F00DA4"/>
    <w:rsid w:val="00F0146D"/>
    <w:rsid w:val="00F024A4"/>
    <w:rsid w:val="00F02E45"/>
    <w:rsid w:val="00F02F06"/>
    <w:rsid w:val="00F043DD"/>
    <w:rsid w:val="00F049D5"/>
    <w:rsid w:val="00F0574F"/>
    <w:rsid w:val="00F05767"/>
    <w:rsid w:val="00F05C25"/>
    <w:rsid w:val="00F05FC4"/>
    <w:rsid w:val="00F108E5"/>
    <w:rsid w:val="00F10BEE"/>
    <w:rsid w:val="00F10F59"/>
    <w:rsid w:val="00F12192"/>
    <w:rsid w:val="00F13B79"/>
    <w:rsid w:val="00F13D0C"/>
    <w:rsid w:val="00F1486E"/>
    <w:rsid w:val="00F14F27"/>
    <w:rsid w:val="00F151C5"/>
    <w:rsid w:val="00F159A6"/>
    <w:rsid w:val="00F15B30"/>
    <w:rsid w:val="00F17355"/>
    <w:rsid w:val="00F175DD"/>
    <w:rsid w:val="00F17D64"/>
    <w:rsid w:val="00F1F77F"/>
    <w:rsid w:val="00F22BA7"/>
    <w:rsid w:val="00F23118"/>
    <w:rsid w:val="00F2321A"/>
    <w:rsid w:val="00F239F0"/>
    <w:rsid w:val="00F23CCE"/>
    <w:rsid w:val="00F24683"/>
    <w:rsid w:val="00F24B4A"/>
    <w:rsid w:val="00F258EC"/>
    <w:rsid w:val="00F26261"/>
    <w:rsid w:val="00F26E9F"/>
    <w:rsid w:val="00F30033"/>
    <w:rsid w:val="00F316B6"/>
    <w:rsid w:val="00F32243"/>
    <w:rsid w:val="00F323CB"/>
    <w:rsid w:val="00F33422"/>
    <w:rsid w:val="00F33B68"/>
    <w:rsid w:val="00F35853"/>
    <w:rsid w:val="00F36BAF"/>
    <w:rsid w:val="00F37454"/>
    <w:rsid w:val="00F375C6"/>
    <w:rsid w:val="00F37832"/>
    <w:rsid w:val="00F40388"/>
    <w:rsid w:val="00F41366"/>
    <w:rsid w:val="00F4213B"/>
    <w:rsid w:val="00F425C5"/>
    <w:rsid w:val="00F4397A"/>
    <w:rsid w:val="00F45745"/>
    <w:rsid w:val="00F47A02"/>
    <w:rsid w:val="00F50B10"/>
    <w:rsid w:val="00F5160A"/>
    <w:rsid w:val="00F520EE"/>
    <w:rsid w:val="00F533FD"/>
    <w:rsid w:val="00F5413D"/>
    <w:rsid w:val="00F54321"/>
    <w:rsid w:val="00F54AC0"/>
    <w:rsid w:val="00F55721"/>
    <w:rsid w:val="00F559A4"/>
    <w:rsid w:val="00F55FBB"/>
    <w:rsid w:val="00F56593"/>
    <w:rsid w:val="00F60921"/>
    <w:rsid w:val="00F60FFF"/>
    <w:rsid w:val="00F61095"/>
    <w:rsid w:val="00F6341E"/>
    <w:rsid w:val="00F634D5"/>
    <w:rsid w:val="00F638BB"/>
    <w:rsid w:val="00F63996"/>
    <w:rsid w:val="00F63E99"/>
    <w:rsid w:val="00F641C2"/>
    <w:rsid w:val="00F644E8"/>
    <w:rsid w:val="00F64AD8"/>
    <w:rsid w:val="00F66086"/>
    <w:rsid w:val="00F663E3"/>
    <w:rsid w:val="00F66C75"/>
    <w:rsid w:val="00F66CED"/>
    <w:rsid w:val="00F66F8F"/>
    <w:rsid w:val="00F70109"/>
    <w:rsid w:val="00F7084E"/>
    <w:rsid w:val="00F71A96"/>
    <w:rsid w:val="00F72256"/>
    <w:rsid w:val="00F7288A"/>
    <w:rsid w:val="00F72CE3"/>
    <w:rsid w:val="00F73166"/>
    <w:rsid w:val="00F7482A"/>
    <w:rsid w:val="00F74C8A"/>
    <w:rsid w:val="00F771DF"/>
    <w:rsid w:val="00F7761A"/>
    <w:rsid w:val="00F80689"/>
    <w:rsid w:val="00F80FA3"/>
    <w:rsid w:val="00F82775"/>
    <w:rsid w:val="00F848EF"/>
    <w:rsid w:val="00F84E1C"/>
    <w:rsid w:val="00F8673F"/>
    <w:rsid w:val="00F869FB"/>
    <w:rsid w:val="00F86F7D"/>
    <w:rsid w:val="00F87780"/>
    <w:rsid w:val="00F87CFA"/>
    <w:rsid w:val="00F90FE7"/>
    <w:rsid w:val="00F925A2"/>
    <w:rsid w:val="00F928BB"/>
    <w:rsid w:val="00F92B07"/>
    <w:rsid w:val="00F937D2"/>
    <w:rsid w:val="00F93EBD"/>
    <w:rsid w:val="00F93FF8"/>
    <w:rsid w:val="00F94683"/>
    <w:rsid w:val="00F9560D"/>
    <w:rsid w:val="00F95AC9"/>
    <w:rsid w:val="00F95C6A"/>
    <w:rsid w:val="00F96187"/>
    <w:rsid w:val="00F97F99"/>
    <w:rsid w:val="00FA0209"/>
    <w:rsid w:val="00FA0264"/>
    <w:rsid w:val="00FA0525"/>
    <w:rsid w:val="00FA0CB3"/>
    <w:rsid w:val="00FA202A"/>
    <w:rsid w:val="00FA238B"/>
    <w:rsid w:val="00FA2AD2"/>
    <w:rsid w:val="00FA2CA6"/>
    <w:rsid w:val="00FA3537"/>
    <w:rsid w:val="00FA402E"/>
    <w:rsid w:val="00FA76C3"/>
    <w:rsid w:val="00FB18F3"/>
    <w:rsid w:val="00FB2003"/>
    <w:rsid w:val="00FB285B"/>
    <w:rsid w:val="00FB33C2"/>
    <w:rsid w:val="00FB3D15"/>
    <w:rsid w:val="00FB4D2A"/>
    <w:rsid w:val="00FB52DC"/>
    <w:rsid w:val="00FB53E0"/>
    <w:rsid w:val="00FB562A"/>
    <w:rsid w:val="00FB5690"/>
    <w:rsid w:val="00FB73E5"/>
    <w:rsid w:val="00FC0529"/>
    <w:rsid w:val="00FC0C40"/>
    <w:rsid w:val="00FC321E"/>
    <w:rsid w:val="00FC3920"/>
    <w:rsid w:val="00FC58A8"/>
    <w:rsid w:val="00FC663E"/>
    <w:rsid w:val="00FC697C"/>
    <w:rsid w:val="00FD0477"/>
    <w:rsid w:val="00FD0EAF"/>
    <w:rsid w:val="00FD0F28"/>
    <w:rsid w:val="00FD1FAC"/>
    <w:rsid w:val="00FD25CF"/>
    <w:rsid w:val="00FD2D0C"/>
    <w:rsid w:val="00FD2F61"/>
    <w:rsid w:val="00FD35AF"/>
    <w:rsid w:val="00FD4293"/>
    <w:rsid w:val="00FD4897"/>
    <w:rsid w:val="00FD5177"/>
    <w:rsid w:val="00FD57A3"/>
    <w:rsid w:val="00FD6551"/>
    <w:rsid w:val="00FD77FD"/>
    <w:rsid w:val="00FD7AE3"/>
    <w:rsid w:val="00FE09E6"/>
    <w:rsid w:val="00FE0B67"/>
    <w:rsid w:val="00FE0F1A"/>
    <w:rsid w:val="00FE10FC"/>
    <w:rsid w:val="00FE1B77"/>
    <w:rsid w:val="00FE3954"/>
    <w:rsid w:val="00FE4925"/>
    <w:rsid w:val="00FE55BE"/>
    <w:rsid w:val="00FE5E4C"/>
    <w:rsid w:val="00FE6445"/>
    <w:rsid w:val="00FF01D7"/>
    <w:rsid w:val="00FF01F0"/>
    <w:rsid w:val="00FF19CF"/>
    <w:rsid w:val="00FF2086"/>
    <w:rsid w:val="00FF28AC"/>
    <w:rsid w:val="00FF296D"/>
    <w:rsid w:val="00FF4260"/>
    <w:rsid w:val="00FF5C55"/>
    <w:rsid w:val="00FF65A5"/>
    <w:rsid w:val="00FF679F"/>
    <w:rsid w:val="00FF6CCE"/>
    <w:rsid w:val="0118E838"/>
    <w:rsid w:val="017428FA"/>
    <w:rsid w:val="017A70D5"/>
    <w:rsid w:val="01A24B31"/>
    <w:rsid w:val="01CD5081"/>
    <w:rsid w:val="01E74FE6"/>
    <w:rsid w:val="023A13F0"/>
    <w:rsid w:val="0265F0CA"/>
    <w:rsid w:val="02684918"/>
    <w:rsid w:val="0345DD31"/>
    <w:rsid w:val="036E1D1A"/>
    <w:rsid w:val="037961DD"/>
    <w:rsid w:val="03934798"/>
    <w:rsid w:val="04250AF1"/>
    <w:rsid w:val="043AA8B9"/>
    <w:rsid w:val="04DC7B27"/>
    <w:rsid w:val="04E5A5FC"/>
    <w:rsid w:val="04EE13A1"/>
    <w:rsid w:val="050DB86D"/>
    <w:rsid w:val="051A528D"/>
    <w:rsid w:val="05344E88"/>
    <w:rsid w:val="05A6EE08"/>
    <w:rsid w:val="05A857A0"/>
    <w:rsid w:val="067D5704"/>
    <w:rsid w:val="06BB6422"/>
    <w:rsid w:val="06BFDD70"/>
    <w:rsid w:val="06D4DEDD"/>
    <w:rsid w:val="06D9A17B"/>
    <w:rsid w:val="07655421"/>
    <w:rsid w:val="079BE587"/>
    <w:rsid w:val="08565786"/>
    <w:rsid w:val="091AEF96"/>
    <w:rsid w:val="0949DBED"/>
    <w:rsid w:val="0985243B"/>
    <w:rsid w:val="09925607"/>
    <w:rsid w:val="09ADD8B3"/>
    <w:rsid w:val="09E6C079"/>
    <w:rsid w:val="0A4C1AC6"/>
    <w:rsid w:val="0A9CF4E3"/>
    <w:rsid w:val="0AD18E0B"/>
    <w:rsid w:val="0B44D379"/>
    <w:rsid w:val="0B5EB411"/>
    <w:rsid w:val="0B7BFB83"/>
    <w:rsid w:val="0B889BE6"/>
    <w:rsid w:val="0D326B97"/>
    <w:rsid w:val="0D997003"/>
    <w:rsid w:val="0DA032AB"/>
    <w:rsid w:val="0E2CC8DD"/>
    <w:rsid w:val="0E4A8158"/>
    <w:rsid w:val="0EB0DA16"/>
    <w:rsid w:val="0EC98010"/>
    <w:rsid w:val="0F225719"/>
    <w:rsid w:val="0FA4FF2E"/>
    <w:rsid w:val="0FB104BB"/>
    <w:rsid w:val="109CC7EE"/>
    <w:rsid w:val="122A3BF3"/>
    <w:rsid w:val="12664874"/>
    <w:rsid w:val="1279313B"/>
    <w:rsid w:val="12CB87B1"/>
    <w:rsid w:val="12DC9FF0"/>
    <w:rsid w:val="12DE982E"/>
    <w:rsid w:val="14280A0D"/>
    <w:rsid w:val="142F332A"/>
    <w:rsid w:val="146089BA"/>
    <w:rsid w:val="14723935"/>
    <w:rsid w:val="14746D4E"/>
    <w:rsid w:val="14787051"/>
    <w:rsid w:val="14E93BC9"/>
    <w:rsid w:val="154E57B8"/>
    <w:rsid w:val="15AA805B"/>
    <w:rsid w:val="15BDFB2A"/>
    <w:rsid w:val="15FD1093"/>
    <w:rsid w:val="16572D7F"/>
    <w:rsid w:val="165AD7EA"/>
    <w:rsid w:val="16B8D564"/>
    <w:rsid w:val="16D5B403"/>
    <w:rsid w:val="1749DF3F"/>
    <w:rsid w:val="17741B4F"/>
    <w:rsid w:val="177B539B"/>
    <w:rsid w:val="1809BA23"/>
    <w:rsid w:val="184AFDCD"/>
    <w:rsid w:val="184CD2B4"/>
    <w:rsid w:val="184F9A5B"/>
    <w:rsid w:val="186B1FC0"/>
    <w:rsid w:val="18C038C1"/>
    <w:rsid w:val="1934B155"/>
    <w:rsid w:val="193A02E5"/>
    <w:rsid w:val="1A3FDC12"/>
    <w:rsid w:val="1A4C564F"/>
    <w:rsid w:val="1A82A640"/>
    <w:rsid w:val="1AC1A9F7"/>
    <w:rsid w:val="1AD081B6"/>
    <w:rsid w:val="1ADC57AF"/>
    <w:rsid w:val="1B2EB632"/>
    <w:rsid w:val="1C3440DC"/>
    <w:rsid w:val="1C44B287"/>
    <w:rsid w:val="1C743F9D"/>
    <w:rsid w:val="1CC41574"/>
    <w:rsid w:val="1D3E90E3"/>
    <w:rsid w:val="1D56CF9C"/>
    <w:rsid w:val="1DBD74D5"/>
    <w:rsid w:val="1DDFDD11"/>
    <w:rsid w:val="1DF9CCB1"/>
    <w:rsid w:val="1E03706A"/>
    <w:rsid w:val="1ECF04B0"/>
    <w:rsid w:val="20349AC5"/>
    <w:rsid w:val="203707F4"/>
    <w:rsid w:val="2056F059"/>
    <w:rsid w:val="206697D0"/>
    <w:rsid w:val="2066B0AE"/>
    <w:rsid w:val="20C6675D"/>
    <w:rsid w:val="212A5883"/>
    <w:rsid w:val="213BD2BE"/>
    <w:rsid w:val="213FC33A"/>
    <w:rsid w:val="22062E9C"/>
    <w:rsid w:val="22461C39"/>
    <w:rsid w:val="22469204"/>
    <w:rsid w:val="22817755"/>
    <w:rsid w:val="22A6066F"/>
    <w:rsid w:val="22A9C792"/>
    <w:rsid w:val="22AD8C4A"/>
    <w:rsid w:val="22F1AA98"/>
    <w:rsid w:val="22F8BC95"/>
    <w:rsid w:val="23FADA35"/>
    <w:rsid w:val="243C305D"/>
    <w:rsid w:val="244D5515"/>
    <w:rsid w:val="24695AEB"/>
    <w:rsid w:val="246966B9"/>
    <w:rsid w:val="247763FC"/>
    <w:rsid w:val="247CBDE6"/>
    <w:rsid w:val="249F240E"/>
    <w:rsid w:val="24A0D954"/>
    <w:rsid w:val="24A1D911"/>
    <w:rsid w:val="24E88AD1"/>
    <w:rsid w:val="251233DF"/>
    <w:rsid w:val="2541D50C"/>
    <w:rsid w:val="2550DB35"/>
    <w:rsid w:val="25CB2F39"/>
    <w:rsid w:val="26537198"/>
    <w:rsid w:val="2776F85F"/>
    <w:rsid w:val="2793F5E8"/>
    <w:rsid w:val="28A5683A"/>
    <w:rsid w:val="28EE72D4"/>
    <w:rsid w:val="290847AE"/>
    <w:rsid w:val="292DBC46"/>
    <w:rsid w:val="2A3C9FD4"/>
    <w:rsid w:val="2A964E3B"/>
    <w:rsid w:val="2A9DB639"/>
    <w:rsid w:val="2AB2B296"/>
    <w:rsid w:val="2AB3B00C"/>
    <w:rsid w:val="2ABAA41D"/>
    <w:rsid w:val="2B206CD1"/>
    <w:rsid w:val="2B7BBD42"/>
    <w:rsid w:val="2BD43369"/>
    <w:rsid w:val="2C8A6367"/>
    <w:rsid w:val="2C93BB25"/>
    <w:rsid w:val="2CE897E3"/>
    <w:rsid w:val="2D6A869A"/>
    <w:rsid w:val="2D7638D4"/>
    <w:rsid w:val="2D84F68A"/>
    <w:rsid w:val="2DC72461"/>
    <w:rsid w:val="2E2777E8"/>
    <w:rsid w:val="2E40C762"/>
    <w:rsid w:val="2EFD2077"/>
    <w:rsid w:val="2F0499F3"/>
    <w:rsid w:val="2F29D615"/>
    <w:rsid w:val="2F4B8BA6"/>
    <w:rsid w:val="2F634E73"/>
    <w:rsid w:val="2F90E19F"/>
    <w:rsid w:val="2FD1B83D"/>
    <w:rsid w:val="2FD2B390"/>
    <w:rsid w:val="301AA8FF"/>
    <w:rsid w:val="30648654"/>
    <w:rsid w:val="3092B8FB"/>
    <w:rsid w:val="317D6E8C"/>
    <w:rsid w:val="31EC6EBF"/>
    <w:rsid w:val="32400B65"/>
    <w:rsid w:val="326B2C22"/>
    <w:rsid w:val="32E6537F"/>
    <w:rsid w:val="33101559"/>
    <w:rsid w:val="3312449C"/>
    <w:rsid w:val="3357205B"/>
    <w:rsid w:val="3395C095"/>
    <w:rsid w:val="33E91F02"/>
    <w:rsid w:val="33F87222"/>
    <w:rsid w:val="3421F2BB"/>
    <w:rsid w:val="35245A5D"/>
    <w:rsid w:val="35668970"/>
    <w:rsid w:val="3620EF1C"/>
    <w:rsid w:val="362553E9"/>
    <w:rsid w:val="3693A545"/>
    <w:rsid w:val="37185F4D"/>
    <w:rsid w:val="375AF179"/>
    <w:rsid w:val="37BC97D4"/>
    <w:rsid w:val="387D987C"/>
    <w:rsid w:val="38DDD407"/>
    <w:rsid w:val="3915118E"/>
    <w:rsid w:val="391CFB12"/>
    <w:rsid w:val="39ADF28E"/>
    <w:rsid w:val="39B22AFF"/>
    <w:rsid w:val="3A0C5553"/>
    <w:rsid w:val="3A147248"/>
    <w:rsid w:val="3ADCF736"/>
    <w:rsid w:val="3AEDA529"/>
    <w:rsid w:val="3AF8C50C"/>
    <w:rsid w:val="3B0AA269"/>
    <w:rsid w:val="3B123D99"/>
    <w:rsid w:val="3BC99430"/>
    <w:rsid w:val="3BFB46E2"/>
    <w:rsid w:val="3C953CBB"/>
    <w:rsid w:val="3CAE0DFA"/>
    <w:rsid w:val="3CBE692F"/>
    <w:rsid w:val="3CF0975A"/>
    <w:rsid w:val="3CF5CDF9"/>
    <w:rsid w:val="3D02E4DC"/>
    <w:rsid w:val="3D7FF9C7"/>
    <w:rsid w:val="3D8DC6C7"/>
    <w:rsid w:val="3DE2CBCD"/>
    <w:rsid w:val="3E2C4AB0"/>
    <w:rsid w:val="3E49DE5B"/>
    <w:rsid w:val="3E505886"/>
    <w:rsid w:val="3EC19A70"/>
    <w:rsid w:val="3ECA7176"/>
    <w:rsid w:val="3F3E7E02"/>
    <w:rsid w:val="3F3FCE99"/>
    <w:rsid w:val="3F71D5CA"/>
    <w:rsid w:val="3FE44EA0"/>
    <w:rsid w:val="3FE5AEBC"/>
    <w:rsid w:val="400AA902"/>
    <w:rsid w:val="4097788F"/>
    <w:rsid w:val="40EE16E1"/>
    <w:rsid w:val="410AECF4"/>
    <w:rsid w:val="41289623"/>
    <w:rsid w:val="418AE058"/>
    <w:rsid w:val="4199B9C4"/>
    <w:rsid w:val="41F4B36A"/>
    <w:rsid w:val="426891B8"/>
    <w:rsid w:val="42A3C890"/>
    <w:rsid w:val="42A94C38"/>
    <w:rsid w:val="430B3E1F"/>
    <w:rsid w:val="43AC6F95"/>
    <w:rsid w:val="43CDF5D2"/>
    <w:rsid w:val="449B8C34"/>
    <w:rsid w:val="44CEB77F"/>
    <w:rsid w:val="44EA1AC1"/>
    <w:rsid w:val="45346D34"/>
    <w:rsid w:val="45356417"/>
    <w:rsid w:val="4568406E"/>
    <w:rsid w:val="456D0B4F"/>
    <w:rsid w:val="45745C8D"/>
    <w:rsid w:val="458900CB"/>
    <w:rsid w:val="462AFDD0"/>
    <w:rsid w:val="4671A35D"/>
    <w:rsid w:val="467CFD7B"/>
    <w:rsid w:val="467D4DF2"/>
    <w:rsid w:val="469D799E"/>
    <w:rsid w:val="46EB72A7"/>
    <w:rsid w:val="47076DC6"/>
    <w:rsid w:val="473ED901"/>
    <w:rsid w:val="474C5343"/>
    <w:rsid w:val="477AA8E3"/>
    <w:rsid w:val="479A76A3"/>
    <w:rsid w:val="47F430CD"/>
    <w:rsid w:val="481F9923"/>
    <w:rsid w:val="4835AC1A"/>
    <w:rsid w:val="484C1D66"/>
    <w:rsid w:val="48643520"/>
    <w:rsid w:val="487B96C0"/>
    <w:rsid w:val="493AC825"/>
    <w:rsid w:val="4940A516"/>
    <w:rsid w:val="494FB804"/>
    <w:rsid w:val="4A6EFFA7"/>
    <w:rsid w:val="4A70153D"/>
    <w:rsid w:val="4B080FDE"/>
    <w:rsid w:val="4B17509A"/>
    <w:rsid w:val="4B343F65"/>
    <w:rsid w:val="4B5F1750"/>
    <w:rsid w:val="4B9CF873"/>
    <w:rsid w:val="4B9D376A"/>
    <w:rsid w:val="4BF62CA0"/>
    <w:rsid w:val="4C29F287"/>
    <w:rsid w:val="4C707B24"/>
    <w:rsid w:val="4CD00FC6"/>
    <w:rsid w:val="4D0089C1"/>
    <w:rsid w:val="4E2661A9"/>
    <w:rsid w:val="4E48B4E1"/>
    <w:rsid w:val="4E5FE64F"/>
    <w:rsid w:val="4EB577F8"/>
    <w:rsid w:val="4ECCC1A5"/>
    <w:rsid w:val="4EFB8C5F"/>
    <w:rsid w:val="4F15327A"/>
    <w:rsid w:val="4F37391F"/>
    <w:rsid w:val="5005643B"/>
    <w:rsid w:val="50DEA94A"/>
    <w:rsid w:val="50F26298"/>
    <w:rsid w:val="51286346"/>
    <w:rsid w:val="51657A53"/>
    <w:rsid w:val="51746B07"/>
    <w:rsid w:val="5178E147"/>
    <w:rsid w:val="5209A77C"/>
    <w:rsid w:val="521EF4C0"/>
    <w:rsid w:val="521F36F3"/>
    <w:rsid w:val="5237648D"/>
    <w:rsid w:val="52786293"/>
    <w:rsid w:val="532CF457"/>
    <w:rsid w:val="53EC114E"/>
    <w:rsid w:val="54008715"/>
    <w:rsid w:val="541FBA8F"/>
    <w:rsid w:val="5443BB6C"/>
    <w:rsid w:val="549C74D5"/>
    <w:rsid w:val="549D332E"/>
    <w:rsid w:val="54A07527"/>
    <w:rsid w:val="54BD40C5"/>
    <w:rsid w:val="54D3882B"/>
    <w:rsid w:val="54D9FE4E"/>
    <w:rsid w:val="54DD5752"/>
    <w:rsid w:val="54EC85EE"/>
    <w:rsid w:val="550A77FA"/>
    <w:rsid w:val="5595A414"/>
    <w:rsid w:val="559C5776"/>
    <w:rsid w:val="55AE0257"/>
    <w:rsid w:val="567927B3"/>
    <w:rsid w:val="574E74F9"/>
    <w:rsid w:val="578CBC08"/>
    <w:rsid w:val="57D815E9"/>
    <w:rsid w:val="57F66F18"/>
    <w:rsid w:val="58057180"/>
    <w:rsid w:val="5895A803"/>
    <w:rsid w:val="591F7FCC"/>
    <w:rsid w:val="594A9AB6"/>
    <w:rsid w:val="595D6DC4"/>
    <w:rsid w:val="59C59B2E"/>
    <w:rsid w:val="5B27D571"/>
    <w:rsid w:val="5B5250B5"/>
    <w:rsid w:val="5B9B80F5"/>
    <w:rsid w:val="5BC52E1A"/>
    <w:rsid w:val="5C1BD0AA"/>
    <w:rsid w:val="5C305D66"/>
    <w:rsid w:val="5CB93E80"/>
    <w:rsid w:val="5CEE2116"/>
    <w:rsid w:val="5D442457"/>
    <w:rsid w:val="5E4B728B"/>
    <w:rsid w:val="5FCF7AA0"/>
    <w:rsid w:val="5FEC3077"/>
    <w:rsid w:val="601BDC14"/>
    <w:rsid w:val="6061640B"/>
    <w:rsid w:val="609850E6"/>
    <w:rsid w:val="60CFF12B"/>
    <w:rsid w:val="6145073A"/>
    <w:rsid w:val="6172CD40"/>
    <w:rsid w:val="621132F5"/>
    <w:rsid w:val="6242C46A"/>
    <w:rsid w:val="624A9AC1"/>
    <w:rsid w:val="625440D2"/>
    <w:rsid w:val="6276CE52"/>
    <w:rsid w:val="627C549E"/>
    <w:rsid w:val="63A9028C"/>
    <w:rsid w:val="642DB211"/>
    <w:rsid w:val="644972E6"/>
    <w:rsid w:val="6463A484"/>
    <w:rsid w:val="648D9BB2"/>
    <w:rsid w:val="6495A89D"/>
    <w:rsid w:val="64A36F55"/>
    <w:rsid w:val="64BBE438"/>
    <w:rsid w:val="652BB07C"/>
    <w:rsid w:val="65B0F47D"/>
    <w:rsid w:val="66130EDD"/>
    <w:rsid w:val="66147344"/>
    <w:rsid w:val="669E1A2D"/>
    <w:rsid w:val="66A2089A"/>
    <w:rsid w:val="66BE9CF7"/>
    <w:rsid w:val="66E5235C"/>
    <w:rsid w:val="6743B54F"/>
    <w:rsid w:val="677FB56C"/>
    <w:rsid w:val="68036878"/>
    <w:rsid w:val="681A62FC"/>
    <w:rsid w:val="6823A3C7"/>
    <w:rsid w:val="68B5F4A1"/>
    <w:rsid w:val="68E1FCA6"/>
    <w:rsid w:val="6B12FFA1"/>
    <w:rsid w:val="6B3180B3"/>
    <w:rsid w:val="6C22EA69"/>
    <w:rsid w:val="6C34A4AA"/>
    <w:rsid w:val="6C891222"/>
    <w:rsid w:val="6D7C0BC9"/>
    <w:rsid w:val="6DC2C2BC"/>
    <w:rsid w:val="6E62CF61"/>
    <w:rsid w:val="6E730ABB"/>
    <w:rsid w:val="6EADB59D"/>
    <w:rsid w:val="6ED472F9"/>
    <w:rsid w:val="6F04EB07"/>
    <w:rsid w:val="6F719EF4"/>
    <w:rsid w:val="6FA572A0"/>
    <w:rsid w:val="70460973"/>
    <w:rsid w:val="7086CDAD"/>
    <w:rsid w:val="70D8014C"/>
    <w:rsid w:val="70F30E82"/>
    <w:rsid w:val="7117C0B4"/>
    <w:rsid w:val="711FE250"/>
    <w:rsid w:val="712464F0"/>
    <w:rsid w:val="71B2AFA4"/>
    <w:rsid w:val="71F9611B"/>
    <w:rsid w:val="72364B2A"/>
    <w:rsid w:val="729D5B6B"/>
    <w:rsid w:val="72A31F8F"/>
    <w:rsid w:val="731EDEB1"/>
    <w:rsid w:val="7421371C"/>
    <w:rsid w:val="7424AF4D"/>
    <w:rsid w:val="7455760D"/>
    <w:rsid w:val="747941EF"/>
    <w:rsid w:val="74AB084C"/>
    <w:rsid w:val="74B0E335"/>
    <w:rsid w:val="74F62E68"/>
    <w:rsid w:val="7514EEB5"/>
    <w:rsid w:val="755EF4D2"/>
    <w:rsid w:val="757128A8"/>
    <w:rsid w:val="75C2AD15"/>
    <w:rsid w:val="76038A67"/>
    <w:rsid w:val="76A92862"/>
    <w:rsid w:val="76C3F596"/>
    <w:rsid w:val="77783DD9"/>
    <w:rsid w:val="7785C1BC"/>
    <w:rsid w:val="77BBB350"/>
    <w:rsid w:val="77EEB9C1"/>
    <w:rsid w:val="77F353D8"/>
    <w:rsid w:val="7840F570"/>
    <w:rsid w:val="78697B31"/>
    <w:rsid w:val="7870325E"/>
    <w:rsid w:val="787AF062"/>
    <w:rsid w:val="78957930"/>
    <w:rsid w:val="78B21911"/>
    <w:rsid w:val="79174B68"/>
    <w:rsid w:val="791AB26F"/>
    <w:rsid w:val="79907E49"/>
    <w:rsid w:val="79D075F9"/>
    <w:rsid w:val="79F1C70D"/>
    <w:rsid w:val="7A3F5BF1"/>
    <w:rsid w:val="7A535B6A"/>
    <w:rsid w:val="7AD129EC"/>
    <w:rsid w:val="7AD37D87"/>
    <w:rsid w:val="7AEFD1B4"/>
    <w:rsid w:val="7B003AC2"/>
    <w:rsid w:val="7B3C5AB7"/>
    <w:rsid w:val="7B656FEC"/>
    <w:rsid w:val="7B7E17DA"/>
    <w:rsid w:val="7B835123"/>
    <w:rsid w:val="7B9DBDB2"/>
    <w:rsid w:val="7BB3B077"/>
    <w:rsid w:val="7BD0524D"/>
    <w:rsid w:val="7C1698D5"/>
    <w:rsid w:val="7C8D3DC0"/>
    <w:rsid w:val="7CFB7B10"/>
    <w:rsid w:val="7D58AC4D"/>
    <w:rsid w:val="7DC6C8AF"/>
    <w:rsid w:val="7DF50340"/>
    <w:rsid w:val="7E01039E"/>
    <w:rsid w:val="7E0166BA"/>
    <w:rsid w:val="7E32B846"/>
    <w:rsid w:val="7E4BC095"/>
    <w:rsid w:val="7E66F4EF"/>
    <w:rsid w:val="7E6C09E5"/>
    <w:rsid w:val="7E87D612"/>
    <w:rsid w:val="7F4D0BA2"/>
    <w:rsid w:val="7F6F6076"/>
    <w:rsid w:val="7F90D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BD8B1"/>
  <w15:chartTrackingRefBased/>
  <w15:docId w15:val="{C4E6D93F-4C80-4D6F-B69A-EBBD563F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417CF"/>
  </w:style>
  <w:style w:type="paragraph" w:styleId="1">
    <w:name w:val="heading 1"/>
    <w:basedOn w:val="a0"/>
    <w:next w:val="a0"/>
    <w:link w:val="11"/>
    <w:uiPriority w:val="9"/>
    <w:qFormat/>
    <w:rsid w:val="00F95AC9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1"/>
    <w:uiPriority w:val="9"/>
    <w:unhideWhenUsed/>
    <w:qFormat/>
    <w:rsid w:val="00F95AC9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95AC9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95AC9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95AC9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F95AC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95AC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95AC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95AC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63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263B07"/>
  </w:style>
  <w:style w:type="paragraph" w:styleId="a6">
    <w:name w:val="footer"/>
    <w:basedOn w:val="a0"/>
    <w:link w:val="a7"/>
    <w:uiPriority w:val="99"/>
    <w:unhideWhenUsed/>
    <w:rsid w:val="00263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263B07"/>
  </w:style>
  <w:style w:type="character" w:styleId="a8">
    <w:name w:val="Placeholder Text"/>
    <w:basedOn w:val="a1"/>
    <w:uiPriority w:val="99"/>
    <w:semiHidden/>
    <w:rsid w:val="00A63941"/>
    <w:rPr>
      <w:color w:val="808080"/>
    </w:rPr>
  </w:style>
  <w:style w:type="paragraph" w:styleId="a9">
    <w:name w:val="Title"/>
    <w:basedOn w:val="a0"/>
    <w:next w:val="a0"/>
    <w:link w:val="aa"/>
    <w:uiPriority w:val="10"/>
    <w:qFormat/>
    <w:rsid w:val="00F516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1"/>
    <w:link w:val="a9"/>
    <w:uiPriority w:val="10"/>
    <w:rsid w:val="00F51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0"/>
    <w:next w:val="a0"/>
    <w:link w:val="ac"/>
    <w:uiPriority w:val="11"/>
    <w:qFormat/>
    <w:rsid w:val="00F516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1"/>
    <w:link w:val="ab"/>
    <w:uiPriority w:val="11"/>
    <w:rsid w:val="00F5160A"/>
    <w:rPr>
      <w:rFonts w:eastAsiaTheme="minorEastAsia"/>
      <w:color w:val="5A5A5A" w:themeColor="text1" w:themeTint="A5"/>
      <w:spacing w:val="15"/>
    </w:rPr>
  </w:style>
  <w:style w:type="paragraph" w:styleId="ad">
    <w:name w:val="List Paragraph"/>
    <w:aliases w:val="Paragraphe de liste1,lp1,Абзац списка1,Bullet List,FooterText,numbered,ПКФ Список,List Bullet СОК,Список СОК,List Paragraph1,Загююю,Подпись рисунка,AC List 01,Bullet_IRAO,Мой Список,Table-Normal,RSHB_Table-Normal,Абзац основного текста"/>
    <w:basedOn w:val="a0"/>
    <w:link w:val="ae"/>
    <w:uiPriority w:val="34"/>
    <w:qFormat/>
    <w:rsid w:val="00F95AC9"/>
    <w:pPr>
      <w:ind w:left="720"/>
      <w:contextualSpacing/>
    </w:pPr>
  </w:style>
  <w:style w:type="character" w:customStyle="1" w:styleId="11">
    <w:name w:val="Заголовок 1 Знак"/>
    <w:basedOn w:val="a1"/>
    <w:link w:val="1"/>
    <w:uiPriority w:val="9"/>
    <w:rsid w:val="00F95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1"/>
    <w:link w:val="2"/>
    <w:uiPriority w:val="9"/>
    <w:rsid w:val="00F95A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F95A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F95A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F95A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F95A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95A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F95A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F95A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PWTlist">
    <w:name w:val="PWT list"/>
    <w:uiPriority w:val="99"/>
    <w:rsid w:val="00AD6406"/>
    <w:pPr>
      <w:numPr>
        <w:numId w:val="4"/>
      </w:numPr>
    </w:pPr>
  </w:style>
  <w:style w:type="paragraph" w:customStyle="1" w:styleId="PWT1">
    <w:name w:val="PWT Заголовок 1"/>
    <w:basedOn w:val="1"/>
    <w:next w:val="PWT"/>
    <w:link w:val="PWT10"/>
    <w:qFormat/>
    <w:rsid w:val="00087282"/>
    <w:pPr>
      <w:numPr>
        <w:numId w:val="5"/>
      </w:numPr>
      <w:pBdr>
        <w:bottom w:val="single" w:sz="4" w:space="1" w:color="333333"/>
      </w:pBdr>
      <w:spacing w:before="360" w:after="120" w:line="240" w:lineRule="auto"/>
      <w:ind w:left="360"/>
    </w:pPr>
    <w:rPr>
      <w:rFonts w:ascii="Open Sans" w:hAnsi="Open Sans" w:cs="Open Sans"/>
      <w:caps/>
      <w:color w:val="F7901E"/>
    </w:rPr>
  </w:style>
  <w:style w:type="paragraph" w:customStyle="1" w:styleId="PWT2">
    <w:name w:val="PWT Заголовок 2"/>
    <w:basedOn w:val="2"/>
    <w:next w:val="PWT"/>
    <w:link w:val="PWT20"/>
    <w:qFormat/>
    <w:rsid w:val="00BF2ACA"/>
    <w:pPr>
      <w:numPr>
        <w:ilvl w:val="0"/>
        <w:numId w:val="0"/>
      </w:numPr>
      <w:spacing w:before="240" w:after="120" w:line="240" w:lineRule="auto"/>
    </w:pPr>
    <w:rPr>
      <w:rFonts w:ascii="Open Sans" w:hAnsi="Open Sans" w:cs="Open Sans"/>
      <w:caps/>
      <w:color w:val="auto"/>
      <w:sz w:val="28"/>
      <w:szCs w:val="24"/>
      <w:u w:val="single"/>
    </w:rPr>
  </w:style>
  <w:style w:type="character" w:customStyle="1" w:styleId="PWT10">
    <w:name w:val="PWT Заголовок 1 Знак"/>
    <w:basedOn w:val="11"/>
    <w:link w:val="PWT1"/>
    <w:rsid w:val="00087282"/>
    <w:rPr>
      <w:rFonts w:ascii="Open Sans" w:eastAsiaTheme="majorEastAsia" w:hAnsi="Open Sans" w:cs="Open Sans"/>
      <w:caps/>
      <w:color w:val="F7901E"/>
      <w:sz w:val="32"/>
      <w:szCs w:val="32"/>
    </w:rPr>
  </w:style>
  <w:style w:type="paragraph" w:customStyle="1" w:styleId="PWT3">
    <w:name w:val="PWT Заголовок 3"/>
    <w:basedOn w:val="3"/>
    <w:next w:val="PWT"/>
    <w:link w:val="PWT30"/>
    <w:qFormat/>
    <w:rsid w:val="002529F5"/>
    <w:pPr>
      <w:numPr>
        <w:ilvl w:val="0"/>
        <w:numId w:val="0"/>
      </w:numPr>
    </w:pPr>
    <w:rPr>
      <w:rFonts w:ascii="Open Sans" w:hAnsi="Open Sans" w:cs="Open Sans"/>
      <w:caps/>
      <w:color w:val="F7901E"/>
    </w:rPr>
  </w:style>
  <w:style w:type="character" w:customStyle="1" w:styleId="ae">
    <w:name w:val="Абзац списка Знак"/>
    <w:aliases w:val="Paragraphe de liste1 Знак,lp1 Знак,Абзац списка1 Знак,Bullet List Знак,FooterText Знак,numbered Знак,ПКФ Список Знак,List Bullet СОК Знак,Список СОК Знак,List Paragraph1 Знак,Загююю Знак,Подпись рисунка Знак,AC List 01 Знак"/>
    <w:basedOn w:val="a1"/>
    <w:link w:val="ad"/>
    <w:uiPriority w:val="34"/>
    <w:rsid w:val="00AD6406"/>
  </w:style>
  <w:style w:type="character" w:customStyle="1" w:styleId="PWT20">
    <w:name w:val="PWT Заголовок 2 Знак"/>
    <w:basedOn w:val="ae"/>
    <w:link w:val="PWT2"/>
    <w:rsid w:val="00BF2ACA"/>
    <w:rPr>
      <w:rFonts w:ascii="Open Sans" w:eastAsiaTheme="majorEastAsia" w:hAnsi="Open Sans" w:cs="Open Sans"/>
      <w:caps/>
      <w:sz w:val="28"/>
      <w:szCs w:val="24"/>
      <w:u w:val="single"/>
    </w:rPr>
  </w:style>
  <w:style w:type="paragraph" w:customStyle="1" w:styleId="PWT">
    <w:name w:val="PWT Обычный"/>
    <w:basedOn w:val="a0"/>
    <w:link w:val="PWT0"/>
    <w:qFormat/>
    <w:rsid w:val="00260A3A"/>
    <w:pPr>
      <w:spacing w:after="120" w:line="240" w:lineRule="auto"/>
    </w:pPr>
    <w:rPr>
      <w:rFonts w:ascii="Open Sans" w:hAnsi="Open Sans" w:cs="Open Sans"/>
    </w:rPr>
  </w:style>
  <w:style w:type="character" w:customStyle="1" w:styleId="PWT30">
    <w:name w:val="PWT Заголовок 3 Знак"/>
    <w:basedOn w:val="ae"/>
    <w:link w:val="PWT3"/>
    <w:rsid w:val="002529F5"/>
    <w:rPr>
      <w:rFonts w:ascii="Open Sans" w:eastAsiaTheme="majorEastAsia" w:hAnsi="Open Sans" w:cs="Open Sans"/>
      <w:caps/>
      <w:color w:val="F7901E"/>
      <w:sz w:val="24"/>
      <w:szCs w:val="24"/>
    </w:rPr>
  </w:style>
  <w:style w:type="paragraph" w:customStyle="1" w:styleId="PWT4">
    <w:name w:val="PWT Название"/>
    <w:basedOn w:val="a9"/>
    <w:next w:val="PWT"/>
    <w:link w:val="PWT5"/>
    <w:qFormat/>
    <w:rsid w:val="00113C06"/>
    <w:rPr>
      <w:rFonts w:ascii="Open Sans" w:hAnsi="Open Sans" w:cs="Open Sans"/>
      <w:color w:val="F7901E"/>
    </w:rPr>
  </w:style>
  <w:style w:type="character" w:customStyle="1" w:styleId="PWT0">
    <w:name w:val="PWT Обычный Знак"/>
    <w:basedOn w:val="a1"/>
    <w:link w:val="PWT"/>
    <w:rsid w:val="00260A3A"/>
    <w:rPr>
      <w:rFonts w:ascii="Open Sans" w:hAnsi="Open Sans" w:cs="Open Sans"/>
    </w:rPr>
  </w:style>
  <w:style w:type="paragraph" w:customStyle="1" w:styleId="PWT21">
    <w:name w:val="PWT Название 2"/>
    <w:basedOn w:val="ab"/>
    <w:next w:val="PWT"/>
    <w:link w:val="PWT22"/>
    <w:qFormat/>
    <w:rsid w:val="00113C06"/>
    <w:rPr>
      <w:rFonts w:ascii="Open Sans" w:hAnsi="Open Sans" w:cs="Open Sans"/>
      <w:color w:val="333333"/>
      <w:sz w:val="40"/>
    </w:rPr>
  </w:style>
  <w:style w:type="character" w:customStyle="1" w:styleId="PWT5">
    <w:name w:val="PWT Название Знак"/>
    <w:basedOn w:val="aa"/>
    <w:link w:val="PWT4"/>
    <w:rsid w:val="00113C06"/>
    <w:rPr>
      <w:rFonts w:ascii="Open Sans" w:eastAsiaTheme="majorEastAsia" w:hAnsi="Open Sans" w:cs="Open Sans"/>
      <w:color w:val="F7901E"/>
      <w:spacing w:val="-10"/>
      <w:kern w:val="28"/>
      <w:sz w:val="56"/>
      <w:szCs w:val="56"/>
    </w:rPr>
  </w:style>
  <w:style w:type="character" w:customStyle="1" w:styleId="PWT22">
    <w:name w:val="PWT Название 2 Знак"/>
    <w:basedOn w:val="ac"/>
    <w:link w:val="PWT21"/>
    <w:rsid w:val="00113C06"/>
    <w:rPr>
      <w:rFonts w:ascii="Open Sans" w:eastAsiaTheme="minorEastAsia" w:hAnsi="Open Sans" w:cs="Open Sans"/>
      <w:color w:val="333333"/>
      <w:spacing w:val="15"/>
      <w:sz w:val="40"/>
    </w:rPr>
  </w:style>
  <w:style w:type="paragraph" w:styleId="af">
    <w:name w:val="Balloon Text"/>
    <w:basedOn w:val="a0"/>
    <w:link w:val="af0"/>
    <w:uiPriority w:val="99"/>
    <w:semiHidden/>
    <w:unhideWhenUsed/>
    <w:rsid w:val="00D548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D548A8"/>
    <w:rPr>
      <w:rFonts w:ascii="Segoe UI" w:hAnsi="Segoe UI" w:cs="Segoe UI"/>
      <w:sz w:val="18"/>
      <w:szCs w:val="18"/>
    </w:rPr>
  </w:style>
  <w:style w:type="character" w:styleId="af1">
    <w:name w:val="Hyperlink"/>
    <w:basedOn w:val="a1"/>
    <w:uiPriority w:val="99"/>
    <w:unhideWhenUsed/>
    <w:rsid w:val="004D13C9"/>
    <w:rPr>
      <w:color w:val="0563C1" w:themeColor="hyperlink"/>
      <w:u w:val="single"/>
    </w:rPr>
  </w:style>
  <w:style w:type="table" w:styleId="af2">
    <w:name w:val="Table Grid"/>
    <w:basedOn w:val="a2"/>
    <w:uiPriority w:val="39"/>
    <w:rsid w:val="00860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0"/>
    <w:uiPriority w:val="39"/>
    <w:unhideWhenUsed/>
    <w:qFormat/>
    <w:rsid w:val="00C557E0"/>
    <w:pPr>
      <w:numPr>
        <w:numId w:val="0"/>
      </w:num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7841A4"/>
    <w:pPr>
      <w:tabs>
        <w:tab w:val="left" w:pos="440"/>
        <w:tab w:val="right" w:leader="dot" w:pos="10194"/>
      </w:tabs>
      <w:spacing w:after="100"/>
    </w:pPr>
    <w:rPr>
      <w:rFonts w:ascii="Open Sans" w:hAnsi="Open Sans"/>
      <w:b/>
      <w:caps/>
      <w:sz w:val="24"/>
    </w:rPr>
  </w:style>
  <w:style w:type="paragraph" w:styleId="22">
    <w:name w:val="toc 2"/>
    <w:basedOn w:val="a0"/>
    <w:next w:val="a0"/>
    <w:autoRedefine/>
    <w:uiPriority w:val="39"/>
    <w:unhideWhenUsed/>
    <w:rsid w:val="007841A4"/>
    <w:pPr>
      <w:spacing w:after="100"/>
      <w:ind w:left="220"/>
    </w:pPr>
    <w:rPr>
      <w:rFonts w:ascii="Open Sans" w:eastAsiaTheme="minorEastAsia" w:hAnsi="Open Sans" w:cs="Times New Roman"/>
      <w:caps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7841A4"/>
    <w:pPr>
      <w:spacing w:after="100"/>
      <w:ind w:left="440"/>
    </w:pPr>
    <w:rPr>
      <w:rFonts w:ascii="Open Sans" w:eastAsiaTheme="minorEastAsia" w:hAnsi="Open Sans" w:cs="Times New Roman"/>
      <w:lang w:eastAsia="ru-RU"/>
    </w:rPr>
  </w:style>
  <w:style w:type="paragraph" w:customStyle="1" w:styleId="PWTTOCHead">
    <w:name w:val="PWT TOC Head"/>
    <w:basedOn w:val="PWT1"/>
    <w:link w:val="PWTTOCHead0"/>
    <w:qFormat/>
    <w:rsid w:val="00E8732E"/>
    <w:pPr>
      <w:numPr>
        <w:numId w:val="0"/>
      </w:numPr>
    </w:pPr>
    <w:rPr>
      <w:sz w:val="40"/>
    </w:rPr>
  </w:style>
  <w:style w:type="paragraph" w:styleId="af4">
    <w:name w:val="caption"/>
    <w:basedOn w:val="a0"/>
    <w:next w:val="a0"/>
    <w:unhideWhenUsed/>
    <w:qFormat/>
    <w:rsid w:val="00510899"/>
    <w:pPr>
      <w:spacing w:after="200" w:line="240" w:lineRule="auto"/>
      <w:jc w:val="right"/>
    </w:pPr>
    <w:rPr>
      <w:rFonts w:ascii="Times New Roman" w:hAnsi="Times New Roman"/>
      <w:iCs/>
      <w:szCs w:val="18"/>
    </w:rPr>
  </w:style>
  <w:style w:type="character" w:customStyle="1" w:styleId="PWTTOCHead0">
    <w:name w:val="PWT TOC Head Знак"/>
    <w:basedOn w:val="PWT5"/>
    <w:link w:val="PWTTOCHead"/>
    <w:rsid w:val="00E8732E"/>
    <w:rPr>
      <w:rFonts w:ascii="Open Sans" w:eastAsiaTheme="majorEastAsia" w:hAnsi="Open Sans" w:cs="Open Sans"/>
      <w:i/>
      <w:color w:val="F7901E"/>
      <w:spacing w:val="-10"/>
      <w:kern w:val="28"/>
      <w:sz w:val="40"/>
      <w:szCs w:val="32"/>
    </w:rPr>
  </w:style>
  <w:style w:type="paragraph" w:styleId="af5">
    <w:name w:val="table of figures"/>
    <w:basedOn w:val="PWT"/>
    <w:next w:val="a0"/>
    <w:uiPriority w:val="99"/>
    <w:unhideWhenUsed/>
    <w:rsid w:val="00C0778A"/>
    <w:pPr>
      <w:spacing w:after="0"/>
    </w:pPr>
  </w:style>
  <w:style w:type="character" w:styleId="af6">
    <w:name w:val="annotation reference"/>
    <w:basedOn w:val="a1"/>
    <w:uiPriority w:val="99"/>
    <w:semiHidden/>
    <w:unhideWhenUsed/>
    <w:rsid w:val="003D19F1"/>
    <w:rPr>
      <w:sz w:val="16"/>
      <w:szCs w:val="16"/>
    </w:rPr>
  </w:style>
  <w:style w:type="paragraph" w:styleId="af7">
    <w:name w:val="annotation text"/>
    <w:basedOn w:val="a0"/>
    <w:link w:val="af8"/>
    <w:uiPriority w:val="99"/>
    <w:unhideWhenUsed/>
    <w:rsid w:val="003D19F1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rsid w:val="003D19F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D19F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D19F1"/>
    <w:rPr>
      <w:b/>
      <w:bCs/>
      <w:sz w:val="20"/>
      <w:szCs w:val="20"/>
    </w:rPr>
  </w:style>
  <w:style w:type="paragraph" w:styleId="afb">
    <w:name w:val="Revision"/>
    <w:hidden/>
    <w:uiPriority w:val="99"/>
    <w:semiHidden/>
    <w:rsid w:val="000F3456"/>
    <w:pPr>
      <w:spacing w:after="0" w:line="240" w:lineRule="auto"/>
    </w:pPr>
  </w:style>
  <w:style w:type="paragraph" w:customStyle="1" w:styleId="Default">
    <w:name w:val="Default"/>
    <w:rsid w:val="00E84A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0"/>
    <w:rsid w:val="00264BC0"/>
    <w:pPr>
      <w:spacing w:after="0" w:line="317" w:lineRule="exact"/>
      <w:ind w:hanging="120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CharStyle17">
    <w:name w:val="CharStyle17"/>
    <w:basedOn w:val="a1"/>
    <w:rsid w:val="00264BC0"/>
    <w:rPr>
      <w:rFonts w:ascii="Arial" w:eastAsia="Arial" w:hAnsi="Arial" w:cs="Arial"/>
      <w:b w:val="0"/>
      <w:bCs w:val="0"/>
      <w:i w:val="0"/>
      <w:iCs w:val="0"/>
      <w:smallCaps w:val="0"/>
      <w:sz w:val="16"/>
      <w:szCs w:val="16"/>
    </w:rPr>
  </w:style>
  <w:style w:type="paragraph" w:customStyle="1" w:styleId="32">
    <w:name w:val="ТТ список 3"/>
    <w:basedOn w:val="a0"/>
    <w:autoRedefine/>
    <w:rsid w:val="005F7CFF"/>
    <w:pPr>
      <w:keepLines/>
      <w:spacing w:before="60" w:after="0" w:line="276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 табличный 1 Знак"/>
    <w:link w:val="10"/>
    <w:locked/>
    <w:rsid w:val="006341FD"/>
    <w:rPr>
      <w:sz w:val="16"/>
      <w:szCs w:val="16"/>
    </w:rPr>
  </w:style>
  <w:style w:type="paragraph" w:customStyle="1" w:styleId="10">
    <w:name w:val="Список табличный 1"/>
    <w:basedOn w:val="a0"/>
    <w:link w:val="13"/>
    <w:rsid w:val="006341FD"/>
    <w:pPr>
      <w:numPr>
        <w:numId w:val="6"/>
      </w:numPr>
      <w:tabs>
        <w:tab w:val="num" w:pos="252"/>
      </w:tabs>
      <w:spacing w:after="0" w:line="240" w:lineRule="auto"/>
      <w:ind w:left="252" w:hanging="252"/>
    </w:pPr>
    <w:rPr>
      <w:sz w:val="16"/>
      <w:szCs w:val="16"/>
    </w:rPr>
  </w:style>
  <w:style w:type="character" w:customStyle="1" w:styleId="content">
    <w:name w:val="content"/>
    <w:basedOn w:val="a1"/>
    <w:rsid w:val="006341FD"/>
  </w:style>
  <w:style w:type="character" w:customStyle="1" w:styleId="afc">
    <w:name w:val="Другое_"/>
    <w:basedOn w:val="a1"/>
    <w:link w:val="afd"/>
    <w:rsid w:val="001A456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Другое"/>
    <w:basedOn w:val="a0"/>
    <w:link w:val="afc"/>
    <w:rsid w:val="001A456A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текст_"/>
    <w:basedOn w:val="a1"/>
    <w:link w:val="14"/>
    <w:rsid w:val="00F02F0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_"/>
    <w:basedOn w:val="a1"/>
    <w:link w:val="24"/>
    <w:rsid w:val="00F02F0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Основной текст1"/>
    <w:basedOn w:val="a0"/>
    <w:link w:val="afe"/>
    <w:rsid w:val="00F02F06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0"/>
    <w:link w:val="23"/>
    <w:rsid w:val="00F02F06"/>
    <w:pPr>
      <w:widowControl w:val="0"/>
      <w:shd w:val="clear" w:color="auto" w:fill="FFFFFF"/>
      <w:spacing w:after="240" w:line="240" w:lineRule="auto"/>
      <w:ind w:firstLine="46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3">
    <w:name w:val="Основной текст (3)_"/>
    <w:basedOn w:val="a1"/>
    <w:link w:val="34"/>
    <w:rsid w:val="006D51F4"/>
    <w:rPr>
      <w:rFonts w:ascii="Arial" w:eastAsia="Arial" w:hAnsi="Arial" w:cs="Arial"/>
      <w:b/>
      <w:bCs/>
      <w:sz w:val="13"/>
      <w:szCs w:val="13"/>
      <w:shd w:val="clear" w:color="auto" w:fill="FFFFFF"/>
    </w:rPr>
  </w:style>
  <w:style w:type="character" w:customStyle="1" w:styleId="25">
    <w:name w:val="Основной текст (2)_"/>
    <w:basedOn w:val="a1"/>
    <w:link w:val="26"/>
    <w:rsid w:val="006D51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6D51F4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b/>
      <w:bCs/>
      <w:sz w:val="13"/>
      <w:szCs w:val="13"/>
    </w:rPr>
  </w:style>
  <w:style w:type="paragraph" w:customStyle="1" w:styleId="26">
    <w:name w:val="Основной текст (2)"/>
    <w:basedOn w:val="a0"/>
    <w:link w:val="25"/>
    <w:rsid w:val="006D51F4"/>
    <w:pPr>
      <w:widowControl w:val="0"/>
      <w:shd w:val="clear" w:color="auto" w:fill="FFFFFF"/>
      <w:spacing w:after="120" w:line="276" w:lineRule="auto"/>
      <w:ind w:left="780" w:hanging="320"/>
    </w:pPr>
    <w:rPr>
      <w:rFonts w:ascii="Times New Roman" w:eastAsia="Times New Roman" w:hAnsi="Times New Roman" w:cs="Times New Roman"/>
    </w:rPr>
  </w:style>
  <w:style w:type="paragraph" w:styleId="aff">
    <w:name w:val="Body Text Indent"/>
    <w:basedOn w:val="a0"/>
    <w:link w:val="aff0"/>
    <w:rsid w:val="008A162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Основной текст с отступом Знак"/>
    <w:basedOn w:val="a1"/>
    <w:link w:val="aff"/>
    <w:rsid w:val="008A16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Normal (Web)"/>
    <w:basedOn w:val="a0"/>
    <w:uiPriority w:val="99"/>
    <w:unhideWhenUsed/>
    <w:rsid w:val="008E0D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f2">
    <w:name w:val="Strong"/>
    <w:basedOn w:val="a1"/>
    <w:uiPriority w:val="22"/>
    <w:qFormat/>
    <w:rsid w:val="008E0DF8"/>
    <w:rPr>
      <w:b/>
      <w:bCs/>
    </w:rPr>
  </w:style>
  <w:style w:type="paragraph" w:customStyle="1" w:styleId="article-renderblock">
    <w:name w:val="article-render__block"/>
    <w:basedOn w:val="a0"/>
    <w:rsid w:val="005B3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1"/>
    <w:uiPriority w:val="99"/>
    <w:semiHidden/>
    <w:unhideWhenUsed/>
    <w:rsid w:val="002337BA"/>
    <w:rPr>
      <w:color w:val="954F72" w:themeColor="followedHyperlink"/>
      <w:u w:val="single"/>
    </w:rPr>
  </w:style>
  <w:style w:type="paragraph" w:styleId="aff4">
    <w:name w:val="No Spacing"/>
    <w:uiPriority w:val="1"/>
    <w:qFormat/>
    <w:rsid w:val="00675FD5"/>
    <w:pPr>
      <w:spacing w:after="0" w:line="240" w:lineRule="auto"/>
    </w:pPr>
  </w:style>
  <w:style w:type="character" w:customStyle="1" w:styleId="InitialStyle">
    <w:name w:val="InitialStyle"/>
    <w:rsid w:val="00246F4D"/>
    <w:rPr>
      <w:rFonts w:ascii="Times New Roman" w:hAnsi="Times New Roman"/>
      <w:color w:val="auto"/>
      <w:spacing w:val="0"/>
      <w:sz w:val="20"/>
    </w:rPr>
  </w:style>
  <w:style w:type="paragraph" w:customStyle="1" w:styleId="PWT40">
    <w:name w:val="PWT Заголовок 4"/>
    <w:basedOn w:val="4"/>
    <w:next w:val="PWT"/>
    <w:link w:val="PWT41"/>
    <w:qFormat/>
    <w:rsid w:val="008A22F4"/>
    <w:pPr>
      <w:numPr>
        <w:ilvl w:val="0"/>
        <w:numId w:val="0"/>
      </w:numPr>
      <w:spacing w:before="120" w:after="120" w:line="240" w:lineRule="auto"/>
    </w:pPr>
    <w:rPr>
      <w:rFonts w:ascii="Open Sans" w:hAnsi="Open Sans"/>
      <w:b/>
      <w:i w:val="0"/>
      <w:color w:val="auto"/>
    </w:rPr>
  </w:style>
  <w:style w:type="character" w:customStyle="1" w:styleId="PWT41">
    <w:name w:val="PWT Заголовок 4 Знак"/>
    <w:basedOn w:val="PWT0"/>
    <w:link w:val="PWT40"/>
    <w:rsid w:val="008A22F4"/>
    <w:rPr>
      <w:rFonts w:ascii="Open Sans" w:eastAsiaTheme="majorEastAsia" w:hAnsi="Open Sans" w:cstheme="majorBidi"/>
      <w:b/>
      <w:iCs/>
    </w:rPr>
  </w:style>
  <w:style w:type="character" w:customStyle="1" w:styleId="aff5">
    <w:name w:val="Термин"/>
    <w:basedOn w:val="PWT0"/>
    <w:uiPriority w:val="1"/>
    <w:qFormat/>
    <w:rsid w:val="00A42562"/>
    <w:rPr>
      <w:rFonts w:ascii="Open Sans" w:hAnsi="Open Sans" w:cs="Open Sans"/>
      <w:b/>
    </w:rPr>
  </w:style>
  <w:style w:type="paragraph" w:styleId="aff6">
    <w:name w:val="Body Text"/>
    <w:basedOn w:val="a0"/>
    <w:link w:val="aff7"/>
    <w:uiPriority w:val="99"/>
    <w:semiHidden/>
    <w:unhideWhenUsed/>
    <w:rsid w:val="00BA2006"/>
    <w:pPr>
      <w:spacing w:after="120"/>
    </w:pPr>
  </w:style>
  <w:style w:type="character" w:customStyle="1" w:styleId="aff7">
    <w:name w:val="Основной текст Знак"/>
    <w:basedOn w:val="a1"/>
    <w:link w:val="aff6"/>
    <w:uiPriority w:val="99"/>
    <w:semiHidden/>
    <w:rsid w:val="00BA2006"/>
  </w:style>
  <w:style w:type="paragraph" w:customStyle="1" w:styleId="a">
    <w:name w:val="Основной список"/>
    <w:basedOn w:val="aff6"/>
    <w:rsid w:val="00BA2006"/>
    <w:pPr>
      <w:numPr>
        <w:numId w:val="8"/>
      </w:numPr>
      <w:spacing w:before="120" w:after="0" w:line="276" w:lineRule="auto"/>
    </w:pPr>
    <w:rPr>
      <w:rFonts w:ascii="Tahoma" w:eastAsia="Times New Roman" w:hAnsi="Tahoma" w:cs="Times New Roman"/>
      <w:bCs/>
      <w:sz w:val="20"/>
      <w:szCs w:val="24"/>
      <w:lang w:val="x-none" w:eastAsia="ru-RU"/>
    </w:rPr>
  </w:style>
  <w:style w:type="paragraph" w:customStyle="1" w:styleId="100">
    <w:name w:val="(10) Таблица"/>
    <w:basedOn w:val="a0"/>
    <w:qFormat/>
    <w:rsid w:val="00BA2006"/>
    <w:pPr>
      <w:spacing w:before="20" w:after="20" w:line="276" w:lineRule="auto"/>
    </w:pPr>
    <w:rPr>
      <w:rFonts w:ascii="Times New Roman" w:eastAsia="Times New Roman" w:hAnsi="Times New Roman" w:cs="Times New Roman"/>
      <w:sz w:val="20"/>
      <w:szCs w:val="24"/>
      <w:lang w:val="en-US" w:eastAsia="ru-RU" w:bidi="en-US"/>
    </w:rPr>
  </w:style>
  <w:style w:type="paragraph" w:customStyle="1" w:styleId="102">
    <w:name w:val="(10) Заголовок таблицы"/>
    <w:basedOn w:val="a0"/>
    <w:qFormat/>
    <w:rsid w:val="00BA2006"/>
    <w:pPr>
      <w:spacing w:before="60" w:after="60" w:line="276" w:lineRule="auto"/>
      <w:jc w:val="center"/>
    </w:pPr>
    <w:rPr>
      <w:rFonts w:ascii="Times New Roman" w:eastAsia="Times New Roman" w:hAnsi="Times New Roman" w:cs="Times New Roman"/>
      <w:b/>
      <w:sz w:val="20"/>
      <w:szCs w:val="24"/>
      <w:lang w:val="en-US" w:eastAsia="ru-RU" w:bidi="en-US"/>
    </w:rPr>
  </w:style>
  <w:style w:type="paragraph" w:customStyle="1" w:styleId="15">
    <w:name w:val="Нумерованный 1 ур"/>
    <w:basedOn w:val="a0"/>
    <w:link w:val="16"/>
    <w:uiPriority w:val="2"/>
    <w:rsid w:val="00BA2006"/>
    <w:pPr>
      <w:spacing w:before="60" w:after="20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x-none" w:bidi="en-US"/>
    </w:rPr>
  </w:style>
  <w:style w:type="character" w:customStyle="1" w:styleId="16">
    <w:name w:val="Нумерованный 1 ур Знак"/>
    <w:link w:val="15"/>
    <w:uiPriority w:val="2"/>
    <w:rsid w:val="00BA2006"/>
    <w:rPr>
      <w:rFonts w:ascii="Times New Roman" w:eastAsia="Times New Roman" w:hAnsi="Times New Roman" w:cs="Times New Roman"/>
      <w:sz w:val="24"/>
      <w:szCs w:val="24"/>
      <w:lang w:val="en-US" w:eastAsia="x-none" w:bidi="en-US"/>
    </w:rPr>
  </w:style>
  <w:style w:type="paragraph" w:customStyle="1" w:styleId="20">
    <w:name w:val="Нумерованный 2 ур"/>
    <w:basedOn w:val="a0"/>
    <w:uiPriority w:val="2"/>
    <w:rsid w:val="00BA2006"/>
    <w:pPr>
      <w:numPr>
        <w:ilvl w:val="1"/>
        <w:numId w:val="28"/>
      </w:numPr>
      <w:tabs>
        <w:tab w:val="num" w:pos="709"/>
      </w:tabs>
      <w:spacing w:before="60" w:after="200" w:line="276" w:lineRule="auto"/>
      <w:ind w:left="709" w:firstLine="0"/>
      <w:jc w:val="both"/>
    </w:pPr>
    <w:rPr>
      <w:rFonts w:ascii="Times New Roman" w:eastAsia="Times New Roman" w:hAnsi="Times New Roman" w:cs="Times New Roman"/>
      <w:sz w:val="24"/>
      <w:szCs w:val="24"/>
      <w:lang w:val="en-US" w:eastAsia="x-none" w:bidi="en-US"/>
    </w:rPr>
  </w:style>
  <w:style w:type="numbering" w:customStyle="1" w:styleId="1-2">
    <w:name w:val="Нумерованный 1-2"/>
    <w:basedOn w:val="a3"/>
    <w:rsid w:val="00BA2006"/>
    <w:pPr>
      <w:numPr>
        <w:numId w:val="9"/>
      </w:numPr>
    </w:pPr>
  </w:style>
  <w:style w:type="paragraph" w:customStyle="1" w:styleId="101">
    <w:name w:val="(10) Маркер таблица ур.1"/>
    <w:basedOn w:val="100"/>
    <w:qFormat/>
    <w:rsid w:val="00BA2006"/>
    <w:pPr>
      <w:numPr>
        <w:numId w:val="10"/>
      </w:numPr>
      <w:tabs>
        <w:tab w:val="left" w:pos="284"/>
      </w:tabs>
      <w:spacing w:before="0" w:after="0"/>
    </w:pPr>
  </w:style>
  <w:style w:type="paragraph" w:styleId="41">
    <w:name w:val="toc 4"/>
    <w:basedOn w:val="a0"/>
    <w:next w:val="a0"/>
    <w:autoRedefine/>
    <w:uiPriority w:val="39"/>
    <w:unhideWhenUsed/>
    <w:rsid w:val="007841A4"/>
    <w:pPr>
      <w:spacing w:after="100"/>
      <w:ind w:left="660"/>
    </w:pPr>
    <w:rPr>
      <w:rFonts w:ascii="Open Sans" w:hAnsi="Open Sans"/>
      <w:sz w:val="20"/>
    </w:rPr>
  </w:style>
  <w:style w:type="paragraph" w:customStyle="1" w:styleId="CAToil">
    <w:name w:val="CAToil Рисунки"/>
    <w:basedOn w:val="a0"/>
    <w:rsid w:val="00AC3948"/>
    <w:pPr>
      <w:keepLine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8">
    <w:name w:val="Подзаголовки без оглавления"/>
    <w:basedOn w:val="a0"/>
    <w:rsid w:val="00AC394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0"/>
      <w:lang w:eastAsia="ru-RU"/>
    </w:rPr>
  </w:style>
  <w:style w:type="paragraph" w:customStyle="1" w:styleId="ConsPlusNormal">
    <w:name w:val="ConsPlusNormal"/>
    <w:rsid w:val="00C017B5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4A6EBD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4A6EBD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4A6EBD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4A6EBD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4A6EBD"/>
    <w:pPr>
      <w:spacing w:after="100"/>
      <w:ind w:left="176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9289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56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677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204136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47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66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90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44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2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7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64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6307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56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8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9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8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1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493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3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9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806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1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4760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2254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4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9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2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9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34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2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10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61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0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26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7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6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3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  <w:divsChild>
            <w:div w:id="11811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2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  <w:divsChild>
            <w:div w:id="15818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691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  <w:divsChild>
            <w:div w:id="18917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2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0" w:color="000000"/>
            <w:right w:val="none" w:sz="0" w:space="0" w:color="auto"/>
          </w:divBdr>
          <w:divsChild>
            <w:div w:id="3295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50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07E2DDCE47A49A89FD10DDBD415BB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329FEF-2FC5-4444-858F-02D8D4D33C23}"/>
      </w:docPartPr>
      <w:docPartBody>
        <w:p w:rsidR="000266EE" w:rsidRDefault="00EC7ECF" w:rsidP="00EC7ECF">
          <w:pPr>
            <w:pStyle w:val="707E2DDCE47A49A89FD10DDBD415BBFF"/>
          </w:pPr>
          <w:r w:rsidRPr="00012A3C">
            <w:rPr>
              <w:rStyle w:val="a3"/>
            </w:rPr>
            <w:t>[Состояние]</w:t>
          </w:r>
        </w:p>
      </w:docPartBody>
    </w:docPart>
    <w:docPart>
      <w:docPartPr>
        <w:name w:val="64A185DFF8024E2084E468E4B4235A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FE2ACD-B62B-4643-981A-D8A64FC174AD}"/>
      </w:docPartPr>
      <w:docPartBody>
        <w:p w:rsidR="000266EE" w:rsidRDefault="00EC7ECF" w:rsidP="00EC7ECF">
          <w:pPr>
            <w:pStyle w:val="64A185DFF8024E2084E468E4B4235A22"/>
          </w:pPr>
          <w:r w:rsidRPr="008576B3">
            <w:rPr>
              <w:rStyle w:val="a3"/>
            </w:rPr>
            <w:t>[Организация]</w:t>
          </w:r>
        </w:p>
      </w:docPartBody>
    </w:docPart>
    <w:docPart>
      <w:docPartPr>
        <w:name w:val="5195EDF29D254D13BBE9948D0F2A91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BDF07E-0D9F-4618-B762-648F4FB8E710}"/>
      </w:docPartPr>
      <w:docPartBody>
        <w:p w:rsidR="000266EE" w:rsidRDefault="00EC7ECF" w:rsidP="00EC7ECF">
          <w:pPr>
            <w:pStyle w:val="5195EDF29D254D13BBE9948D0F2A9149"/>
          </w:pPr>
          <w:r w:rsidRPr="005036B5">
            <w:rPr>
              <w:rStyle w:val="a3"/>
            </w:rPr>
            <w:t>[Дата публикации]</w:t>
          </w:r>
        </w:p>
      </w:docPartBody>
    </w:docPart>
    <w:docPart>
      <w:docPartPr>
        <w:name w:val="9388A80B2CDC4114AB4DA369DBBC4D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B5733E-7E42-4E3A-B017-31274E2AAAD4}"/>
      </w:docPartPr>
      <w:docPartBody>
        <w:p w:rsidR="000266EE" w:rsidRDefault="00EC7ECF" w:rsidP="00EC7ECF">
          <w:pPr>
            <w:pStyle w:val="9388A80B2CDC4114AB4DA369DBBC4DCA"/>
          </w:pPr>
          <w:r w:rsidRPr="005036B5">
            <w:rPr>
              <w:rStyle w:val="a3"/>
            </w:rPr>
            <w:t>[Дата публикации]</w:t>
          </w:r>
        </w:p>
      </w:docPartBody>
    </w:docPart>
    <w:docPart>
      <w:docPartPr>
        <w:name w:val="8D6572DD1DFC47E8863839DDEBE967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CE9E46-57E0-4A83-A2F0-CB55DF15C7D3}"/>
      </w:docPartPr>
      <w:docPartBody>
        <w:p w:rsidR="000266EE" w:rsidRDefault="00EC7ECF" w:rsidP="00EC7ECF">
          <w:pPr>
            <w:pStyle w:val="8D6572DD1DFC47E8863839DDEBE96765"/>
          </w:pPr>
          <w:r w:rsidRPr="008576B3">
            <w:rPr>
              <w:rStyle w:val="a3"/>
            </w:rPr>
            <w:t>[Организация]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603"/>
    <w:rsid w:val="00000692"/>
    <w:rsid w:val="000015F6"/>
    <w:rsid w:val="00015587"/>
    <w:rsid w:val="000266EE"/>
    <w:rsid w:val="00031029"/>
    <w:rsid w:val="00050E86"/>
    <w:rsid w:val="000638B4"/>
    <w:rsid w:val="0007523E"/>
    <w:rsid w:val="00092B14"/>
    <w:rsid w:val="000A0F96"/>
    <w:rsid w:val="000A24B2"/>
    <w:rsid w:val="001009E0"/>
    <w:rsid w:val="00115D46"/>
    <w:rsid w:val="00132920"/>
    <w:rsid w:val="00134C77"/>
    <w:rsid w:val="0017126E"/>
    <w:rsid w:val="00181EB2"/>
    <w:rsid w:val="001D5387"/>
    <w:rsid w:val="001D565B"/>
    <w:rsid w:val="001E506D"/>
    <w:rsid w:val="001F412E"/>
    <w:rsid w:val="001F6B6C"/>
    <w:rsid w:val="00207939"/>
    <w:rsid w:val="00223693"/>
    <w:rsid w:val="00223909"/>
    <w:rsid w:val="00227149"/>
    <w:rsid w:val="00233ACF"/>
    <w:rsid w:val="002373C8"/>
    <w:rsid w:val="00244D95"/>
    <w:rsid w:val="00247603"/>
    <w:rsid w:val="00257CE8"/>
    <w:rsid w:val="0027616A"/>
    <w:rsid w:val="00283BAE"/>
    <w:rsid w:val="002A3EDF"/>
    <w:rsid w:val="002B38DA"/>
    <w:rsid w:val="002D1EE2"/>
    <w:rsid w:val="002E1243"/>
    <w:rsid w:val="002F3986"/>
    <w:rsid w:val="00326178"/>
    <w:rsid w:val="00337CA1"/>
    <w:rsid w:val="003426C6"/>
    <w:rsid w:val="00351658"/>
    <w:rsid w:val="003553ED"/>
    <w:rsid w:val="003565D9"/>
    <w:rsid w:val="003679E3"/>
    <w:rsid w:val="003951F2"/>
    <w:rsid w:val="003A1779"/>
    <w:rsid w:val="003C22F1"/>
    <w:rsid w:val="003D5453"/>
    <w:rsid w:val="003E207D"/>
    <w:rsid w:val="003F0AC2"/>
    <w:rsid w:val="003F7211"/>
    <w:rsid w:val="00403477"/>
    <w:rsid w:val="00403DEE"/>
    <w:rsid w:val="00411595"/>
    <w:rsid w:val="00441E5F"/>
    <w:rsid w:val="00445D41"/>
    <w:rsid w:val="00451980"/>
    <w:rsid w:val="00457F66"/>
    <w:rsid w:val="0046416D"/>
    <w:rsid w:val="0047305C"/>
    <w:rsid w:val="00477265"/>
    <w:rsid w:val="00494373"/>
    <w:rsid w:val="00496FE2"/>
    <w:rsid w:val="004E5B95"/>
    <w:rsid w:val="00504AA5"/>
    <w:rsid w:val="0050509A"/>
    <w:rsid w:val="00513F86"/>
    <w:rsid w:val="00522622"/>
    <w:rsid w:val="00522B0B"/>
    <w:rsid w:val="00527F90"/>
    <w:rsid w:val="00545CE0"/>
    <w:rsid w:val="005475AF"/>
    <w:rsid w:val="00557962"/>
    <w:rsid w:val="00571D79"/>
    <w:rsid w:val="00596233"/>
    <w:rsid w:val="005A6C45"/>
    <w:rsid w:val="005C210A"/>
    <w:rsid w:val="005F7A8F"/>
    <w:rsid w:val="00604C0B"/>
    <w:rsid w:val="00621E0B"/>
    <w:rsid w:val="00637A47"/>
    <w:rsid w:val="006441C1"/>
    <w:rsid w:val="00650CC3"/>
    <w:rsid w:val="00661F02"/>
    <w:rsid w:val="00664275"/>
    <w:rsid w:val="00664AE2"/>
    <w:rsid w:val="006A210C"/>
    <w:rsid w:val="006A21AC"/>
    <w:rsid w:val="006A38E6"/>
    <w:rsid w:val="006A738B"/>
    <w:rsid w:val="006B4407"/>
    <w:rsid w:val="006B7F7D"/>
    <w:rsid w:val="006C6854"/>
    <w:rsid w:val="006E1274"/>
    <w:rsid w:val="006F61E2"/>
    <w:rsid w:val="00724FFC"/>
    <w:rsid w:val="00735E63"/>
    <w:rsid w:val="00742B96"/>
    <w:rsid w:val="007434F4"/>
    <w:rsid w:val="00744CD7"/>
    <w:rsid w:val="00761BF1"/>
    <w:rsid w:val="007647BF"/>
    <w:rsid w:val="00767D4A"/>
    <w:rsid w:val="00770AB8"/>
    <w:rsid w:val="007B45EE"/>
    <w:rsid w:val="007D51FA"/>
    <w:rsid w:val="00801B7C"/>
    <w:rsid w:val="008150AA"/>
    <w:rsid w:val="00840A30"/>
    <w:rsid w:val="008411C3"/>
    <w:rsid w:val="0084175A"/>
    <w:rsid w:val="0085453F"/>
    <w:rsid w:val="00870C90"/>
    <w:rsid w:val="00880DAF"/>
    <w:rsid w:val="008A0AA0"/>
    <w:rsid w:val="008A7F49"/>
    <w:rsid w:val="008B17EB"/>
    <w:rsid w:val="008C2585"/>
    <w:rsid w:val="008C3F06"/>
    <w:rsid w:val="008C60BE"/>
    <w:rsid w:val="008E1462"/>
    <w:rsid w:val="008E2C91"/>
    <w:rsid w:val="00900E6F"/>
    <w:rsid w:val="00913EA8"/>
    <w:rsid w:val="00920039"/>
    <w:rsid w:val="0093257E"/>
    <w:rsid w:val="00935586"/>
    <w:rsid w:val="0094795C"/>
    <w:rsid w:val="00957A59"/>
    <w:rsid w:val="00971A29"/>
    <w:rsid w:val="00975E9C"/>
    <w:rsid w:val="009769FC"/>
    <w:rsid w:val="00985642"/>
    <w:rsid w:val="009C75D0"/>
    <w:rsid w:val="009D7DB3"/>
    <w:rsid w:val="009E0E61"/>
    <w:rsid w:val="00A07E8D"/>
    <w:rsid w:val="00A23607"/>
    <w:rsid w:val="00A23922"/>
    <w:rsid w:val="00A3424F"/>
    <w:rsid w:val="00A3607C"/>
    <w:rsid w:val="00A36619"/>
    <w:rsid w:val="00A44368"/>
    <w:rsid w:val="00A4458F"/>
    <w:rsid w:val="00A60157"/>
    <w:rsid w:val="00A66423"/>
    <w:rsid w:val="00A8607F"/>
    <w:rsid w:val="00A90BB9"/>
    <w:rsid w:val="00AA0C5A"/>
    <w:rsid w:val="00AC24CD"/>
    <w:rsid w:val="00AC7E35"/>
    <w:rsid w:val="00AD0D10"/>
    <w:rsid w:val="00AD324C"/>
    <w:rsid w:val="00AD4396"/>
    <w:rsid w:val="00AF385D"/>
    <w:rsid w:val="00B20248"/>
    <w:rsid w:val="00B27148"/>
    <w:rsid w:val="00B27A91"/>
    <w:rsid w:val="00B3183B"/>
    <w:rsid w:val="00B43E8A"/>
    <w:rsid w:val="00B50279"/>
    <w:rsid w:val="00B55397"/>
    <w:rsid w:val="00B71529"/>
    <w:rsid w:val="00B93814"/>
    <w:rsid w:val="00BA640D"/>
    <w:rsid w:val="00BB6BE8"/>
    <w:rsid w:val="00BC78E2"/>
    <w:rsid w:val="00BE6FF9"/>
    <w:rsid w:val="00BF1C30"/>
    <w:rsid w:val="00BF7B89"/>
    <w:rsid w:val="00C0608B"/>
    <w:rsid w:val="00C072A0"/>
    <w:rsid w:val="00C17594"/>
    <w:rsid w:val="00C7774C"/>
    <w:rsid w:val="00CB17E7"/>
    <w:rsid w:val="00CC12DB"/>
    <w:rsid w:val="00CD06D2"/>
    <w:rsid w:val="00CD6E43"/>
    <w:rsid w:val="00CE4CBF"/>
    <w:rsid w:val="00D01391"/>
    <w:rsid w:val="00D0695B"/>
    <w:rsid w:val="00D242B9"/>
    <w:rsid w:val="00D27024"/>
    <w:rsid w:val="00D5287B"/>
    <w:rsid w:val="00D60628"/>
    <w:rsid w:val="00D62F5E"/>
    <w:rsid w:val="00D66794"/>
    <w:rsid w:val="00D854F9"/>
    <w:rsid w:val="00D96C95"/>
    <w:rsid w:val="00DA105C"/>
    <w:rsid w:val="00DA7A48"/>
    <w:rsid w:val="00DB7D12"/>
    <w:rsid w:val="00DC53D0"/>
    <w:rsid w:val="00DD1FF4"/>
    <w:rsid w:val="00DE00CD"/>
    <w:rsid w:val="00DE76CB"/>
    <w:rsid w:val="00DF1973"/>
    <w:rsid w:val="00DF5BBB"/>
    <w:rsid w:val="00E16AE4"/>
    <w:rsid w:val="00E202EA"/>
    <w:rsid w:val="00E30049"/>
    <w:rsid w:val="00E5153A"/>
    <w:rsid w:val="00E71D8E"/>
    <w:rsid w:val="00E874F6"/>
    <w:rsid w:val="00E92638"/>
    <w:rsid w:val="00EA5A65"/>
    <w:rsid w:val="00EC3FD5"/>
    <w:rsid w:val="00EC6168"/>
    <w:rsid w:val="00EC7ECF"/>
    <w:rsid w:val="00ED23C9"/>
    <w:rsid w:val="00ED468B"/>
    <w:rsid w:val="00EE4D5A"/>
    <w:rsid w:val="00EF4973"/>
    <w:rsid w:val="00F60573"/>
    <w:rsid w:val="00F66E33"/>
    <w:rsid w:val="00F916B6"/>
    <w:rsid w:val="00FC0835"/>
    <w:rsid w:val="00FC15C5"/>
    <w:rsid w:val="00FC4F6A"/>
    <w:rsid w:val="00FC54D0"/>
    <w:rsid w:val="00FD3CE0"/>
    <w:rsid w:val="00FD6855"/>
    <w:rsid w:val="00FF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603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09E0"/>
  </w:style>
  <w:style w:type="paragraph" w:customStyle="1" w:styleId="707E2DDCE47A49A89FD10DDBD415BBFF">
    <w:name w:val="707E2DDCE47A49A89FD10DDBD415BBFF"/>
    <w:rsid w:val="00EC7ECF"/>
  </w:style>
  <w:style w:type="paragraph" w:customStyle="1" w:styleId="64A185DFF8024E2084E468E4B4235A22">
    <w:name w:val="64A185DFF8024E2084E468E4B4235A22"/>
    <w:rsid w:val="00EC7ECF"/>
  </w:style>
  <w:style w:type="paragraph" w:customStyle="1" w:styleId="5195EDF29D254D13BBE9948D0F2A9149">
    <w:name w:val="5195EDF29D254D13BBE9948D0F2A9149"/>
    <w:rsid w:val="00EC7ECF"/>
  </w:style>
  <w:style w:type="paragraph" w:customStyle="1" w:styleId="9388A80B2CDC4114AB4DA369DBBC4DCA">
    <w:name w:val="9388A80B2CDC4114AB4DA369DBBC4DCA"/>
    <w:rsid w:val="00EC7ECF"/>
  </w:style>
  <w:style w:type="paragraph" w:customStyle="1" w:styleId="8D6572DD1DFC47E8863839DDEBE96765">
    <w:name w:val="8D6572DD1DFC47E8863839DDEBE96765"/>
    <w:rsid w:val="00EC7E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5CD55E-5616-4A46-A134-AEE57AA0F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15003</Words>
  <Characters>85519</Characters>
  <Application>Microsoft Office Word</Application>
  <DocSecurity>0</DocSecurity>
  <Lines>712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Petro Welt Technologies Group</Company>
  <LinksUpToDate>false</LinksUpToDate>
  <CharactersWithSpaces>100322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ПЕРЕХОДА КАЗНАЧЕЙСТВА ИЗ 1С: МТО В 1С: ERP УХ</dc:subject>
  <dc:creator>evgeniy.popov@pewete.ru</dc:creator>
  <cp:keywords/>
  <dc:description/>
  <cp:lastModifiedBy>Olkhovskaya Anna</cp:lastModifiedBy>
  <cp:revision>3</cp:revision>
  <cp:lastPrinted>2024-03-04T08:10:00Z</cp:lastPrinted>
  <dcterms:created xsi:type="dcterms:W3CDTF">2025-03-31T05:26:00Z</dcterms:created>
  <dcterms:modified xsi:type="dcterms:W3CDTF">2025-04-03T04:55:00Z</dcterms:modified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147331097</vt:i4>
  </property>
</Properties>
</file>